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BD42D3" w14:textId="1FB76508" w:rsidR="003B2AD2" w:rsidRPr="00FD0217" w:rsidRDefault="006E1F05" w:rsidP="007066D8">
      <w:pPr>
        <w:rPr>
          <w:color w:val="000000"/>
          <w:sz w:val="28"/>
          <w:szCs w:val="28"/>
        </w:rPr>
      </w:pPr>
      <w:r>
        <w:rPr>
          <w:color w:val="000000"/>
          <w:sz w:val="28"/>
          <w:szCs w:val="28"/>
        </w:rPr>
        <w:t xml:space="preserve"> </w:t>
      </w:r>
    </w:p>
    <w:p w14:paraId="1BB99423" w14:textId="77777777" w:rsidR="003B2AD2" w:rsidRPr="00FD0217" w:rsidRDefault="003B2AD2" w:rsidP="007066D8">
      <w:pPr>
        <w:pBdr>
          <w:top w:val="nil"/>
          <w:left w:val="nil"/>
          <w:bottom w:val="nil"/>
          <w:right w:val="nil"/>
          <w:between w:val="nil"/>
        </w:pBdr>
        <w:tabs>
          <w:tab w:val="left" w:pos="9356"/>
        </w:tabs>
        <w:spacing w:line="360" w:lineRule="auto"/>
        <w:jc w:val="both"/>
        <w:rPr>
          <w:color w:val="000000"/>
          <w:sz w:val="28"/>
          <w:szCs w:val="28"/>
        </w:rPr>
      </w:pPr>
    </w:p>
    <w:p w14:paraId="3974C361"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4F7830B6"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50F1931A"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5EA5363E" w14:textId="77777777" w:rsidR="003B2AD2" w:rsidRPr="00FD0217" w:rsidRDefault="008924FE" w:rsidP="007066D8">
      <w:pPr>
        <w:pBdr>
          <w:top w:val="nil"/>
          <w:left w:val="nil"/>
          <w:bottom w:val="nil"/>
          <w:right w:val="nil"/>
          <w:between w:val="nil"/>
        </w:pBdr>
        <w:tabs>
          <w:tab w:val="left" w:pos="8037"/>
        </w:tabs>
        <w:spacing w:line="360" w:lineRule="auto"/>
        <w:jc w:val="both"/>
        <w:rPr>
          <w:color w:val="000000"/>
          <w:sz w:val="28"/>
          <w:szCs w:val="28"/>
        </w:rPr>
      </w:pPr>
      <w:r w:rsidRPr="00FD0217">
        <w:rPr>
          <w:color w:val="000000"/>
          <w:sz w:val="28"/>
          <w:szCs w:val="28"/>
        </w:rPr>
        <w:tab/>
      </w:r>
    </w:p>
    <w:p w14:paraId="031ED4A6"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50D09BE7"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6DF9BE37" w14:textId="77777777" w:rsidR="003B2AD2" w:rsidRPr="00FD0217" w:rsidRDefault="003B2AD2" w:rsidP="007066D8">
      <w:pPr>
        <w:pBdr>
          <w:top w:val="nil"/>
          <w:left w:val="nil"/>
          <w:bottom w:val="nil"/>
          <w:right w:val="nil"/>
          <w:between w:val="nil"/>
        </w:pBdr>
        <w:spacing w:line="360" w:lineRule="auto"/>
        <w:jc w:val="both"/>
        <w:rPr>
          <w:color w:val="000000"/>
          <w:sz w:val="28"/>
          <w:szCs w:val="28"/>
        </w:rPr>
      </w:pPr>
    </w:p>
    <w:p w14:paraId="210337E6" w14:textId="132CB0D3" w:rsidR="003B2AD2" w:rsidRPr="00FD0217" w:rsidRDefault="008924FE" w:rsidP="007066D8">
      <w:pPr>
        <w:pBdr>
          <w:top w:val="nil"/>
          <w:left w:val="nil"/>
          <w:bottom w:val="nil"/>
          <w:right w:val="nil"/>
          <w:between w:val="nil"/>
        </w:pBdr>
        <w:tabs>
          <w:tab w:val="left" w:pos="9356"/>
        </w:tabs>
        <w:spacing w:line="360" w:lineRule="auto"/>
        <w:jc w:val="center"/>
        <w:rPr>
          <w:b/>
          <w:color w:val="000000"/>
          <w:sz w:val="28"/>
          <w:szCs w:val="28"/>
        </w:rPr>
      </w:pPr>
      <w:r w:rsidRPr="00FD0217">
        <w:rPr>
          <w:b/>
          <w:color w:val="000000"/>
          <w:sz w:val="28"/>
          <w:szCs w:val="28"/>
        </w:rPr>
        <w:t>Projeto Pedagógico do Curso</w:t>
      </w:r>
      <w:r w:rsidRPr="00FD0217">
        <w:rPr>
          <w:b/>
          <w:sz w:val="28"/>
          <w:szCs w:val="28"/>
        </w:rPr>
        <w:t xml:space="preserve"> </w:t>
      </w:r>
      <w:r w:rsidR="00A60D42">
        <w:rPr>
          <w:b/>
          <w:sz w:val="28"/>
          <w:szCs w:val="28"/>
        </w:rPr>
        <w:t>Agronomia</w:t>
      </w:r>
    </w:p>
    <w:p w14:paraId="13842609" w14:textId="6C94042E" w:rsidR="003B2AD2" w:rsidRPr="00FD0217" w:rsidRDefault="008924FE" w:rsidP="007066D8">
      <w:pPr>
        <w:pBdr>
          <w:top w:val="nil"/>
          <w:left w:val="nil"/>
          <w:bottom w:val="nil"/>
          <w:right w:val="nil"/>
          <w:between w:val="nil"/>
        </w:pBdr>
        <w:tabs>
          <w:tab w:val="left" w:pos="9356"/>
        </w:tabs>
        <w:spacing w:line="360" w:lineRule="auto"/>
        <w:jc w:val="center"/>
        <w:rPr>
          <w:b/>
          <w:color w:val="000000"/>
          <w:sz w:val="28"/>
          <w:szCs w:val="28"/>
        </w:rPr>
      </w:pPr>
      <w:r w:rsidRPr="00FD0217">
        <w:rPr>
          <w:b/>
          <w:color w:val="000000"/>
          <w:sz w:val="28"/>
          <w:szCs w:val="28"/>
        </w:rPr>
        <w:t xml:space="preserve">Bacharelado em </w:t>
      </w:r>
      <w:r w:rsidR="00A60D42">
        <w:rPr>
          <w:b/>
          <w:color w:val="000000"/>
          <w:sz w:val="28"/>
          <w:szCs w:val="28"/>
        </w:rPr>
        <w:t>Agronomia</w:t>
      </w:r>
    </w:p>
    <w:p w14:paraId="4FB3D294" w14:textId="77777777" w:rsidR="003B2AD2" w:rsidRPr="00FD0217" w:rsidRDefault="008924FE" w:rsidP="007066D8">
      <w:pPr>
        <w:pBdr>
          <w:top w:val="nil"/>
          <w:left w:val="nil"/>
          <w:bottom w:val="nil"/>
          <w:right w:val="nil"/>
          <w:between w:val="nil"/>
        </w:pBdr>
        <w:tabs>
          <w:tab w:val="left" w:pos="9356"/>
        </w:tabs>
        <w:spacing w:line="360" w:lineRule="auto"/>
        <w:jc w:val="center"/>
        <w:rPr>
          <w:b/>
          <w:color w:val="000000"/>
          <w:sz w:val="28"/>
          <w:szCs w:val="28"/>
        </w:rPr>
      </w:pPr>
      <w:r w:rsidRPr="00FD0217">
        <w:rPr>
          <w:b/>
          <w:color w:val="000000"/>
          <w:sz w:val="28"/>
          <w:szCs w:val="28"/>
        </w:rPr>
        <w:t>C</w:t>
      </w:r>
      <w:r w:rsidRPr="00FD0217">
        <w:rPr>
          <w:b/>
          <w:sz w:val="28"/>
          <w:szCs w:val="28"/>
        </w:rPr>
        <w:t>â</w:t>
      </w:r>
      <w:r w:rsidRPr="00FD0217">
        <w:rPr>
          <w:b/>
          <w:color w:val="000000"/>
          <w:sz w:val="28"/>
          <w:szCs w:val="28"/>
        </w:rPr>
        <w:t>mpus Universitário de Alta Floresta</w:t>
      </w:r>
    </w:p>
    <w:p w14:paraId="40A25128" w14:textId="77777777" w:rsidR="003B2AD2" w:rsidRPr="00FD0217" w:rsidRDefault="003B2AD2" w:rsidP="007066D8">
      <w:pPr>
        <w:pBdr>
          <w:top w:val="nil"/>
          <w:left w:val="nil"/>
          <w:bottom w:val="nil"/>
          <w:right w:val="nil"/>
          <w:between w:val="nil"/>
        </w:pBdr>
        <w:tabs>
          <w:tab w:val="left" w:pos="9356"/>
        </w:tabs>
        <w:spacing w:line="360" w:lineRule="auto"/>
        <w:rPr>
          <w:color w:val="000000"/>
          <w:sz w:val="28"/>
          <w:szCs w:val="28"/>
        </w:rPr>
      </w:pPr>
    </w:p>
    <w:p w14:paraId="2E1039C2"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3F84933B"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5C110A69"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14C93F08"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7F966A81"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4880CE60" w14:textId="77777777" w:rsidR="003B2AD2" w:rsidRPr="00FD0217" w:rsidRDefault="003B2AD2" w:rsidP="007066D8">
      <w:pPr>
        <w:pBdr>
          <w:top w:val="nil"/>
          <w:left w:val="nil"/>
          <w:bottom w:val="nil"/>
          <w:right w:val="nil"/>
          <w:between w:val="nil"/>
        </w:pBdr>
        <w:tabs>
          <w:tab w:val="left" w:pos="9356"/>
        </w:tabs>
        <w:spacing w:line="360" w:lineRule="auto"/>
        <w:jc w:val="center"/>
        <w:rPr>
          <w:color w:val="000000"/>
          <w:sz w:val="28"/>
          <w:szCs w:val="28"/>
        </w:rPr>
      </w:pPr>
    </w:p>
    <w:p w14:paraId="107A07ED" w14:textId="77777777" w:rsidR="003B2AD2" w:rsidRPr="007066D8" w:rsidRDefault="008924FE" w:rsidP="007066D8">
      <w:pPr>
        <w:pBdr>
          <w:top w:val="nil"/>
          <w:left w:val="nil"/>
          <w:bottom w:val="nil"/>
          <w:right w:val="nil"/>
          <w:between w:val="nil"/>
        </w:pBdr>
        <w:tabs>
          <w:tab w:val="left" w:pos="9356"/>
        </w:tabs>
        <w:spacing w:line="360" w:lineRule="auto"/>
        <w:jc w:val="center"/>
        <w:rPr>
          <w:color w:val="000000"/>
        </w:rPr>
      </w:pPr>
      <w:r w:rsidRPr="007066D8">
        <w:rPr>
          <w:color w:val="000000"/>
        </w:rPr>
        <w:t>2020</w:t>
      </w:r>
    </w:p>
    <w:p w14:paraId="348EDAC7" w14:textId="4C5B44A1" w:rsidR="00FD0217" w:rsidRDefault="008924FE" w:rsidP="007066D8">
      <w:pPr>
        <w:widowControl w:val="0"/>
        <w:pBdr>
          <w:top w:val="nil"/>
          <w:left w:val="nil"/>
          <w:bottom w:val="nil"/>
          <w:right w:val="nil"/>
          <w:between w:val="nil"/>
        </w:pBdr>
        <w:tabs>
          <w:tab w:val="left" w:pos="9356"/>
        </w:tabs>
        <w:spacing w:line="360" w:lineRule="auto"/>
        <w:jc w:val="center"/>
        <w:rPr>
          <w:color w:val="000000"/>
        </w:rPr>
      </w:pPr>
      <w:r w:rsidRPr="007066D8">
        <w:rPr>
          <w:color w:val="000000"/>
        </w:rPr>
        <w:t>Alta Floresta-MT</w:t>
      </w:r>
    </w:p>
    <w:p w14:paraId="6464A615" w14:textId="77777777" w:rsidR="00FD0217" w:rsidRDefault="00FD0217">
      <w:pPr>
        <w:rPr>
          <w:color w:val="000000"/>
        </w:rPr>
      </w:pPr>
      <w:r>
        <w:rPr>
          <w:color w:val="000000"/>
        </w:rPr>
        <w:br w:type="page"/>
      </w:r>
    </w:p>
    <w:p w14:paraId="2D1673FA" w14:textId="77777777" w:rsidR="003B2AD2" w:rsidRPr="007066D8" w:rsidRDefault="008924FE" w:rsidP="007066D8">
      <w:pPr>
        <w:tabs>
          <w:tab w:val="left" w:pos="9356"/>
        </w:tabs>
        <w:spacing w:line="360" w:lineRule="auto"/>
        <w:jc w:val="center"/>
        <w:rPr>
          <w:b/>
        </w:rPr>
      </w:pPr>
      <w:r w:rsidRPr="007066D8">
        <w:rPr>
          <w:b/>
        </w:rPr>
        <w:lastRenderedPageBreak/>
        <w:t>DADOS GERAIS</w:t>
      </w:r>
    </w:p>
    <w:p w14:paraId="1BBD9525" w14:textId="77777777" w:rsidR="00FD0217" w:rsidRDefault="00FD0217" w:rsidP="007066D8">
      <w:pPr>
        <w:tabs>
          <w:tab w:val="left" w:pos="9356"/>
        </w:tabs>
      </w:pPr>
    </w:p>
    <w:p w14:paraId="516C11F7" w14:textId="70AF9A41" w:rsidR="003B2AD2" w:rsidRPr="007066D8" w:rsidRDefault="008924FE" w:rsidP="007066D8">
      <w:pPr>
        <w:tabs>
          <w:tab w:val="left" w:pos="9356"/>
        </w:tabs>
      </w:pPr>
      <w:r w:rsidRPr="007066D8">
        <w:t>UNIVERSIDADE DO ESTADO DE MATO GROSSO “CARLOS ALBERTO REYES MALDONADO”</w:t>
      </w:r>
    </w:p>
    <w:p w14:paraId="39FA09E5" w14:textId="77777777" w:rsidR="003B2AD2" w:rsidRPr="007066D8" w:rsidRDefault="008924FE" w:rsidP="007066D8">
      <w:pPr>
        <w:tabs>
          <w:tab w:val="left" w:pos="9356"/>
        </w:tabs>
      </w:pPr>
      <w:r w:rsidRPr="007066D8">
        <w:t>REITOR: Professor Rodrigo Bruno Zanin</w:t>
      </w:r>
    </w:p>
    <w:p w14:paraId="485A75E0" w14:textId="77777777" w:rsidR="003B2AD2" w:rsidRPr="007066D8" w:rsidRDefault="008924FE" w:rsidP="007066D8">
      <w:pPr>
        <w:tabs>
          <w:tab w:val="left" w:pos="9356"/>
        </w:tabs>
      </w:pPr>
      <w:r w:rsidRPr="007066D8">
        <w:t>VICE-REITORA: Professora Nilce Maria da Silva</w:t>
      </w:r>
    </w:p>
    <w:p w14:paraId="40F8AEA1" w14:textId="56720ED3" w:rsidR="003B2AD2" w:rsidRPr="007066D8" w:rsidRDefault="008924FE" w:rsidP="00FD0217">
      <w:pPr>
        <w:tabs>
          <w:tab w:val="left" w:pos="9356"/>
        </w:tabs>
      </w:pPr>
      <w:r w:rsidRPr="007066D8">
        <w:t>PRÓ-REITOR DE ENSINO DE GRADUAÇÃO: Professor Alexandre Gonçalves Porto</w:t>
      </w:r>
    </w:p>
    <w:p w14:paraId="1F501B93" w14:textId="77777777" w:rsidR="003B2AD2" w:rsidRPr="007066D8" w:rsidRDefault="003B2AD2" w:rsidP="007066D8">
      <w:pPr>
        <w:tabs>
          <w:tab w:val="left" w:pos="9356"/>
        </w:tabs>
      </w:pPr>
    </w:p>
    <w:p w14:paraId="5F3E9C02" w14:textId="77777777" w:rsidR="003B2AD2" w:rsidRPr="007066D8" w:rsidRDefault="008924FE" w:rsidP="007066D8">
      <w:pPr>
        <w:tabs>
          <w:tab w:val="left" w:pos="9356"/>
        </w:tabs>
      </w:pPr>
      <w:r w:rsidRPr="007066D8">
        <w:t>Câmpus UNIVERSITÁRIO DE ALTA FLORESTA</w:t>
      </w:r>
    </w:p>
    <w:p w14:paraId="7FF3EF1C" w14:textId="109783C5" w:rsidR="003B2AD2" w:rsidRPr="007066D8" w:rsidRDefault="008924FE" w:rsidP="007066D8">
      <w:pPr>
        <w:tabs>
          <w:tab w:val="left" w:pos="9356"/>
        </w:tabs>
      </w:pPr>
      <w:r w:rsidRPr="007066D8">
        <w:t>DIRETOR POLÍTICO-PEDAGÓ</w:t>
      </w:r>
      <w:r w:rsidR="00FD0217">
        <w:t xml:space="preserve">GICO E FINANCEIRO:  Professora </w:t>
      </w:r>
      <w:r w:rsidRPr="007066D8">
        <w:t>Ivone Vieira da Silva</w:t>
      </w:r>
    </w:p>
    <w:p w14:paraId="4C290513" w14:textId="77777777" w:rsidR="003B2AD2" w:rsidRPr="007066D8" w:rsidRDefault="008924FE" w:rsidP="007066D8">
      <w:pPr>
        <w:tabs>
          <w:tab w:val="left" w:pos="9356"/>
        </w:tabs>
      </w:pPr>
      <w:r w:rsidRPr="007066D8">
        <w:t>Rod. MT 208, km 147 – Jardim Tropical</w:t>
      </w:r>
    </w:p>
    <w:p w14:paraId="5CB48623" w14:textId="77777777" w:rsidR="003B2AD2" w:rsidRPr="007066D8" w:rsidRDefault="008924FE" w:rsidP="007066D8">
      <w:pPr>
        <w:tabs>
          <w:tab w:val="left" w:pos="9356"/>
        </w:tabs>
      </w:pPr>
      <w:r w:rsidRPr="007066D8">
        <w:t>E-mail: coordenação.afl@unemat.br</w:t>
      </w:r>
    </w:p>
    <w:p w14:paraId="148ADD8F" w14:textId="77777777" w:rsidR="003B2AD2" w:rsidRPr="007066D8" w:rsidRDefault="003B2AD2" w:rsidP="007066D8">
      <w:pPr>
        <w:tabs>
          <w:tab w:val="left" w:pos="9356"/>
        </w:tabs>
      </w:pPr>
    </w:p>
    <w:p w14:paraId="2E627F8E" w14:textId="77777777" w:rsidR="003B2AD2" w:rsidRPr="007066D8" w:rsidRDefault="008924FE" w:rsidP="007066D8">
      <w:pPr>
        <w:tabs>
          <w:tab w:val="left" w:pos="9356"/>
        </w:tabs>
      </w:pPr>
      <w:r w:rsidRPr="007066D8">
        <w:t>FACULDADE DE CIÊNCIAS BIOLÓGICAS E AGRÁRIAS</w:t>
      </w:r>
    </w:p>
    <w:p w14:paraId="13C444CD" w14:textId="77777777" w:rsidR="003B2AD2" w:rsidRPr="007066D8" w:rsidRDefault="008924FE" w:rsidP="007066D8">
      <w:pPr>
        <w:tabs>
          <w:tab w:val="left" w:pos="9356"/>
        </w:tabs>
      </w:pPr>
      <w:r w:rsidRPr="007066D8">
        <w:t>DIRETOR: Professor Vinicius Augusto Moraes</w:t>
      </w:r>
    </w:p>
    <w:p w14:paraId="6B903A9F" w14:textId="77777777" w:rsidR="003B2AD2" w:rsidRPr="007066D8" w:rsidRDefault="008924FE" w:rsidP="007066D8">
      <w:pPr>
        <w:tabs>
          <w:tab w:val="left" w:pos="9356"/>
        </w:tabs>
      </w:pPr>
      <w:r w:rsidRPr="007066D8">
        <w:t>Av. Perimetral Rogério Silva, nº 4930 – Jardim Flamboyant-</w:t>
      </w:r>
      <w:r w:rsidRPr="007066D8">
        <w:rPr>
          <w:color w:val="222222"/>
          <w:highlight w:val="white"/>
        </w:rPr>
        <w:t>78580-000</w:t>
      </w:r>
    </w:p>
    <w:p w14:paraId="1725D0E9" w14:textId="77777777" w:rsidR="003B2AD2" w:rsidRPr="007066D8" w:rsidRDefault="008924FE" w:rsidP="007066D8">
      <w:pPr>
        <w:tabs>
          <w:tab w:val="left" w:pos="9356"/>
        </w:tabs>
      </w:pPr>
      <w:r w:rsidRPr="007066D8">
        <w:t>E-mail: facba.afl@unemat.br</w:t>
      </w:r>
    </w:p>
    <w:p w14:paraId="20CC4AE5" w14:textId="77777777" w:rsidR="003B2AD2" w:rsidRPr="007066D8" w:rsidRDefault="003B2AD2" w:rsidP="007066D8">
      <w:pPr>
        <w:tabs>
          <w:tab w:val="left" w:pos="9356"/>
        </w:tabs>
      </w:pPr>
    </w:p>
    <w:p w14:paraId="5861FB45" w14:textId="77777777" w:rsidR="003B2AD2" w:rsidRPr="007066D8" w:rsidRDefault="008924FE" w:rsidP="007066D8">
      <w:pPr>
        <w:tabs>
          <w:tab w:val="left" w:pos="9356"/>
        </w:tabs>
      </w:pPr>
      <w:r w:rsidRPr="007066D8">
        <w:t>COORDENAÇÃO DO CURSO:</w:t>
      </w:r>
    </w:p>
    <w:p w14:paraId="41F17C3B" w14:textId="77777777" w:rsidR="003B2AD2" w:rsidRPr="007066D8" w:rsidRDefault="008924FE" w:rsidP="007066D8">
      <w:pPr>
        <w:tabs>
          <w:tab w:val="left" w:pos="9356"/>
        </w:tabs>
      </w:pPr>
      <w:r w:rsidRPr="007066D8">
        <w:t>COORDENADOR:  Professor Alexandre Azevedo Olival</w:t>
      </w:r>
    </w:p>
    <w:p w14:paraId="6837A811" w14:textId="77777777" w:rsidR="003B2AD2" w:rsidRPr="007066D8" w:rsidRDefault="008924FE" w:rsidP="007066D8">
      <w:pPr>
        <w:tabs>
          <w:tab w:val="left" w:pos="9356"/>
        </w:tabs>
      </w:pPr>
      <w:r w:rsidRPr="007066D8">
        <w:t>E-mail: agronomia.afl@unemat.br</w:t>
      </w:r>
    </w:p>
    <w:p w14:paraId="3A377CB4" w14:textId="77777777" w:rsidR="003B2AD2" w:rsidRPr="007066D8" w:rsidRDefault="003B2AD2" w:rsidP="007066D8">
      <w:pPr>
        <w:tabs>
          <w:tab w:val="left" w:pos="9356"/>
        </w:tabs>
        <w:jc w:val="center"/>
      </w:pPr>
    </w:p>
    <w:p w14:paraId="7DB7C7C6" w14:textId="77777777" w:rsidR="003B2AD2" w:rsidRPr="007066D8" w:rsidRDefault="008924FE" w:rsidP="007066D8">
      <w:pPr>
        <w:tabs>
          <w:tab w:val="left" w:pos="9356"/>
        </w:tabs>
      </w:pPr>
      <w:r w:rsidRPr="007066D8">
        <w:t>COLEGIADO DO CURSO:</w:t>
      </w:r>
    </w:p>
    <w:p w14:paraId="0E77F496" w14:textId="77777777" w:rsidR="003B2AD2" w:rsidRPr="007066D8" w:rsidRDefault="008924FE" w:rsidP="007066D8">
      <w:pPr>
        <w:tabs>
          <w:tab w:val="left" w:pos="9356"/>
        </w:tabs>
      </w:pPr>
      <w:r w:rsidRPr="007066D8">
        <w:t>Alexandre Azevedo Olival - Presidente</w:t>
      </w:r>
    </w:p>
    <w:p w14:paraId="2AEEE97F" w14:textId="77777777" w:rsidR="003B2AD2" w:rsidRPr="007066D8" w:rsidRDefault="008924FE" w:rsidP="007066D8">
      <w:pPr>
        <w:tabs>
          <w:tab w:val="left" w:pos="9356"/>
        </w:tabs>
      </w:pPr>
      <w:r w:rsidRPr="007066D8">
        <w:t>Edgley Pereira da Silva</w:t>
      </w:r>
    </w:p>
    <w:p w14:paraId="2A808029" w14:textId="77777777" w:rsidR="003B2AD2" w:rsidRPr="007066D8" w:rsidRDefault="008924FE" w:rsidP="007066D8">
      <w:pPr>
        <w:tabs>
          <w:tab w:val="left" w:pos="9356"/>
        </w:tabs>
      </w:pPr>
      <w:r w:rsidRPr="007066D8">
        <w:t>Ananias Francisco dos Reis</w:t>
      </w:r>
    </w:p>
    <w:p w14:paraId="1EC16243" w14:textId="77777777" w:rsidR="003B2AD2" w:rsidRPr="007066D8" w:rsidRDefault="008924FE" w:rsidP="007066D8">
      <w:pPr>
        <w:tabs>
          <w:tab w:val="left" w:pos="9356"/>
        </w:tabs>
      </w:pPr>
      <w:r w:rsidRPr="007066D8">
        <w:t>Taís Lucena Zonta</w:t>
      </w:r>
    </w:p>
    <w:p w14:paraId="7BE3751C" w14:textId="77777777" w:rsidR="003B2AD2" w:rsidRPr="007066D8" w:rsidRDefault="008924FE" w:rsidP="007066D8">
      <w:pPr>
        <w:tabs>
          <w:tab w:val="left" w:pos="9356"/>
        </w:tabs>
      </w:pPr>
      <w:r w:rsidRPr="007066D8">
        <w:t>Robson Gomes Pedro</w:t>
      </w:r>
    </w:p>
    <w:p w14:paraId="6010AC08" w14:textId="77777777" w:rsidR="003B2AD2" w:rsidRPr="007066D8" w:rsidRDefault="003B2AD2" w:rsidP="007066D8">
      <w:pPr>
        <w:tabs>
          <w:tab w:val="left" w:pos="9356"/>
        </w:tabs>
      </w:pPr>
    </w:p>
    <w:p w14:paraId="7AA4884B" w14:textId="77777777" w:rsidR="003B2AD2" w:rsidRPr="007066D8" w:rsidRDefault="008924FE" w:rsidP="007066D8">
      <w:pPr>
        <w:tabs>
          <w:tab w:val="left" w:pos="9356"/>
        </w:tabs>
      </w:pPr>
      <w:r w:rsidRPr="007066D8">
        <w:t>NÚCLEO DOCENTE ESTRUTURANTE:</w:t>
      </w:r>
    </w:p>
    <w:p w14:paraId="150D99D6" w14:textId="5BC689A1" w:rsidR="003B2AD2" w:rsidRPr="007066D8" w:rsidRDefault="00EA4A7D" w:rsidP="007066D8">
      <w:pPr>
        <w:tabs>
          <w:tab w:val="left" w:pos="9356"/>
        </w:tabs>
      </w:pPr>
      <w:r>
        <w:t>Ana Carolina Dias Guimarães</w:t>
      </w:r>
      <w:r w:rsidR="008924FE" w:rsidRPr="007066D8">
        <w:t xml:space="preserve"> – Presidente</w:t>
      </w:r>
    </w:p>
    <w:p w14:paraId="45D3727F" w14:textId="77777777" w:rsidR="003B2AD2" w:rsidRPr="007066D8" w:rsidRDefault="008924FE" w:rsidP="007066D8">
      <w:pPr>
        <w:tabs>
          <w:tab w:val="left" w:pos="9356"/>
        </w:tabs>
      </w:pPr>
      <w:r w:rsidRPr="007066D8">
        <w:t>Alexandre Azevedo Olival – Coordenador de Curso</w:t>
      </w:r>
    </w:p>
    <w:p w14:paraId="5BDC3E1D" w14:textId="77777777" w:rsidR="003B2AD2" w:rsidRPr="007066D8" w:rsidRDefault="008924FE" w:rsidP="007066D8">
      <w:pPr>
        <w:tabs>
          <w:tab w:val="left" w:pos="9356"/>
        </w:tabs>
      </w:pPr>
      <w:r w:rsidRPr="007066D8">
        <w:t>Gustavo Caione</w:t>
      </w:r>
    </w:p>
    <w:p w14:paraId="2B47BF6B" w14:textId="77777777" w:rsidR="003B2AD2" w:rsidRPr="007066D8" w:rsidRDefault="008924FE" w:rsidP="007066D8">
      <w:pPr>
        <w:tabs>
          <w:tab w:val="left" w:pos="9356"/>
        </w:tabs>
      </w:pPr>
      <w:r w:rsidRPr="007066D8">
        <w:t>Delmonte Roboredo</w:t>
      </w:r>
    </w:p>
    <w:p w14:paraId="7A874063" w14:textId="77777777" w:rsidR="003B2AD2" w:rsidRPr="007066D8" w:rsidRDefault="008924FE" w:rsidP="007066D8">
      <w:pPr>
        <w:tabs>
          <w:tab w:val="left" w:pos="9356"/>
        </w:tabs>
      </w:pPr>
      <w:r w:rsidRPr="007066D8">
        <w:t>Marco Antonio Camillo de Carvalho</w:t>
      </w:r>
    </w:p>
    <w:p w14:paraId="63C4489C" w14:textId="6430B8A4" w:rsidR="008924FE" w:rsidRPr="007066D8" w:rsidRDefault="008924FE" w:rsidP="007066D8">
      <w:r w:rsidRPr="007066D8">
        <w:br w:type="page"/>
      </w:r>
    </w:p>
    <w:p w14:paraId="4F3B20FA" w14:textId="77777777" w:rsidR="003B2AD2" w:rsidRPr="007066D8" w:rsidRDefault="008924FE" w:rsidP="007066D8">
      <w:pPr>
        <w:tabs>
          <w:tab w:val="left" w:pos="9356"/>
        </w:tabs>
        <w:spacing w:line="360" w:lineRule="auto"/>
        <w:jc w:val="both"/>
        <w:rPr>
          <w:b/>
        </w:rPr>
      </w:pPr>
      <w:r w:rsidRPr="007066D8">
        <w:rPr>
          <w:b/>
        </w:rPr>
        <w:lastRenderedPageBreak/>
        <w:t>DADOS GERAIS DO CURSO</w:t>
      </w:r>
    </w:p>
    <w:p w14:paraId="2A6CE86B" w14:textId="77777777" w:rsidR="003B2AD2" w:rsidRPr="007066D8" w:rsidRDefault="003B2AD2" w:rsidP="007066D8">
      <w:pPr>
        <w:tabs>
          <w:tab w:val="left" w:pos="9356"/>
        </w:tabs>
        <w:spacing w:line="360" w:lineRule="auto"/>
        <w:jc w:val="both"/>
      </w:pPr>
    </w:p>
    <w:tbl>
      <w:tblPr>
        <w:tblStyle w:val="133"/>
        <w:tblW w:w="9203" w:type="dxa"/>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601"/>
        <w:gridCol w:w="4602"/>
      </w:tblGrid>
      <w:tr w:rsidR="003B2AD2" w:rsidRPr="007066D8" w14:paraId="22D28099" w14:textId="77777777">
        <w:tc>
          <w:tcPr>
            <w:tcW w:w="4601" w:type="dxa"/>
            <w:tcBorders>
              <w:left w:val="nil"/>
            </w:tcBorders>
          </w:tcPr>
          <w:p w14:paraId="2F1D234B"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Denominação do curso</w:t>
            </w:r>
          </w:p>
        </w:tc>
        <w:tc>
          <w:tcPr>
            <w:tcW w:w="4602" w:type="dxa"/>
            <w:tcBorders>
              <w:right w:val="nil"/>
            </w:tcBorders>
          </w:tcPr>
          <w:p w14:paraId="0BDFC699"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Agronomia</w:t>
            </w:r>
          </w:p>
        </w:tc>
      </w:tr>
      <w:tr w:rsidR="003B2AD2" w:rsidRPr="007066D8" w14:paraId="24E247C3" w14:textId="77777777">
        <w:tc>
          <w:tcPr>
            <w:tcW w:w="4601" w:type="dxa"/>
            <w:tcBorders>
              <w:left w:val="nil"/>
            </w:tcBorders>
          </w:tcPr>
          <w:p w14:paraId="009C3D16"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Ano de Criação</w:t>
            </w:r>
          </w:p>
        </w:tc>
        <w:tc>
          <w:tcPr>
            <w:tcW w:w="4602" w:type="dxa"/>
            <w:tcBorders>
              <w:right w:val="nil"/>
            </w:tcBorders>
          </w:tcPr>
          <w:p w14:paraId="04E01DC2"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2001</w:t>
            </w:r>
          </w:p>
        </w:tc>
      </w:tr>
      <w:tr w:rsidR="003B2AD2" w:rsidRPr="007066D8" w14:paraId="3B18E086" w14:textId="77777777">
        <w:tc>
          <w:tcPr>
            <w:tcW w:w="4601" w:type="dxa"/>
            <w:tcBorders>
              <w:left w:val="nil"/>
            </w:tcBorders>
          </w:tcPr>
          <w:p w14:paraId="17E7D03A"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Ano de implantação do currículo anterior</w:t>
            </w:r>
          </w:p>
        </w:tc>
        <w:tc>
          <w:tcPr>
            <w:tcW w:w="4602" w:type="dxa"/>
            <w:tcBorders>
              <w:right w:val="nil"/>
            </w:tcBorders>
          </w:tcPr>
          <w:p w14:paraId="332C0718"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2012</w:t>
            </w:r>
          </w:p>
        </w:tc>
      </w:tr>
      <w:tr w:rsidR="003B2AD2" w:rsidRPr="007066D8" w14:paraId="769CF0C1" w14:textId="77777777">
        <w:tc>
          <w:tcPr>
            <w:tcW w:w="4601" w:type="dxa"/>
            <w:tcBorders>
              <w:left w:val="nil"/>
            </w:tcBorders>
          </w:tcPr>
          <w:p w14:paraId="446A4ABC"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Data de adequação do PPC</w:t>
            </w:r>
          </w:p>
        </w:tc>
        <w:tc>
          <w:tcPr>
            <w:tcW w:w="4602" w:type="dxa"/>
            <w:tcBorders>
              <w:right w:val="nil"/>
            </w:tcBorders>
          </w:tcPr>
          <w:p w14:paraId="3CC1EC8F"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2020</w:t>
            </w:r>
          </w:p>
        </w:tc>
      </w:tr>
      <w:tr w:rsidR="003B2AD2" w:rsidRPr="007066D8" w14:paraId="23FA8B1F" w14:textId="77777777">
        <w:tc>
          <w:tcPr>
            <w:tcW w:w="4601" w:type="dxa"/>
            <w:tcBorders>
              <w:left w:val="nil"/>
            </w:tcBorders>
          </w:tcPr>
          <w:p w14:paraId="7DCD0EE6"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Grau oferecido</w:t>
            </w:r>
          </w:p>
        </w:tc>
        <w:tc>
          <w:tcPr>
            <w:tcW w:w="4602" w:type="dxa"/>
            <w:tcBorders>
              <w:right w:val="nil"/>
            </w:tcBorders>
          </w:tcPr>
          <w:p w14:paraId="3EC1983F"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Bacharel</w:t>
            </w:r>
          </w:p>
        </w:tc>
      </w:tr>
      <w:tr w:rsidR="003B2AD2" w:rsidRPr="007066D8" w14:paraId="28E42FF2" w14:textId="77777777">
        <w:tc>
          <w:tcPr>
            <w:tcW w:w="4601" w:type="dxa"/>
            <w:tcBorders>
              <w:left w:val="nil"/>
            </w:tcBorders>
          </w:tcPr>
          <w:p w14:paraId="5DB7DCC2"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Título acadêmico conferido</w:t>
            </w:r>
          </w:p>
        </w:tc>
        <w:tc>
          <w:tcPr>
            <w:tcW w:w="4602" w:type="dxa"/>
            <w:tcBorders>
              <w:right w:val="nil"/>
            </w:tcBorders>
          </w:tcPr>
          <w:p w14:paraId="719CD6AA"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Engenheiro Agrônomo</w:t>
            </w:r>
          </w:p>
        </w:tc>
      </w:tr>
      <w:tr w:rsidR="003B2AD2" w:rsidRPr="007066D8" w14:paraId="3536FDB6" w14:textId="77777777">
        <w:tc>
          <w:tcPr>
            <w:tcW w:w="4601" w:type="dxa"/>
            <w:tcBorders>
              <w:left w:val="nil"/>
            </w:tcBorders>
          </w:tcPr>
          <w:p w14:paraId="551017E0"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Modalidade de ensino</w:t>
            </w:r>
          </w:p>
        </w:tc>
        <w:tc>
          <w:tcPr>
            <w:tcW w:w="4602" w:type="dxa"/>
            <w:tcBorders>
              <w:right w:val="nil"/>
            </w:tcBorders>
          </w:tcPr>
          <w:p w14:paraId="6570D8B8" w14:textId="77777777" w:rsidR="003B2AD2" w:rsidRPr="007066D8" w:rsidRDefault="008924FE" w:rsidP="007066D8">
            <w:pPr>
              <w:tabs>
                <w:tab w:val="left" w:pos="9356"/>
              </w:tabs>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Presencial</w:t>
            </w:r>
          </w:p>
        </w:tc>
      </w:tr>
      <w:tr w:rsidR="003B2AD2" w:rsidRPr="007066D8" w14:paraId="40B60EBE" w14:textId="77777777">
        <w:tc>
          <w:tcPr>
            <w:tcW w:w="4601" w:type="dxa"/>
            <w:tcBorders>
              <w:left w:val="nil"/>
            </w:tcBorders>
          </w:tcPr>
          <w:p w14:paraId="19AFF40E" w14:textId="77777777" w:rsidR="003B2AD2" w:rsidRPr="007066D8" w:rsidRDefault="008924FE" w:rsidP="007066D8">
            <w:pPr>
              <w:spacing w:line="360" w:lineRule="auto"/>
              <w:jc w:val="both"/>
              <w:rPr>
                <w:rFonts w:ascii="Times New Roman" w:eastAsia="Times New Roman" w:hAnsi="Times New Roman" w:cs="Times New Roman"/>
                <w:sz w:val="24"/>
                <w:szCs w:val="24"/>
                <w:vertAlign w:val="superscript"/>
              </w:rPr>
            </w:pPr>
            <w:r w:rsidRPr="007066D8">
              <w:rPr>
                <w:rFonts w:ascii="Times New Roman" w:eastAsia="Times New Roman" w:hAnsi="Times New Roman" w:cs="Times New Roman"/>
                <w:sz w:val="24"/>
                <w:szCs w:val="24"/>
              </w:rPr>
              <w:t>Tempo mínimo de integralização</w:t>
            </w:r>
          </w:p>
        </w:tc>
        <w:tc>
          <w:tcPr>
            <w:tcW w:w="4602" w:type="dxa"/>
            <w:tcBorders>
              <w:right w:val="nil"/>
            </w:tcBorders>
          </w:tcPr>
          <w:p w14:paraId="0E3274C3"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10 semestres</w:t>
            </w:r>
          </w:p>
        </w:tc>
      </w:tr>
      <w:tr w:rsidR="003B2AD2" w:rsidRPr="007066D8" w14:paraId="4FFB40EC" w14:textId="77777777">
        <w:tc>
          <w:tcPr>
            <w:tcW w:w="4601" w:type="dxa"/>
            <w:tcBorders>
              <w:left w:val="nil"/>
            </w:tcBorders>
          </w:tcPr>
          <w:p w14:paraId="236067D1"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Carga horária mínima</w:t>
            </w:r>
          </w:p>
        </w:tc>
        <w:tc>
          <w:tcPr>
            <w:tcW w:w="4602" w:type="dxa"/>
            <w:tcBorders>
              <w:right w:val="nil"/>
            </w:tcBorders>
          </w:tcPr>
          <w:p w14:paraId="447B79C5" w14:textId="3C34300A" w:rsidR="003B2AD2" w:rsidRPr="007066D8" w:rsidRDefault="004C3BA0" w:rsidP="007066D8">
            <w:pPr>
              <w:tabs>
                <w:tab w:val="left" w:pos="9356"/>
              </w:tabs>
              <w:spacing w:line="360" w:lineRule="auto"/>
              <w:jc w:val="both"/>
              <w:rPr>
                <w:rFonts w:ascii="Times New Roman" w:eastAsia="Times New Roman" w:hAnsi="Times New Roman" w:cs="Times New Roman"/>
                <w:sz w:val="24"/>
                <w:szCs w:val="24"/>
              </w:rPr>
            </w:pPr>
            <w:r w:rsidRPr="008070C8">
              <w:rPr>
                <w:rFonts w:ascii="Times New Roman" w:eastAsia="Times New Roman" w:hAnsi="Times New Roman" w:cs="Times New Roman"/>
                <w:sz w:val="24"/>
                <w:szCs w:val="24"/>
              </w:rPr>
              <w:t xml:space="preserve">3.996 </w:t>
            </w:r>
            <w:r w:rsidR="008924FE" w:rsidRPr="008070C8">
              <w:rPr>
                <w:rFonts w:ascii="Times New Roman" w:eastAsia="Times New Roman" w:hAnsi="Times New Roman" w:cs="Times New Roman"/>
                <w:sz w:val="24"/>
                <w:szCs w:val="24"/>
              </w:rPr>
              <w:t>horas</w:t>
            </w:r>
            <w:r w:rsidR="00204D56">
              <w:rPr>
                <w:rFonts w:ascii="Times New Roman" w:eastAsia="Times New Roman" w:hAnsi="Times New Roman" w:cs="Times New Roman"/>
                <w:sz w:val="24"/>
                <w:szCs w:val="24"/>
              </w:rPr>
              <w:t xml:space="preserve"> </w:t>
            </w:r>
          </w:p>
        </w:tc>
      </w:tr>
      <w:tr w:rsidR="003B2AD2" w:rsidRPr="007066D8" w14:paraId="583DACFC" w14:textId="77777777">
        <w:tc>
          <w:tcPr>
            <w:tcW w:w="4601" w:type="dxa"/>
            <w:tcBorders>
              <w:left w:val="nil"/>
            </w:tcBorders>
          </w:tcPr>
          <w:p w14:paraId="74F68D13"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Número de vagas oferecidas</w:t>
            </w:r>
          </w:p>
        </w:tc>
        <w:tc>
          <w:tcPr>
            <w:tcW w:w="4602" w:type="dxa"/>
            <w:tcBorders>
              <w:right w:val="nil"/>
            </w:tcBorders>
          </w:tcPr>
          <w:p w14:paraId="318F0EF5"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r>
      <w:tr w:rsidR="003B2AD2" w:rsidRPr="007066D8" w14:paraId="6C33EE72" w14:textId="77777777">
        <w:tc>
          <w:tcPr>
            <w:tcW w:w="4601" w:type="dxa"/>
            <w:tcBorders>
              <w:left w:val="nil"/>
            </w:tcBorders>
          </w:tcPr>
          <w:p w14:paraId="51223389"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Turno de funcionamento</w:t>
            </w:r>
          </w:p>
        </w:tc>
        <w:tc>
          <w:tcPr>
            <w:tcW w:w="4602" w:type="dxa"/>
            <w:tcBorders>
              <w:right w:val="nil"/>
            </w:tcBorders>
          </w:tcPr>
          <w:p w14:paraId="281FEF81"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Integral</w:t>
            </w:r>
          </w:p>
        </w:tc>
      </w:tr>
      <w:tr w:rsidR="003B2AD2" w:rsidRPr="007066D8" w14:paraId="1C483FE1" w14:textId="77777777">
        <w:tc>
          <w:tcPr>
            <w:tcW w:w="4601" w:type="dxa"/>
            <w:tcBorders>
              <w:left w:val="nil"/>
            </w:tcBorders>
          </w:tcPr>
          <w:p w14:paraId="1F4F694D"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Formas de ingresso</w:t>
            </w:r>
          </w:p>
        </w:tc>
        <w:tc>
          <w:tcPr>
            <w:tcW w:w="4602" w:type="dxa"/>
            <w:tcBorders>
              <w:right w:val="nil"/>
            </w:tcBorders>
          </w:tcPr>
          <w:p w14:paraId="44877960"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Semestral</w:t>
            </w:r>
          </w:p>
        </w:tc>
      </w:tr>
      <w:tr w:rsidR="003B2AD2" w:rsidRPr="007066D8" w14:paraId="4598A49C" w14:textId="77777777">
        <w:tc>
          <w:tcPr>
            <w:tcW w:w="4601" w:type="dxa"/>
            <w:tcBorders>
              <w:left w:val="nil"/>
            </w:tcBorders>
          </w:tcPr>
          <w:p w14:paraId="1AC752B6"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Atos legais de autorização, reconhecimento e renovação do curso</w:t>
            </w:r>
          </w:p>
        </w:tc>
        <w:tc>
          <w:tcPr>
            <w:tcW w:w="4602" w:type="dxa"/>
            <w:tcBorders>
              <w:right w:val="nil"/>
            </w:tcBorders>
          </w:tcPr>
          <w:p w14:paraId="6BBCDDE4" w14:textId="40360380"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Portaria 028/2011-CEE-MT</w:t>
            </w:r>
            <w:r w:rsidR="00644AD6">
              <w:rPr>
                <w:rFonts w:ascii="Times New Roman" w:eastAsia="Times New Roman" w:hAnsi="Times New Roman" w:cs="Times New Roman"/>
                <w:sz w:val="24"/>
                <w:szCs w:val="24"/>
              </w:rPr>
              <w:t xml:space="preserve"> </w:t>
            </w:r>
            <w:r w:rsidRPr="007066D8">
              <w:rPr>
                <w:rFonts w:ascii="Times New Roman" w:eastAsia="Times New Roman" w:hAnsi="Times New Roman" w:cs="Times New Roman"/>
                <w:sz w:val="24"/>
                <w:szCs w:val="24"/>
              </w:rPr>
              <w:t>(19/07/2011)</w:t>
            </w:r>
          </w:p>
          <w:p w14:paraId="4799627F"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Portaria de reconhecimento do curso Nº 51/2015-GAB/CEE-MT, 23.10.2015</w:t>
            </w:r>
          </w:p>
          <w:p w14:paraId="626486EA"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Portaria de reconhecimento do curso Nº 51/2019-GAB/CEE-MT, 27.08.2019</w:t>
            </w:r>
          </w:p>
        </w:tc>
      </w:tr>
      <w:tr w:rsidR="003B2AD2" w:rsidRPr="007066D8" w14:paraId="1639EFAD" w14:textId="77777777">
        <w:tc>
          <w:tcPr>
            <w:tcW w:w="4601" w:type="dxa"/>
            <w:tcBorders>
              <w:left w:val="nil"/>
            </w:tcBorders>
          </w:tcPr>
          <w:p w14:paraId="0BEFDA34" w14:textId="77777777" w:rsidR="003B2AD2" w:rsidRPr="007066D8" w:rsidRDefault="008924FE" w:rsidP="007066D8">
            <w:pPr>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Endereço do curso</w:t>
            </w:r>
          </w:p>
        </w:tc>
        <w:tc>
          <w:tcPr>
            <w:tcW w:w="4602" w:type="dxa"/>
            <w:tcBorders>
              <w:right w:val="nil"/>
            </w:tcBorders>
          </w:tcPr>
          <w:p w14:paraId="0B92B517" w14:textId="77777777" w:rsidR="003B2AD2" w:rsidRPr="007066D8" w:rsidRDefault="008924FE" w:rsidP="007066D8">
            <w:pPr>
              <w:tabs>
                <w:tab w:val="left" w:pos="9356"/>
              </w:tabs>
              <w:spacing w:line="360" w:lineRule="auto"/>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Av. Perimetral Rogério Silva, nº 4930 – Jardim Flamboyant, </w:t>
            </w:r>
            <w:r w:rsidRPr="007066D8">
              <w:rPr>
                <w:rFonts w:ascii="Times New Roman" w:eastAsia="Times New Roman" w:hAnsi="Times New Roman" w:cs="Times New Roman"/>
                <w:color w:val="222222"/>
                <w:sz w:val="24"/>
                <w:szCs w:val="24"/>
                <w:highlight w:val="white"/>
              </w:rPr>
              <w:t>78580-000</w:t>
            </w:r>
          </w:p>
        </w:tc>
      </w:tr>
    </w:tbl>
    <w:p w14:paraId="47AC7BCA" w14:textId="628F919A" w:rsidR="008924FE" w:rsidRPr="007066D8" w:rsidRDefault="008924FE" w:rsidP="007066D8">
      <w:pPr>
        <w:spacing w:line="360" w:lineRule="auto"/>
        <w:jc w:val="both"/>
      </w:pPr>
    </w:p>
    <w:p w14:paraId="38D1AF17" w14:textId="77777777" w:rsidR="008924FE" w:rsidRPr="007066D8" w:rsidRDefault="008924FE" w:rsidP="007066D8">
      <w:r w:rsidRPr="007066D8">
        <w:br w:type="page"/>
      </w:r>
    </w:p>
    <w:p w14:paraId="3661D75B" w14:textId="77777777" w:rsidR="003B2AD2" w:rsidRPr="007066D8" w:rsidRDefault="003B2AD2" w:rsidP="007066D8">
      <w:pPr>
        <w:spacing w:line="360" w:lineRule="auto"/>
        <w:jc w:val="both"/>
      </w:pPr>
    </w:p>
    <w:p w14:paraId="3F15DA36" w14:textId="77777777" w:rsidR="003B2AD2" w:rsidRPr="007066D8" w:rsidRDefault="008924FE" w:rsidP="007066D8">
      <w:pPr>
        <w:spacing w:line="360" w:lineRule="auto"/>
        <w:jc w:val="center"/>
      </w:pPr>
      <w:r w:rsidRPr="007066D8">
        <w:t>SUMÁRIO</w:t>
      </w:r>
    </w:p>
    <w:p w14:paraId="44611DB0" w14:textId="77777777" w:rsidR="003B2AD2" w:rsidRPr="007066D8" w:rsidRDefault="003B2AD2" w:rsidP="007066D8">
      <w:pPr>
        <w:jc w:val="both"/>
      </w:pPr>
    </w:p>
    <w:sdt>
      <w:sdtPr>
        <w:id w:val="-1725373096"/>
        <w:docPartObj>
          <w:docPartGallery w:val="Table of Contents"/>
          <w:docPartUnique/>
        </w:docPartObj>
      </w:sdtPr>
      <w:sdtContent>
        <w:p w14:paraId="71397AB8" w14:textId="291A5417" w:rsidR="007D599D" w:rsidRDefault="008924FE">
          <w:pPr>
            <w:pStyle w:val="Sumrio1"/>
            <w:tabs>
              <w:tab w:val="left" w:pos="480"/>
              <w:tab w:val="right" w:pos="8828"/>
            </w:tabs>
            <w:rPr>
              <w:rFonts w:asciiTheme="minorHAnsi" w:eastAsiaTheme="minorEastAsia" w:hAnsiTheme="minorHAnsi" w:cstheme="minorBidi"/>
              <w:noProof/>
              <w:sz w:val="22"/>
              <w:szCs w:val="22"/>
            </w:rPr>
          </w:pPr>
          <w:r w:rsidRPr="007066D8">
            <w:fldChar w:fldCharType="begin"/>
          </w:r>
          <w:r w:rsidRPr="007066D8">
            <w:instrText xml:space="preserve"> TOC \h \u \z </w:instrText>
          </w:r>
          <w:r w:rsidRPr="007066D8">
            <w:fldChar w:fldCharType="separate"/>
          </w:r>
          <w:hyperlink w:anchor="_Toc54097765" w:history="1">
            <w:r w:rsidR="007D599D" w:rsidRPr="00311870">
              <w:rPr>
                <w:rStyle w:val="Hyperlink"/>
                <w:noProof/>
              </w:rPr>
              <w:t>1.</w:t>
            </w:r>
            <w:r w:rsidR="007D599D">
              <w:rPr>
                <w:rFonts w:asciiTheme="minorHAnsi" w:eastAsiaTheme="minorEastAsia" w:hAnsiTheme="minorHAnsi" w:cstheme="minorBidi"/>
                <w:noProof/>
                <w:sz w:val="22"/>
                <w:szCs w:val="22"/>
              </w:rPr>
              <w:tab/>
            </w:r>
            <w:r w:rsidR="007D599D" w:rsidRPr="00311870">
              <w:rPr>
                <w:rStyle w:val="Hyperlink"/>
                <w:noProof/>
              </w:rPr>
              <w:t>CONCEPÇÃO DO CURSO DE AGRONOMIA</w:t>
            </w:r>
            <w:r w:rsidR="007D599D">
              <w:rPr>
                <w:noProof/>
                <w:webHidden/>
              </w:rPr>
              <w:tab/>
            </w:r>
            <w:r w:rsidR="007D599D">
              <w:rPr>
                <w:noProof/>
                <w:webHidden/>
              </w:rPr>
              <w:fldChar w:fldCharType="begin"/>
            </w:r>
            <w:r w:rsidR="007D599D">
              <w:rPr>
                <w:noProof/>
                <w:webHidden/>
              </w:rPr>
              <w:instrText xml:space="preserve"> PAGEREF _Toc54097765 \h </w:instrText>
            </w:r>
            <w:r w:rsidR="007D599D">
              <w:rPr>
                <w:noProof/>
                <w:webHidden/>
              </w:rPr>
            </w:r>
            <w:r w:rsidR="007D599D">
              <w:rPr>
                <w:noProof/>
                <w:webHidden/>
              </w:rPr>
              <w:fldChar w:fldCharType="separate"/>
            </w:r>
            <w:r w:rsidR="00AB50B7">
              <w:rPr>
                <w:noProof/>
                <w:webHidden/>
              </w:rPr>
              <w:t>6</w:t>
            </w:r>
            <w:r w:rsidR="007D599D">
              <w:rPr>
                <w:noProof/>
                <w:webHidden/>
              </w:rPr>
              <w:fldChar w:fldCharType="end"/>
            </w:r>
          </w:hyperlink>
        </w:p>
        <w:p w14:paraId="4525D191" w14:textId="104B2F0C"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66" w:history="1">
            <w:r w:rsidR="007D599D" w:rsidRPr="00311870">
              <w:rPr>
                <w:rStyle w:val="Hyperlink"/>
                <w:noProof/>
              </w:rPr>
              <w:t>1.1</w:t>
            </w:r>
            <w:r w:rsidR="007D599D">
              <w:rPr>
                <w:rFonts w:asciiTheme="minorHAnsi" w:eastAsiaTheme="minorEastAsia" w:hAnsiTheme="minorHAnsi" w:cstheme="minorBidi"/>
                <w:noProof/>
                <w:sz w:val="22"/>
                <w:szCs w:val="22"/>
              </w:rPr>
              <w:tab/>
            </w:r>
            <w:r w:rsidR="007D599D" w:rsidRPr="00311870">
              <w:rPr>
                <w:rStyle w:val="Hyperlink"/>
                <w:noProof/>
              </w:rPr>
              <w:t>Histórico do curso de Agronomia</w:t>
            </w:r>
            <w:r w:rsidR="007D599D">
              <w:rPr>
                <w:noProof/>
                <w:webHidden/>
              </w:rPr>
              <w:tab/>
            </w:r>
            <w:r w:rsidR="007D599D">
              <w:rPr>
                <w:noProof/>
                <w:webHidden/>
              </w:rPr>
              <w:fldChar w:fldCharType="begin"/>
            </w:r>
            <w:r w:rsidR="007D599D">
              <w:rPr>
                <w:noProof/>
                <w:webHidden/>
              </w:rPr>
              <w:instrText xml:space="preserve"> PAGEREF _Toc54097766 \h </w:instrText>
            </w:r>
            <w:r w:rsidR="007D599D">
              <w:rPr>
                <w:noProof/>
                <w:webHidden/>
              </w:rPr>
            </w:r>
            <w:r w:rsidR="007D599D">
              <w:rPr>
                <w:noProof/>
                <w:webHidden/>
              </w:rPr>
              <w:fldChar w:fldCharType="separate"/>
            </w:r>
            <w:r>
              <w:rPr>
                <w:noProof/>
                <w:webHidden/>
              </w:rPr>
              <w:t>6</w:t>
            </w:r>
            <w:r w:rsidR="007D599D">
              <w:rPr>
                <w:noProof/>
                <w:webHidden/>
              </w:rPr>
              <w:fldChar w:fldCharType="end"/>
            </w:r>
          </w:hyperlink>
        </w:p>
        <w:p w14:paraId="56E570BB" w14:textId="73FA6DEE"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67" w:history="1">
            <w:r w:rsidR="007D599D" w:rsidRPr="00311870">
              <w:rPr>
                <w:rStyle w:val="Hyperlink"/>
                <w:noProof/>
              </w:rPr>
              <w:t>1.2</w:t>
            </w:r>
            <w:r w:rsidR="007D599D">
              <w:rPr>
                <w:rFonts w:asciiTheme="minorHAnsi" w:eastAsiaTheme="minorEastAsia" w:hAnsiTheme="minorHAnsi" w:cstheme="minorBidi"/>
                <w:noProof/>
                <w:sz w:val="22"/>
                <w:szCs w:val="22"/>
              </w:rPr>
              <w:tab/>
            </w:r>
            <w:r w:rsidR="007D599D" w:rsidRPr="00311870">
              <w:rPr>
                <w:rStyle w:val="Hyperlink"/>
                <w:noProof/>
              </w:rPr>
              <w:t>Atos jurídico-administrativos do curso de Agronomia</w:t>
            </w:r>
            <w:r w:rsidR="007D599D">
              <w:rPr>
                <w:noProof/>
                <w:webHidden/>
              </w:rPr>
              <w:tab/>
            </w:r>
            <w:r w:rsidR="007D599D">
              <w:rPr>
                <w:noProof/>
                <w:webHidden/>
              </w:rPr>
              <w:fldChar w:fldCharType="begin"/>
            </w:r>
            <w:r w:rsidR="007D599D">
              <w:rPr>
                <w:noProof/>
                <w:webHidden/>
              </w:rPr>
              <w:instrText xml:space="preserve"> PAGEREF _Toc54097767 \h </w:instrText>
            </w:r>
            <w:r w:rsidR="007D599D">
              <w:rPr>
                <w:noProof/>
                <w:webHidden/>
              </w:rPr>
            </w:r>
            <w:r w:rsidR="007D599D">
              <w:rPr>
                <w:noProof/>
                <w:webHidden/>
              </w:rPr>
              <w:fldChar w:fldCharType="separate"/>
            </w:r>
            <w:r>
              <w:rPr>
                <w:noProof/>
                <w:webHidden/>
              </w:rPr>
              <w:t>8</w:t>
            </w:r>
            <w:r w:rsidR="007D599D">
              <w:rPr>
                <w:noProof/>
                <w:webHidden/>
              </w:rPr>
              <w:fldChar w:fldCharType="end"/>
            </w:r>
          </w:hyperlink>
        </w:p>
        <w:p w14:paraId="3B229398" w14:textId="76D0090A"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68" w:history="1">
            <w:r w:rsidR="007D599D" w:rsidRPr="00311870">
              <w:rPr>
                <w:rStyle w:val="Hyperlink"/>
                <w:noProof/>
              </w:rPr>
              <w:t>1.3</w:t>
            </w:r>
            <w:r w:rsidR="007D599D">
              <w:rPr>
                <w:rFonts w:asciiTheme="minorHAnsi" w:eastAsiaTheme="minorEastAsia" w:hAnsiTheme="minorHAnsi" w:cstheme="minorBidi"/>
                <w:noProof/>
                <w:sz w:val="22"/>
                <w:szCs w:val="22"/>
              </w:rPr>
              <w:tab/>
            </w:r>
            <w:r w:rsidR="007D599D" w:rsidRPr="00311870">
              <w:rPr>
                <w:rStyle w:val="Hyperlink"/>
                <w:noProof/>
              </w:rPr>
              <w:t>Fundamentação legal do Projeto Pedagógico de Curso - PPC</w:t>
            </w:r>
            <w:r w:rsidR="007D599D">
              <w:rPr>
                <w:noProof/>
                <w:webHidden/>
              </w:rPr>
              <w:tab/>
            </w:r>
            <w:r w:rsidR="007D599D">
              <w:rPr>
                <w:noProof/>
                <w:webHidden/>
              </w:rPr>
              <w:fldChar w:fldCharType="begin"/>
            </w:r>
            <w:r w:rsidR="007D599D">
              <w:rPr>
                <w:noProof/>
                <w:webHidden/>
              </w:rPr>
              <w:instrText xml:space="preserve"> PAGEREF _Toc54097768 \h </w:instrText>
            </w:r>
            <w:r w:rsidR="007D599D">
              <w:rPr>
                <w:noProof/>
                <w:webHidden/>
              </w:rPr>
            </w:r>
            <w:r w:rsidR="007D599D">
              <w:rPr>
                <w:noProof/>
                <w:webHidden/>
              </w:rPr>
              <w:fldChar w:fldCharType="separate"/>
            </w:r>
            <w:r>
              <w:rPr>
                <w:noProof/>
                <w:webHidden/>
              </w:rPr>
              <w:t>9</w:t>
            </w:r>
            <w:r w:rsidR="007D599D">
              <w:rPr>
                <w:noProof/>
                <w:webHidden/>
              </w:rPr>
              <w:fldChar w:fldCharType="end"/>
            </w:r>
          </w:hyperlink>
        </w:p>
        <w:p w14:paraId="38850A02" w14:textId="2E526B63"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69" w:history="1">
            <w:r w:rsidR="007D599D" w:rsidRPr="00311870">
              <w:rPr>
                <w:rStyle w:val="Hyperlink"/>
                <w:noProof/>
              </w:rPr>
              <w:t>1.4</w:t>
            </w:r>
            <w:r w:rsidR="007D599D">
              <w:rPr>
                <w:rFonts w:asciiTheme="minorHAnsi" w:eastAsiaTheme="minorEastAsia" w:hAnsiTheme="minorHAnsi" w:cstheme="minorBidi"/>
                <w:noProof/>
                <w:sz w:val="22"/>
                <w:szCs w:val="22"/>
              </w:rPr>
              <w:tab/>
            </w:r>
            <w:r w:rsidR="007D599D" w:rsidRPr="00311870">
              <w:rPr>
                <w:rStyle w:val="Hyperlink"/>
                <w:noProof/>
              </w:rPr>
              <w:t>Fundamentação teórico-metodológica</w:t>
            </w:r>
            <w:r w:rsidR="007D599D">
              <w:rPr>
                <w:noProof/>
                <w:webHidden/>
              </w:rPr>
              <w:tab/>
            </w:r>
            <w:r w:rsidR="007D599D">
              <w:rPr>
                <w:noProof/>
                <w:webHidden/>
              </w:rPr>
              <w:fldChar w:fldCharType="begin"/>
            </w:r>
            <w:r w:rsidR="007D599D">
              <w:rPr>
                <w:noProof/>
                <w:webHidden/>
              </w:rPr>
              <w:instrText xml:space="preserve"> PAGEREF _Toc54097769 \h </w:instrText>
            </w:r>
            <w:r w:rsidR="007D599D">
              <w:rPr>
                <w:noProof/>
                <w:webHidden/>
              </w:rPr>
            </w:r>
            <w:r w:rsidR="007D599D">
              <w:rPr>
                <w:noProof/>
                <w:webHidden/>
              </w:rPr>
              <w:fldChar w:fldCharType="separate"/>
            </w:r>
            <w:r>
              <w:rPr>
                <w:noProof/>
                <w:webHidden/>
              </w:rPr>
              <w:t>11</w:t>
            </w:r>
            <w:r w:rsidR="007D599D">
              <w:rPr>
                <w:noProof/>
                <w:webHidden/>
              </w:rPr>
              <w:fldChar w:fldCharType="end"/>
            </w:r>
          </w:hyperlink>
        </w:p>
        <w:p w14:paraId="62DDB5C2" w14:textId="1CE666A4"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0" w:history="1">
            <w:r w:rsidR="007D599D" w:rsidRPr="00311870">
              <w:rPr>
                <w:rStyle w:val="Hyperlink"/>
                <w:noProof/>
              </w:rPr>
              <w:t>1.5</w:t>
            </w:r>
            <w:r w:rsidR="007D599D">
              <w:rPr>
                <w:rFonts w:asciiTheme="minorHAnsi" w:eastAsiaTheme="minorEastAsia" w:hAnsiTheme="minorHAnsi" w:cstheme="minorBidi"/>
                <w:noProof/>
                <w:sz w:val="22"/>
                <w:szCs w:val="22"/>
              </w:rPr>
              <w:tab/>
            </w:r>
            <w:r w:rsidR="007D599D" w:rsidRPr="00311870">
              <w:rPr>
                <w:rStyle w:val="Hyperlink"/>
                <w:noProof/>
              </w:rPr>
              <w:t>Objetivos</w:t>
            </w:r>
            <w:r w:rsidR="007D599D">
              <w:rPr>
                <w:noProof/>
                <w:webHidden/>
              </w:rPr>
              <w:tab/>
            </w:r>
            <w:r w:rsidR="007D599D">
              <w:rPr>
                <w:noProof/>
                <w:webHidden/>
              </w:rPr>
              <w:fldChar w:fldCharType="begin"/>
            </w:r>
            <w:r w:rsidR="007D599D">
              <w:rPr>
                <w:noProof/>
                <w:webHidden/>
              </w:rPr>
              <w:instrText xml:space="preserve"> PAGEREF _Toc54097770 \h </w:instrText>
            </w:r>
            <w:r w:rsidR="007D599D">
              <w:rPr>
                <w:noProof/>
                <w:webHidden/>
              </w:rPr>
            </w:r>
            <w:r w:rsidR="007D599D">
              <w:rPr>
                <w:noProof/>
                <w:webHidden/>
              </w:rPr>
              <w:fldChar w:fldCharType="separate"/>
            </w:r>
            <w:r>
              <w:rPr>
                <w:noProof/>
                <w:webHidden/>
              </w:rPr>
              <w:t>14</w:t>
            </w:r>
            <w:r w:rsidR="007D599D">
              <w:rPr>
                <w:noProof/>
                <w:webHidden/>
              </w:rPr>
              <w:fldChar w:fldCharType="end"/>
            </w:r>
          </w:hyperlink>
        </w:p>
        <w:p w14:paraId="6E92B4CE" w14:textId="64E4A56B" w:rsidR="007D599D" w:rsidRDefault="00AB50B7">
          <w:pPr>
            <w:pStyle w:val="Sumrio4"/>
            <w:tabs>
              <w:tab w:val="right" w:pos="8828"/>
            </w:tabs>
            <w:rPr>
              <w:rFonts w:asciiTheme="minorHAnsi" w:eastAsiaTheme="minorEastAsia" w:hAnsiTheme="minorHAnsi" w:cstheme="minorBidi"/>
              <w:noProof/>
              <w:sz w:val="22"/>
              <w:szCs w:val="22"/>
            </w:rPr>
          </w:pPr>
          <w:hyperlink w:anchor="_Toc54097771" w:history="1">
            <w:r w:rsidR="007D599D" w:rsidRPr="00311870">
              <w:rPr>
                <w:rStyle w:val="Hyperlink"/>
                <w:noProof/>
              </w:rPr>
              <w:t>Objetivo Geral</w:t>
            </w:r>
            <w:r w:rsidR="007D599D">
              <w:rPr>
                <w:noProof/>
                <w:webHidden/>
              </w:rPr>
              <w:tab/>
            </w:r>
            <w:r w:rsidR="007D599D">
              <w:rPr>
                <w:noProof/>
                <w:webHidden/>
              </w:rPr>
              <w:fldChar w:fldCharType="begin"/>
            </w:r>
            <w:r w:rsidR="007D599D">
              <w:rPr>
                <w:noProof/>
                <w:webHidden/>
              </w:rPr>
              <w:instrText xml:space="preserve"> PAGEREF _Toc54097771 \h </w:instrText>
            </w:r>
            <w:r w:rsidR="007D599D">
              <w:rPr>
                <w:noProof/>
                <w:webHidden/>
              </w:rPr>
            </w:r>
            <w:r w:rsidR="007D599D">
              <w:rPr>
                <w:noProof/>
                <w:webHidden/>
              </w:rPr>
              <w:fldChar w:fldCharType="separate"/>
            </w:r>
            <w:r>
              <w:rPr>
                <w:noProof/>
                <w:webHidden/>
              </w:rPr>
              <w:t>14</w:t>
            </w:r>
            <w:r w:rsidR="007D599D">
              <w:rPr>
                <w:noProof/>
                <w:webHidden/>
              </w:rPr>
              <w:fldChar w:fldCharType="end"/>
            </w:r>
          </w:hyperlink>
        </w:p>
        <w:p w14:paraId="0D2F412B" w14:textId="62B32ECF"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2" w:history="1">
            <w:r w:rsidR="007D599D" w:rsidRPr="00311870">
              <w:rPr>
                <w:rStyle w:val="Hyperlink"/>
                <w:noProof/>
              </w:rPr>
              <w:t>1.6</w:t>
            </w:r>
            <w:r w:rsidR="007D599D">
              <w:rPr>
                <w:rFonts w:asciiTheme="minorHAnsi" w:eastAsiaTheme="minorEastAsia" w:hAnsiTheme="minorHAnsi" w:cstheme="minorBidi"/>
                <w:noProof/>
                <w:sz w:val="22"/>
                <w:szCs w:val="22"/>
              </w:rPr>
              <w:tab/>
            </w:r>
            <w:r w:rsidR="007D599D" w:rsidRPr="00311870">
              <w:rPr>
                <w:rStyle w:val="Hyperlink"/>
                <w:noProof/>
              </w:rPr>
              <w:t>Perfil do Egresso</w:t>
            </w:r>
            <w:r w:rsidR="007D599D">
              <w:rPr>
                <w:noProof/>
                <w:webHidden/>
              </w:rPr>
              <w:tab/>
            </w:r>
            <w:r w:rsidR="007D599D">
              <w:rPr>
                <w:noProof/>
                <w:webHidden/>
              </w:rPr>
              <w:fldChar w:fldCharType="begin"/>
            </w:r>
            <w:r w:rsidR="007D599D">
              <w:rPr>
                <w:noProof/>
                <w:webHidden/>
              </w:rPr>
              <w:instrText xml:space="preserve"> PAGEREF _Toc54097772 \h </w:instrText>
            </w:r>
            <w:r w:rsidR="007D599D">
              <w:rPr>
                <w:noProof/>
                <w:webHidden/>
              </w:rPr>
            </w:r>
            <w:r w:rsidR="007D599D">
              <w:rPr>
                <w:noProof/>
                <w:webHidden/>
              </w:rPr>
              <w:fldChar w:fldCharType="separate"/>
            </w:r>
            <w:r>
              <w:rPr>
                <w:noProof/>
                <w:webHidden/>
              </w:rPr>
              <w:t>15</w:t>
            </w:r>
            <w:r w:rsidR="007D599D">
              <w:rPr>
                <w:noProof/>
                <w:webHidden/>
              </w:rPr>
              <w:fldChar w:fldCharType="end"/>
            </w:r>
          </w:hyperlink>
        </w:p>
        <w:p w14:paraId="68E3CBAF" w14:textId="1783C962"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3" w:history="1">
            <w:r w:rsidR="007D599D" w:rsidRPr="00311870">
              <w:rPr>
                <w:rStyle w:val="Hyperlink"/>
                <w:noProof/>
              </w:rPr>
              <w:t>1.7</w:t>
            </w:r>
            <w:r w:rsidR="007D599D">
              <w:rPr>
                <w:rFonts w:asciiTheme="minorHAnsi" w:eastAsiaTheme="minorEastAsia" w:hAnsiTheme="minorHAnsi" w:cstheme="minorBidi"/>
                <w:noProof/>
                <w:sz w:val="22"/>
                <w:szCs w:val="22"/>
              </w:rPr>
              <w:tab/>
            </w:r>
            <w:r w:rsidR="007D599D" w:rsidRPr="00311870">
              <w:rPr>
                <w:rStyle w:val="Hyperlink"/>
                <w:noProof/>
              </w:rPr>
              <w:t>Áreas de Atuação do Egresso</w:t>
            </w:r>
            <w:r w:rsidR="007D599D">
              <w:rPr>
                <w:noProof/>
                <w:webHidden/>
              </w:rPr>
              <w:tab/>
            </w:r>
            <w:r w:rsidR="007D599D">
              <w:rPr>
                <w:noProof/>
                <w:webHidden/>
              </w:rPr>
              <w:fldChar w:fldCharType="begin"/>
            </w:r>
            <w:r w:rsidR="007D599D">
              <w:rPr>
                <w:noProof/>
                <w:webHidden/>
              </w:rPr>
              <w:instrText xml:space="preserve"> PAGEREF _Toc54097773 \h </w:instrText>
            </w:r>
            <w:r w:rsidR="007D599D">
              <w:rPr>
                <w:noProof/>
                <w:webHidden/>
              </w:rPr>
            </w:r>
            <w:r w:rsidR="007D599D">
              <w:rPr>
                <w:noProof/>
                <w:webHidden/>
              </w:rPr>
              <w:fldChar w:fldCharType="separate"/>
            </w:r>
            <w:r>
              <w:rPr>
                <w:noProof/>
                <w:webHidden/>
              </w:rPr>
              <w:t>16</w:t>
            </w:r>
            <w:r w:rsidR="007D599D">
              <w:rPr>
                <w:noProof/>
                <w:webHidden/>
              </w:rPr>
              <w:fldChar w:fldCharType="end"/>
            </w:r>
          </w:hyperlink>
        </w:p>
        <w:p w14:paraId="0609FA34" w14:textId="40E292C9"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4" w:history="1">
            <w:r w:rsidR="007D599D" w:rsidRPr="00311870">
              <w:rPr>
                <w:rStyle w:val="Hyperlink"/>
                <w:noProof/>
              </w:rPr>
              <w:t>1.8</w:t>
            </w:r>
            <w:r w:rsidR="007D599D">
              <w:rPr>
                <w:rFonts w:asciiTheme="minorHAnsi" w:eastAsiaTheme="minorEastAsia" w:hAnsiTheme="minorHAnsi" w:cstheme="minorBidi"/>
                <w:noProof/>
                <w:sz w:val="22"/>
                <w:szCs w:val="22"/>
              </w:rPr>
              <w:tab/>
            </w:r>
            <w:r w:rsidR="007D599D" w:rsidRPr="00311870">
              <w:rPr>
                <w:rStyle w:val="Hyperlink"/>
                <w:noProof/>
              </w:rPr>
              <w:t>Habilidades e Competências</w:t>
            </w:r>
            <w:r w:rsidR="007D599D">
              <w:rPr>
                <w:noProof/>
                <w:webHidden/>
              </w:rPr>
              <w:tab/>
            </w:r>
            <w:r w:rsidR="007D599D">
              <w:rPr>
                <w:noProof/>
                <w:webHidden/>
              </w:rPr>
              <w:fldChar w:fldCharType="begin"/>
            </w:r>
            <w:r w:rsidR="007D599D">
              <w:rPr>
                <w:noProof/>
                <w:webHidden/>
              </w:rPr>
              <w:instrText xml:space="preserve"> PAGEREF _Toc54097774 \h </w:instrText>
            </w:r>
            <w:r w:rsidR="007D599D">
              <w:rPr>
                <w:noProof/>
                <w:webHidden/>
              </w:rPr>
            </w:r>
            <w:r w:rsidR="007D599D">
              <w:rPr>
                <w:noProof/>
                <w:webHidden/>
              </w:rPr>
              <w:fldChar w:fldCharType="separate"/>
            </w:r>
            <w:r>
              <w:rPr>
                <w:noProof/>
                <w:webHidden/>
              </w:rPr>
              <w:t>17</w:t>
            </w:r>
            <w:r w:rsidR="007D599D">
              <w:rPr>
                <w:noProof/>
                <w:webHidden/>
              </w:rPr>
              <w:fldChar w:fldCharType="end"/>
            </w:r>
          </w:hyperlink>
        </w:p>
        <w:p w14:paraId="47D05982" w14:textId="02004FD0" w:rsidR="007D599D" w:rsidRDefault="00AB50B7">
          <w:pPr>
            <w:pStyle w:val="Sumrio2"/>
            <w:tabs>
              <w:tab w:val="left" w:pos="720"/>
              <w:tab w:val="right" w:pos="8828"/>
            </w:tabs>
            <w:rPr>
              <w:rFonts w:asciiTheme="minorHAnsi" w:eastAsiaTheme="minorEastAsia" w:hAnsiTheme="minorHAnsi" w:cstheme="minorBidi"/>
              <w:noProof/>
              <w:sz w:val="22"/>
              <w:szCs w:val="22"/>
            </w:rPr>
          </w:pPr>
          <w:hyperlink w:anchor="_Toc54097775" w:history="1">
            <w:r w:rsidR="007D599D" w:rsidRPr="00311870">
              <w:rPr>
                <w:rStyle w:val="Hyperlink"/>
                <w:noProof/>
              </w:rPr>
              <w:t>2</w:t>
            </w:r>
            <w:r w:rsidR="007D599D">
              <w:rPr>
                <w:rFonts w:asciiTheme="minorHAnsi" w:eastAsiaTheme="minorEastAsia" w:hAnsiTheme="minorHAnsi" w:cstheme="minorBidi"/>
                <w:noProof/>
                <w:sz w:val="22"/>
                <w:szCs w:val="22"/>
              </w:rPr>
              <w:tab/>
            </w:r>
            <w:r w:rsidR="007D599D" w:rsidRPr="00311870">
              <w:rPr>
                <w:rStyle w:val="Hyperlink"/>
                <w:noProof/>
              </w:rPr>
              <w:t>METODOLOGIAS E POLÍTICAS EDUCACIONAIS</w:t>
            </w:r>
            <w:r w:rsidR="007D599D">
              <w:rPr>
                <w:noProof/>
                <w:webHidden/>
              </w:rPr>
              <w:tab/>
            </w:r>
            <w:r w:rsidR="007D599D">
              <w:rPr>
                <w:noProof/>
                <w:webHidden/>
              </w:rPr>
              <w:fldChar w:fldCharType="begin"/>
            </w:r>
            <w:r w:rsidR="007D599D">
              <w:rPr>
                <w:noProof/>
                <w:webHidden/>
              </w:rPr>
              <w:instrText xml:space="preserve"> PAGEREF _Toc54097775 \h </w:instrText>
            </w:r>
            <w:r w:rsidR="007D599D">
              <w:rPr>
                <w:noProof/>
                <w:webHidden/>
              </w:rPr>
            </w:r>
            <w:r w:rsidR="007D599D">
              <w:rPr>
                <w:noProof/>
                <w:webHidden/>
              </w:rPr>
              <w:fldChar w:fldCharType="separate"/>
            </w:r>
            <w:r>
              <w:rPr>
                <w:noProof/>
                <w:webHidden/>
              </w:rPr>
              <w:t>18</w:t>
            </w:r>
            <w:r w:rsidR="007D599D">
              <w:rPr>
                <w:noProof/>
                <w:webHidden/>
              </w:rPr>
              <w:fldChar w:fldCharType="end"/>
            </w:r>
          </w:hyperlink>
        </w:p>
        <w:p w14:paraId="1F06A80B" w14:textId="381718EC"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6" w:history="1">
            <w:r w:rsidR="007D599D" w:rsidRPr="00311870">
              <w:rPr>
                <w:rStyle w:val="Hyperlink"/>
                <w:noProof/>
              </w:rPr>
              <w:t>2.1</w:t>
            </w:r>
            <w:r w:rsidR="007D599D">
              <w:rPr>
                <w:rFonts w:asciiTheme="minorHAnsi" w:eastAsiaTheme="minorEastAsia" w:hAnsiTheme="minorHAnsi" w:cstheme="minorBidi"/>
                <w:noProof/>
                <w:sz w:val="22"/>
                <w:szCs w:val="22"/>
              </w:rPr>
              <w:tab/>
            </w:r>
            <w:r w:rsidR="007D599D" w:rsidRPr="00311870">
              <w:rPr>
                <w:rStyle w:val="Hyperlink"/>
                <w:noProof/>
              </w:rPr>
              <w:t>Relação entre Ensino, Pesquisa e Extensão</w:t>
            </w:r>
            <w:r w:rsidR="007D599D">
              <w:rPr>
                <w:noProof/>
                <w:webHidden/>
              </w:rPr>
              <w:tab/>
            </w:r>
            <w:r w:rsidR="007D599D">
              <w:rPr>
                <w:noProof/>
                <w:webHidden/>
              </w:rPr>
              <w:fldChar w:fldCharType="begin"/>
            </w:r>
            <w:r w:rsidR="007D599D">
              <w:rPr>
                <w:noProof/>
                <w:webHidden/>
              </w:rPr>
              <w:instrText xml:space="preserve"> PAGEREF _Toc54097776 \h </w:instrText>
            </w:r>
            <w:r w:rsidR="007D599D">
              <w:rPr>
                <w:noProof/>
                <w:webHidden/>
              </w:rPr>
            </w:r>
            <w:r w:rsidR="007D599D">
              <w:rPr>
                <w:noProof/>
                <w:webHidden/>
              </w:rPr>
              <w:fldChar w:fldCharType="separate"/>
            </w:r>
            <w:r>
              <w:rPr>
                <w:noProof/>
                <w:webHidden/>
              </w:rPr>
              <w:t>18</w:t>
            </w:r>
            <w:r w:rsidR="007D599D">
              <w:rPr>
                <w:noProof/>
                <w:webHidden/>
              </w:rPr>
              <w:fldChar w:fldCharType="end"/>
            </w:r>
          </w:hyperlink>
        </w:p>
        <w:p w14:paraId="5D698357" w14:textId="23BE9FA9"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7" w:history="1">
            <w:r w:rsidR="007D599D" w:rsidRPr="00311870">
              <w:rPr>
                <w:rStyle w:val="Hyperlink"/>
                <w:noProof/>
              </w:rPr>
              <w:t>2.2</w:t>
            </w:r>
            <w:r w:rsidR="007D599D">
              <w:rPr>
                <w:rFonts w:asciiTheme="minorHAnsi" w:eastAsiaTheme="minorEastAsia" w:hAnsiTheme="minorHAnsi" w:cstheme="minorBidi"/>
                <w:noProof/>
                <w:sz w:val="22"/>
                <w:szCs w:val="22"/>
              </w:rPr>
              <w:tab/>
            </w:r>
            <w:r w:rsidR="007D599D" w:rsidRPr="00311870">
              <w:rPr>
                <w:rStyle w:val="Hyperlink"/>
                <w:noProof/>
              </w:rPr>
              <w:t>Integração com a Pós-graduação</w:t>
            </w:r>
            <w:r w:rsidR="007D599D">
              <w:rPr>
                <w:noProof/>
                <w:webHidden/>
              </w:rPr>
              <w:tab/>
            </w:r>
            <w:r w:rsidR="007D599D">
              <w:rPr>
                <w:noProof/>
                <w:webHidden/>
              </w:rPr>
              <w:fldChar w:fldCharType="begin"/>
            </w:r>
            <w:r w:rsidR="007D599D">
              <w:rPr>
                <w:noProof/>
                <w:webHidden/>
              </w:rPr>
              <w:instrText xml:space="preserve"> PAGEREF _Toc54097777 \h </w:instrText>
            </w:r>
            <w:r w:rsidR="007D599D">
              <w:rPr>
                <w:noProof/>
                <w:webHidden/>
              </w:rPr>
            </w:r>
            <w:r w:rsidR="007D599D">
              <w:rPr>
                <w:noProof/>
                <w:webHidden/>
              </w:rPr>
              <w:fldChar w:fldCharType="separate"/>
            </w:r>
            <w:r>
              <w:rPr>
                <w:noProof/>
                <w:webHidden/>
              </w:rPr>
              <w:t>19</w:t>
            </w:r>
            <w:r w:rsidR="007D599D">
              <w:rPr>
                <w:noProof/>
                <w:webHidden/>
              </w:rPr>
              <w:fldChar w:fldCharType="end"/>
            </w:r>
          </w:hyperlink>
        </w:p>
        <w:p w14:paraId="33E0762D" w14:textId="0DD2D4F1"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8" w:history="1">
            <w:r w:rsidR="007D599D" w:rsidRPr="00311870">
              <w:rPr>
                <w:rStyle w:val="Hyperlink"/>
                <w:noProof/>
              </w:rPr>
              <w:t>2.3</w:t>
            </w:r>
            <w:r w:rsidR="007D599D">
              <w:rPr>
                <w:rFonts w:asciiTheme="minorHAnsi" w:eastAsiaTheme="minorEastAsia" w:hAnsiTheme="minorHAnsi" w:cstheme="minorBidi"/>
                <w:noProof/>
                <w:sz w:val="22"/>
                <w:szCs w:val="22"/>
              </w:rPr>
              <w:tab/>
            </w:r>
            <w:r w:rsidR="007D599D" w:rsidRPr="00311870">
              <w:rPr>
                <w:rStyle w:val="Hyperlink"/>
                <w:noProof/>
              </w:rPr>
              <w:t>Mobilidade Estudantil e Internacionalização</w:t>
            </w:r>
            <w:r w:rsidR="007D599D">
              <w:rPr>
                <w:noProof/>
                <w:webHidden/>
              </w:rPr>
              <w:tab/>
            </w:r>
            <w:r w:rsidR="007D599D">
              <w:rPr>
                <w:noProof/>
                <w:webHidden/>
              </w:rPr>
              <w:fldChar w:fldCharType="begin"/>
            </w:r>
            <w:r w:rsidR="007D599D">
              <w:rPr>
                <w:noProof/>
                <w:webHidden/>
              </w:rPr>
              <w:instrText xml:space="preserve"> PAGEREF _Toc54097778 \h </w:instrText>
            </w:r>
            <w:r w:rsidR="007D599D">
              <w:rPr>
                <w:noProof/>
                <w:webHidden/>
              </w:rPr>
            </w:r>
            <w:r w:rsidR="007D599D">
              <w:rPr>
                <w:noProof/>
                <w:webHidden/>
              </w:rPr>
              <w:fldChar w:fldCharType="separate"/>
            </w:r>
            <w:r>
              <w:rPr>
                <w:noProof/>
                <w:webHidden/>
              </w:rPr>
              <w:t>20</w:t>
            </w:r>
            <w:r w:rsidR="007D599D">
              <w:rPr>
                <w:noProof/>
                <w:webHidden/>
              </w:rPr>
              <w:fldChar w:fldCharType="end"/>
            </w:r>
          </w:hyperlink>
        </w:p>
        <w:p w14:paraId="45226075" w14:textId="66D3CB1C"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79" w:history="1">
            <w:r w:rsidR="007D599D" w:rsidRPr="00311870">
              <w:rPr>
                <w:rStyle w:val="Hyperlink"/>
                <w:noProof/>
              </w:rPr>
              <w:t>2.4</w:t>
            </w:r>
            <w:r w:rsidR="007D599D">
              <w:rPr>
                <w:rFonts w:asciiTheme="minorHAnsi" w:eastAsiaTheme="minorEastAsia" w:hAnsiTheme="minorHAnsi" w:cstheme="minorBidi"/>
                <w:noProof/>
                <w:sz w:val="22"/>
                <w:szCs w:val="22"/>
              </w:rPr>
              <w:tab/>
            </w:r>
            <w:r w:rsidR="007D599D" w:rsidRPr="00311870">
              <w:rPr>
                <w:rStyle w:val="Hyperlink"/>
                <w:noProof/>
              </w:rPr>
              <w:t>Tecnologias digitais de informação e comunicação no processo de ensino-aprendizagem</w:t>
            </w:r>
            <w:r w:rsidR="007D599D">
              <w:rPr>
                <w:noProof/>
                <w:webHidden/>
              </w:rPr>
              <w:tab/>
            </w:r>
            <w:r w:rsidR="007D599D">
              <w:rPr>
                <w:noProof/>
                <w:webHidden/>
              </w:rPr>
              <w:fldChar w:fldCharType="begin"/>
            </w:r>
            <w:r w:rsidR="007D599D">
              <w:rPr>
                <w:noProof/>
                <w:webHidden/>
              </w:rPr>
              <w:instrText xml:space="preserve"> PAGEREF _Toc54097779 \h </w:instrText>
            </w:r>
            <w:r w:rsidR="007D599D">
              <w:rPr>
                <w:noProof/>
                <w:webHidden/>
              </w:rPr>
            </w:r>
            <w:r w:rsidR="007D599D">
              <w:rPr>
                <w:noProof/>
                <w:webHidden/>
              </w:rPr>
              <w:fldChar w:fldCharType="separate"/>
            </w:r>
            <w:r>
              <w:rPr>
                <w:noProof/>
                <w:webHidden/>
              </w:rPr>
              <w:t>22</w:t>
            </w:r>
            <w:r w:rsidR="007D599D">
              <w:rPr>
                <w:noProof/>
                <w:webHidden/>
              </w:rPr>
              <w:fldChar w:fldCharType="end"/>
            </w:r>
          </w:hyperlink>
        </w:p>
        <w:p w14:paraId="52DB469D" w14:textId="0B37C9D4"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0" w:history="1">
            <w:r w:rsidR="007D599D" w:rsidRPr="00311870">
              <w:rPr>
                <w:rStyle w:val="Hyperlink"/>
                <w:noProof/>
              </w:rPr>
              <w:t>2.5</w:t>
            </w:r>
            <w:r w:rsidR="007D599D">
              <w:rPr>
                <w:rFonts w:asciiTheme="minorHAnsi" w:eastAsiaTheme="minorEastAsia" w:hAnsiTheme="minorHAnsi" w:cstheme="minorBidi"/>
                <w:noProof/>
                <w:sz w:val="22"/>
                <w:szCs w:val="22"/>
              </w:rPr>
              <w:tab/>
            </w:r>
            <w:r w:rsidR="007D599D" w:rsidRPr="00311870">
              <w:rPr>
                <w:rStyle w:val="Hyperlink"/>
                <w:noProof/>
              </w:rPr>
              <w:t>Educação Inclusiva</w:t>
            </w:r>
            <w:r w:rsidR="007D599D">
              <w:rPr>
                <w:noProof/>
                <w:webHidden/>
              </w:rPr>
              <w:tab/>
            </w:r>
            <w:r w:rsidR="007D599D">
              <w:rPr>
                <w:noProof/>
                <w:webHidden/>
              </w:rPr>
              <w:fldChar w:fldCharType="begin"/>
            </w:r>
            <w:r w:rsidR="007D599D">
              <w:rPr>
                <w:noProof/>
                <w:webHidden/>
              </w:rPr>
              <w:instrText xml:space="preserve"> PAGEREF _Toc54097780 \h </w:instrText>
            </w:r>
            <w:r w:rsidR="007D599D">
              <w:rPr>
                <w:noProof/>
                <w:webHidden/>
              </w:rPr>
            </w:r>
            <w:r w:rsidR="007D599D">
              <w:rPr>
                <w:noProof/>
                <w:webHidden/>
              </w:rPr>
              <w:fldChar w:fldCharType="separate"/>
            </w:r>
            <w:r>
              <w:rPr>
                <w:noProof/>
                <w:webHidden/>
              </w:rPr>
              <w:t>22</w:t>
            </w:r>
            <w:r w:rsidR="007D599D">
              <w:rPr>
                <w:noProof/>
                <w:webHidden/>
              </w:rPr>
              <w:fldChar w:fldCharType="end"/>
            </w:r>
          </w:hyperlink>
        </w:p>
        <w:p w14:paraId="4130D445" w14:textId="087FE580" w:rsidR="007D599D" w:rsidRDefault="00AB50B7">
          <w:pPr>
            <w:pStyle w:val="Sumrio3"/>
            <w:tabs>
              <w:tab w:val="right" w:pos="8828"/>
            </w:tabs>
            <w:rPr>
              <w:rFonts w:asciiTheme="minorHAnsi" w:eastAsiaTheme="minorEastAsia" w:hAnsiTheme="minorHAnsi" w:cstheme="minorBidi"/>
              <w:noProof/>
              <w:sz w:val="22"/>
              <w:szCs w:val="22"/>
            </w:rPr>
          </w:pPr>
          <w:hyperlink w:anchor="_Toc54097781" w:history="1">
            <w:r w:rsidR="007D599D" w:rsidRPr="00311870">
              <w:rPr>
                <w:rStyle w:val="Hyperlink"/>
                <w:noProof/>
              </w:rPr>
              <w:t>2.5.1. Condições de Acessibilidade para Pessoas com Deficiência ou Mobilidade Reduzida</w:t>
            </w:r>
            <w:r w:rsidR="007D599D">
              <w:rPr>
                <w:noProof/>
                <w:webHidden/>
              </w:rPr>
              <w:tab/>
            </w:r>
            <w:r w:rsidR="007D599D">
              <w:rPr>
                <w:noProof/>
                <w:webHidden/>
              </w:rPr>
              <w:fldChar w:fldCharType="begin"/>
            </w:r>
            <w:r w:rsidR="007D599D">
              <w:rPr>
                <w:noProof/>
                <w:webHidden/>
              </w:rPr>
              <w:instrText xml:space="preserve"> PAGEREF _Toc54097781 \h </w:instrText>
            </w:r>
            <w:r w:rsidR="007D599D">
              <w:rPr>
                <w:noProof/>
                <w:webHidden/>
              </w:rPr>
            </w:r>
            <w:r w:rsidR="007D599D">
              <w:rPr>
                <w:noProof/>
                <w:webHidden/>
              </w:rPr>
              <w:fldChar w:fldCharType="separate"/>
            </w:r>
            <w:r>
              <w:rPr>
                <w:noProof/>
                <w:webHidden/>
              </w:rPr>
              <w:t>22</w:t>
            </w:r>
            <w:r w:rsidR="007D599D">
              <w:rPr>
                <w:noProof/>
                <w:webHidden/>
              </w:rPr>
              <w:fldChar w:fldCharType="end"/>
            </w:r>
          </w:hyperlink>
        </w:p>
        <w:p w14:paraId="094C2FBD" w14:textId="279430DF" w:rsidR="007D599D" w:rsidRDefault="00AB50B7">
          <w:pPr>
            <w:pStyle w:val="Sumrio3"/>
            <w:tabs>
              <w:tab w:val="right" w:pos="8828"/>
            </w:tabs>
            <w:rPr>
              <w:rFonts w:asciiTheme="minorHAnsi" w:eastAsiaTheme="minorEastAsia" w:hAnsiTheme="minorHAnsi" w:cstheme="minorBidi"/>
              <w:noProof/>
              <w:sz w:val="22"/>
              <w:szCs w:val="22"/>
            </w:rPr>
          </w:pPr>
          <w:hyperlink w:anchor="_Toc54097782" w:history="1">
            <w:r w:rsidR="007D599D" w:rsidRPr="00311870">
              <w:rPr>
                <w:rStyle w:val="Hyperlink"/>
                <w:noProof/>
              </w:rPr>
              <w:t>2.5.2. Políticas de apoio ao discente</w:t>
            </w:r>
            <w:r w:rsidR="007D599D">
              <w:rPr>
                <w:noProof/>
                <w:webHidden/>
              </w:rPr>
              <w:tab/>
            </w:r>
            <w:r w:rsidR="007D599D">
              <w:rPr>
                <w:noProof/>
                <w:webHidden/>
              </w:rPr>
              <w:fldChar w:fldCharType="begin"/>
            </w:r>
            <w:r w:rsidR="007D599D">
              <w:rPr>
                <w:noProof/>
                <w:webHidden/>
              </w:rPr>
              <w:instrText xml:space="preserve"> PAGEREF _Toc54097782 \h </w:instrText>
            </w:r>
            <w:r w:rsidR="007D599D">
              <w:rPr>
                <w:noProof/>
                <w:webHidden/>
              </w:rPr>
            </w:r>
            <w:r w:rsidR="007D599D">
              <w:rPr>
                <w:noProof/>
                <w:webHidden/>
              </w:rPr>
              <w:fldChar w:fldCharType="separate"/>
            </w:r>
            <w:r>
              <w:rPr>
                <w:noProof/>
                <w:webHidden/>
              </w:rPr>
              <w:t>23</w:t>
            </w:r>
            <w:r w:rsidR="007D599D">
              <w:rPr>
                <w:noProof/>
                <w:webHidden/>
              </w:rPr>
              <w:fldChar w:fldCharType="end"/>
            </w:r>
          </w:hyperlink>
        </w:p>
        <w:p w14:paraId="4AD022E0" w14:textId="1E745F34" w:rsidR="007D599D" w:rsidRDefault="00AB50B7">
          <w:pPr>
            <w:pStyle w:val="Sumrio2"/>
            <w:tabs>
              <w:tab w:val="left" w:pos="720"/>
              <w:tab w:val="right" w:pos="8828"/>
            </w:tabs>
            <w:rPr>
              <w:rFonts w:asciiTheme="minorHAnsi" w:eastAsiaTheme="minorEastAsia" w:hAnsiTheme="minorHAnsi" w:cstheme="minorBidi"/>
              <w:noProof/>
              <w:sz w:val="22"/>
              <w:szCs w:val="22"/>
            </w:rPr>
          </w:pPr>
          <w:hyperlink w:anchor="_Toc54097783" w:history="1">
            <w:r w:rsidR="007D599D" w:rsidRPr="00311870">
              <w:rPr>
                <w:rStyle w:val="Hyperlink"/>
                <w:noProof/>
              </w:rPr>
              <w:t>3</w:t>
            </w:r>
            <w:r w:rsidR="007D599D">
              <w:rPr>
                <w:rFonts w:asciiTheme="minorHAnsi" w:eastAsiaTheme="minorEastAsia" w:hAnsiTheme="minorHAnsi" w:cstheme="minorBidi"/>
                <w:noProof/>
                <w:sz w:val="22"/>
                <w:szCs w:val="22"/>
              </w:rPr>
              <w:tab/>
            </w:r>
            <w:r w:rsidR="007D599D" w:rsidRPr="00311870">
              <w:rPr>
                <w:rStyle w:val="Hyperlink"/>
                <w:noProof/>
              </w:rPr>
              <w:t>ESTRUTURA CURRICULAR</w:t>
            </w:r>
            <w:r w:rsidR="007D599D">
              <w:rPr>
                <w:noProof/>
                <w:webHidden/>
              </w:rPr>
              <w:tab/>
            </w:r>
            <w:r w:rsidR="007D599D">
              <w:rPr>
                <w:noProof/>
                <w:webHidden/>
              </w:rPr>
              <w:fldChar w:fldCharType="begin"/>
            </w:r>
            <w:r w:rsidR="007D599D">
              <w:rPr>
                <w:noProof/>
                <w:webHidden/>
              </w:rPr>
              <w:instrText xml:space="preserve"> PAGEREF _Toc54097783 \h </w:instrText>
            </w:r>
            <w:r w:rsidR="007D599D">
              <w:rPr>
                <w:noProof/>
                <w:webHidden/>
              </w:rPr>
            </w:r>
            <w:r w:rsidR="007D599D">
              <w:rPr>
                <w:noProof/>
                <w:webHidden/>
              </w:rPr>
              <w:fldChar w:fldCharType="separate"/>
            </w:r>
            <w:r>
              <w:rPr>
                <w:noProof/>
                <w:webHidden/>
              </w:rPr>
              <w:t>28</w:t>
            </w:r>
            <w:r w:rsidR="007D599D">
              <w:rPr>
                <w:noProof/>
                <w:webHidden/>
              </w:rPr>
              <w:fldChar w:fldCharType="end"/>
            </w:r>
          </w:hyperlink>
        </w:p>
        <w:p w14:paraId="2DD6D493" w14:textId="35291220"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4" w:history="1">
            <w:r w:rsidR="007D599D" w:rsidRPr="00311870">
              <w:rPr>
                <w:rStyle w:val="Hyperlink"/>
                <w:noProof/>
              </w:rPr>
              <w:t>3.1</w:t>
            </w:r>
            <w:r w:rsidR="007D599D">
              <w:rPr>
                <w:rFonts w:asciiTheme="minorHAnsi" w:eastAsiaTheme="minorEastAsia" w:hAnsiTheme="minorHAnsi" w:cstheme="minorBidi"/>
                <w:noProof/>
                <w:sz w:val="22"/>
                <w:szCs w:val="22"/>
              </w:rPr>
              <w:tab/>
            </w:r>
            <w:r w:rsidR="007D599D" w:rsidRPr="00311870">
              <w:rPr>
                <w:rStyle w:val="Hyperlink"/>
                <w:noProof/>
              </w:rPr>
              <w:t>Formação teórica articulada com a prática</w:t>
            </w:r>
            <w:r w:rsidR="007D599D">
              <w:rPr>
                <w:noProof/>
                <w:webHidden/>
              </w:rPr>
              <w:tab/>
            </w:r>
            <w:r w:rsidR="007D599D">
              <w:rPr>
                <w:noProof/>
                <w:webHidden/>
              </w:rPr>
              <w:fldChar w:fldCharType="begin"/>
            </w:r>
            <w:r w:rsidR="007D599D">
              <w:rPr>
                <w:noProof/>
                <w:webHidden/>
              </w:rPr>
              <w:instrText xml:space="preserve"> PAGEREF _Toc54097784 \h </w:instrText>
            </w:r>
            <w:r w:rsidR="007D599D">
              <w:rPr>
                <w:noProof/>
                <w:webHidden/>
              </w:rPr>
            </w:r>
            <w:r w:rsidR="007D599D">
              <w:rPr>
                <w:noProof/>
                <w:webHidden/>
              </w:rPr>
              <w:fldChar w:fldCharType="separate"/>
            </w:r>
            <w:r>
              <w:rPr>
                <w:noProof/>
                <w:webHidden/>
              </w:rPr>
              <w:t>28</w:t>
            </w:r>
            <w:r w:rsidR="007D599D">
              <w:rPr>
                <w:noProof/>
                <w:webHidden/>
              </w:rPr>
              <w:fldChar w:fldCharType="end"/>
            </w:r>
          </w:hyperlink>
        </w:p>
        <w:p w14:paraId="25A5E624" w14:textId="0BE241AA"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5" w:history="1">
            <w:r w:rsidR="007D599D" w:rsidRPr="00311870">
              <w:rPr>
                <w:rStyle w:val="Hyperlink"/>
                <w:noProof/>
              </w:rPr>
              <w:t>3.2</w:t>
            </w:r>
            <w:r w:rsidR="007D599D">
              <w:rPr>
                <w:rFonts w:asciiTheme="minorHAnsi" w:eastAsiaTheme="minorEastAsia" w:hAnsiTheme="minorHAnsi" w:cstheme="minorBidi"/>
                <w:noProof/>
                <w:sz w:val="22"/>
                <w:szCs w:val="22"/>
              </w:rPr>
              <w:tab/>
            </w:r>
            <w:r w:rsidR="007D599D" w:rsidRPr="00311870">
              <w:rPr>
                <w:rStyle w:val="Hyperlink"/>
                <w:noProof/>
              </w:rPr>
              <w:t>Núcleos de Formação</w:t>
            </w:r>
            <w:r w:rsidR="007D599D">
              <w:rPr>
                <w:noProof/>
                <w:webHidden/>
              </w:rPr>
              <w:tab/>
            </w:r>
            <w:r w:rsidR="007D599D">
              <w:rPr>
                <w:noProof/>
                <w:webHidden/>
              </w:rPr>
              <w:fldChar w:fldCharType="begin"/>
            </w:r>
            <w:r w:rsidR="007D599D">
              <w:rPr>
                <w:noProof/>
                <w:webHidden/>
              </w:rPr>
              <w:instrText xml:space="preserve"> PAGEREF _Toc54097785 \h </w:instrText>
            </w:r>
            <w:r w:rsidR="007D599D">
              <w:rPr>
                <w:noProof/>
                <w:webHidden/>
              </w:rPr>
            </w:r>
            <w:r w:rsidR="007D599D">
              <w:rPr>
                <w:noProof/>
                <w:webHidden/>
              </w:rPr>
              <w:fldChar w:fldCharType="separate"/>
            </w:r>
            <w:r>
              <w:rPr>
                <w:noProof/>
                <w:webHidden/>
              </w:rPr>
              <w:t>29</w:t>
            </w:r>
            <w:r w:rsidR="007D599D">
              <w:rPr>
                <w:noProof/>
                <w:webHidden/>
              </w:rPr>
              <w:fldChar w:fldCharType="end"/>
            </w:r>
          </w:hyperlink>
        </w:p>
        <w:p w14:paraId="687ACBA4" w14:textId="02C254C3"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6" w:history="1">
            <w:r w:rsidR="007D599D" w:rsidRPr="00311870">
              <w:rPr>
                <w:rStyle w:val="Hyperlink"/>
                <w:noProof/>
              </w:rPr>
              <w:t>3.3</w:t>
            </w:r>
            <w:r w:rsidR="007D599D">
              <w:rPr>
                <w:rFonts w:asciiTheme="minorHAnsi" w:eastAsiaTheme="minorEastAsia" w:hAnsiTheme="minorHAnsi" w:cstheme="minorBidi"/>
                <w:noProof/>
                <w:sz w:val="22"/>
                <w:szCs w:val="22"/>
              </w:rPr>
              <w:tab/>
            </w:r>
            <w:r w:rsidR="007D599D" w:rsidRPr="00311870">
              <w:rPr>
                <w:rStyle w:val="Hyperlink"/>
                <w:noProof/>
              </w:rPr>
              <w:t>Equivalência de Matriz</w:t>
            </w:r>
            <w:r w:rsidR="007D599D">
              <w:rPr>
                <w:noProof/>
                <w:webHidden/>
              </w:rPr>
              <w:tab/>
            </w:r>
            <w:r w:rsidR="007D599D">
              <w:rPr>
                <w:noProof/>
                <w:webHidden/>
              </w:rPr>
              <w:fldChar w:fldCharType="begin"/>
            </w:r>
            <w:r w:rsidR="007D599D">
              <w:rPr>
                <w:noProof/>
                <w:webHidden/>
              </w:rPr>
              <w:instrText xml:space="preserve"> PAGEREF _Toc54097786 \h </w:instrText>
            </w:r>
            <w:r w:rsidR="007D599D">
              <w:rPr>
                <w:noProof/>
                <w:webHidden/>
              </w:rPr>
            </w:r>
            <w:r w:rsidR="007D599D">
              <w:rPr>
                <w:noProof/>
                <w:webHidden/>
              </w:rPr>
              <w:fldChar w:fldCharType="separate"/>
            </w:r>
            <w:r>
              <w:rPr>
                <w:noProof/>
                <w:webHidden/>
              </w:rPr>
              <w:t>37</w:t>
            </w:r>
            <w:r w:rsidR="007D599D">
              <w:rPr>
                <w:noProof/>
                <w:webHidden/>
              </w:rPr>
              <w:fldChar w:fldCharType="end"/>
            </w:r>
          </w:hyperlink>
        </w:p>
        <w:p w14:paraId="49E3473E" w14:textId="01C2B2CA"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7" w:history="1">
            <w:r w:rsidR="007D599D" w:rsidRPr="00311870">
              <w:rPr>
                <w:rStyle w:val="Hyperlink"/>
                <w:noProof/>
              </w:rPr>
              <w:t>3.4</w:t>
            </w:r>
            <w:r w:rsidR="007D599D">
              <w:rPr>
                <w:rFonts w:asciiTheme="minorHAnsi" w:eastAsiaTheme="minorEastAsia" w:hAnsiTheme="minorHAnsi" w:cstheme="minorBidi"/>
                <w:noProof/>
                <w:sz w:val="22"/>
                <w:szCs w:val="22"/>
              </w:rPr>
              <w:tab/>
            </w:r>
            <w:r w:rsidR="007D599D" w:rsidRPr="00311870">
              <w:rPr>
                <w:rStyle w:val="Hyperlink"/>
                <w:noProof/>
              </w:rPr>
              <w:t>Consonância com o núcleo comum para os cursos da Faculdade de Ciências Biológicas e Agrárias-FACBA</w:t>
            </w:r>
            <w:r w:rsidR="007D599D">
              <w:rPr>
                <w:noProof/>
                <w:webHidden/>
              </w:rPr>
              <w:tab/>
            </w:r>
            <w:r w:rsidR="007D599D">
              <w:rPr>
                <w:noProof/>
                <w:webHidden/>
              </w:rPr>
              <w:fldChar w:fldCharType="begin"/>
            </w:r>
            <w:r w:rsidR="007D599D">
              <w:rPr>
                <w:noProof/>
                <w:webHidden/>
              </w:rPr>
              <w:instrText xml:space="preserve"> PAGEREF _Toc54097787 \h </w:instrText>
            </w:r>
            <w:r w:rsidR="007D599D">
              <w:rPr>
                <w:noProof/>
                <w:webHidden/>
              </w:rPr>
            </w:r>
            <w:r w:rsidR="007D599D">
              <w:rPr>
                <w:noProof/>
                <w:webHidden/>
              </w:rPr>
              <w:fldChar w:fldCharType="separate"/>
            </w:r>
            <w:r>
              <w:rPr>
                <w:noProof/>
                <w:webHidden/>
              </w:rPr>
              <w:t>41</w:t>
            </w:r>
            <w:r w:rsidR="007D599D">
              <w:rPr>
                <w:noProof/>
                <w:webHidden/>
              </w:rPr>
              <w:fldChar w:fldCharType="end"/>
            </w:r>
          </w:hyperlink>
        </w:p>
        <w:p w14:paraId="2F30E83F" w14:textId="46D92F7E"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8" w:history="1">
            <w:r w:rsidR="007D599D" w:rsidRPr="00311870">
              <w:rPr>
                <w:rStyle w:val="Hyperlink"/>
                <w:noProof/>
              </w:rPr>
              <w:t>3.5</w:t>
            </w:r>
            <w:r w:rsidR="007D599D">
              <w:rPr>
                <w:rFonts w:asciiTheme="minorHAnsi" w:eastAsiaTheme="minorEastAsia" w:hAnsiTheme="minorHAnsi" w:cstheme="minorBidi"/>
                <w:noProof/>
                <w:sz w:val="22"/>
                <w:szCs w:val="22"/>
              </w:rPr>
              <w:tab/>
            </w:r>
            <w:r w:rsidR="007D599D" w:rsidRPr="00311870">
              <w:rPr>
                <w:rStyle w:val="Hyperlink"/>
                <w:noProof/>
              </w:rPr>
              <w:t>Atividades Acadêmicas Articuladas ao Ensino de Graduação</w:t>
            </w:r>
            <w:r w:rsidR="007D599D">
              <w:rPr>
                <w:noProof/>
                <w:webHidden/>
              </w:rPr>
              <w:tab/>
            </w:r>
            <w:r w:rsidR="007D599D">
              <w:rPr>
                <w:noProof/>
                <w:webHidden/>
              </w:rPr>
              <w:fldChar w:fldCharType="begin"/>
            </w:r>
            <w:r w:rsidR="007D599D">
              <w:rPr>
                <w:noProof/>
                <w:webHidden/>
              </w:rPr>
              <w:instrText xml:space="preserve"> PAGEREF _Toc54097788 \h </w:instrText>
            </w:r>
            <w:r w:rsidR="007D599D">
              <w:rPr>
                <w:noProof/>
                <w:webHidden/>
              </w:rPr>
            </w:r>
            <w:r w:rsidR="007D599D">
              <w:rPr>
                <w:noProof/>
                <w:webHidden/>
              </w:rPr>
              <w:fldChar w:fldCharType="separate"/>
            </w:r>
            <w:r>
              <w:rPr>
                <w:noProof/>
                <w:webHidden/>
              </w:rPr>
              <w:t>43</w:t>
            </w:r>
            <w:r w:rsidR="007D599D">
              <w:rPr>
                <w:noProof/>
                <w:webHidden/>
              </w:rPr>
              <w:fldChar w:fldCharType="end"/>
            </w:r>
          </w:hyperlink>
        </w:p>
        <w:p w14:paraId="024A80BF" w14:textId="375AEF8A"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89" w:history="1">
            <w:r w:rsidR="007D599D" w:rsidRPr="00311870">
              <w:rPr>
                <w:rStyle w:val="Hyperlink"/>
                <w:noProof/>
              </w:rPr>
              <w:t>3.6</w:t>
            </w:r>
            <w:r w:rsidR="007D599D">
              <w:rPr>
                <w:rFonts w:asciiTheme="minorHAnsi" w:eastAsiaTheme="minorEastAsia" w:hAnsiTheme="minorHAnsi" w:cstheme="minorBidi"/>
                <w:noProof/>
                <w:sz w:val="22"/>
                <w:szCs w:val="22"/>
              </w:rPr>
              <w:tab/>
            </w:r>
            <w:r w:rsidR="007D599D" w:rsidRPr="00311870">
              <w:rPr>
                <w:rStyle w:val="Hyperlink"/>
                <w:noProof/>
              </w:rPr>
              <w:t>Estágio Supervisionado</w:t>
            </w:r>
            <w:r w:rsidR="007D599D">
              <w:rPr>
                <w:noProof/>
                <w:webHidden/>
              </w:rPr>
              <w:tab/>
            </w:r>
            <w:r w:rsidR="007D599D">
              <w:rPr>
                <w:noProof/>
                <w:webHidden/>
              </w:rPr>
              <w:fldChar w:fldCharType="begin"/>
            </w:r>
            <w:r w:rsidR="007D599D">
              <w:rPr>
                <w:noProof/>
                <w:webHidden/>
              </w:rPr>
              <w:instrText xml:space="preserve"> PAGEREF _Toc54097789 \h </w:instrText>
            </w:r>
            <w:r w:rsidR="007D599D">
              <w:rPr>
                <w:noProof/>
                <w:webHidden/>
              </w:rPr>
            </w:r>
            <w:r w:rsidR="007D599D">
              <w:rPr>
                <w:noProof/>
                <w:webHidden/>
              </w:rPr>
              <w:fldChar w:fldCharType="separate"/>
            </w:r>
            <w:r>
              <w:rPr>
                <w:noProof/>
                <w:webHidden/>
              </w:rPr>
              <w:t>44</w:t>
            </w:r>
            <w:r w:rsidR="007D599D">
              <w:rPr>
                <w:noProof/>
                <w:webHidden/>
              </w:rPr>
              <w:fldChar w:fldCharType="end"/>
            </w:r>
          </w:hyperlink>
        </w:p>
        <w:p w14:paraId="7F39DA47" w14:textId="5AD56D88"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90" w:history="1">
            <w:r w:rsidR="007D599D" w:rsidRPr="00311870">
              <w:rPr>
                <w:rStyle w:val="Hyperlink"/>
                <w:noProof/>
              </w:rPr>
              <w:t>3.7</w:t>
            </w:r>
            <w:r w:rsidR="007D599D">
              <w:rPr>
                <w:rFonts w:asciiTheme="minorHAnsi" w:eastAsiaTheme="minorEastAsia" w:hAnsiTheme="minorHAnsi" w:cstheme="minorBidi"/>
                <w:noProof/>
                <w:sz w:val="22"/>
                <w:szCs w:val="22"/>
              </w:rPr>
              <w:tab/>
            </w:r>
            <w:r w:rsidR="007D599D" w:rsidRPr="00311870">
              <w:rPr>
                <w:rStyle w:val="Hyperlink"/>
                <w:noProof/>
              </w:rPr>
              <w:t>Trabalho de Conclusão de Curso</w:t>
            </w:r>
            <w:r w:rsidR="007D599D">
              <w:rPr>
                <w:noProof/>
                <w:webHidden/>
              </w:rPr>
              <w:tab/>
            </w:r>
            <w:r w:rsidR="007D599D">
              <w:rPr>
                <w:noProof/>
                <w:webHidden/>
              </w:rPr>
              <w:fldChar w:fldCharType="begin"/>
            </w:r>
            <w:r w:rsidR="007D599D">
              <w:rPr>
                <w:noProof/>
                <w:webHidden/>
              </w:rPr>
              <w:instrText xml:space="preserve"> PAGEREF _Toc54097790 \h </w:instrText>
            </w:r>
            <w:r w:rsidR="007D599D">
              <w:rPr>
                <w:noProof/>
                <w:webHidden/>
              </w:rPr>
            </w:r>
            <w:r w:rsidR="007D599D">
              <w:rPr>
                <w:noProof/>
                <w:webHidden/>
              </w:rPr>
              <w:fldChar w:fldCharType="separate"/>
            </w:r>
            <w:r>
              <w:rPr>
                <w:noProof/>
                <w:webHidden/>
              </w:rPr>
              <w:t>46</w:t>
            </w:r>
            <w:r w:rsidR="007D599D">
              <w:rPr>
                <w:noProof/>
                <w:webHidden/>
              </w:rPr>
              <w:fldChar w:fldCharType="end"/>
            </w:r>
          </w:hyperlink>
        </w:p>
        <w:p w14:paraId="6977CD27" w14:textId="1DE484CF"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91" w:history="1">
            <w:r w:rsidR="007D599D" w:rsidRPr="00311870">
              <w:rPr>
                <w:rStyle w:val="Hyperlink"/>
                <w:noProof/>
              </w:rPr>
              <w:t>3.8</w:t>
            </w:r>
            <w:r w:rsidR="007D599D">
              <w:rPr>
                <w:rFonts w:asciiTheme="minorHAnsi" w:eastAsiaTheme="minorEastAsia" w:hAnsiTheme="minorHAnsi" w:cstheme="minorBidi"/>
                <w:noProof/>
                <w:sz w:val="22"/>
                <w:szCs w:val="22"/>
              </w:rPr>
              <w:tab/>
            </w:r>
            <w:r w:rsidR="007D599D" w:rsidRPr="00311870">
              <w:rPr>
                <w:rStyle w:val="Hyperlink"/>
                <w:noProof/>
              </w:rPr>
              <w:t>Prática como Componente Curricular</w:t>
            </w:r>
            <w:r w:rsidR="007D599D">
              <w:rPr>
                <w:noProof/>
                <w:webHidden/>
              </w:rPr>
              <w:tab/>
            </w:r>
            <w:r w:rsidR="007D599D">
              <w:rPr>
                <w:noProof/>
                <w:webHidden/>
              </w:rPr>
              <w:fldChar w:fldCharType="begin"/>
            </w:r>
            <w:r w:rsidR="007D599D">
              <w:rPr>
                <w:noProof/>
                <w:webHidden/>
              </w:rPr>
              <w:instrText xml:space="preserve"> PAGEREF _Toc54097791 \h </w:instrText>
            </w:r>
            <w:r w:rsidR="007D599D">
              <w:rPr>
                <w:noProof/>
                <w:webHidden/>
              </w:rPr>
            </w:r>
            <w:r w:rsidR="007D599D">
              <w:rPr>
                <w:noProof/>
                <w:webHidden/>
              </w:rPr>
              <w:fldChar w:fldCharType="separate"/>
            </w:r>
            <w:r>
              <w:rPr>
                <w:noProof/>
                <w:webHidden/>
              </w:rPr>
              <w:t>49</w:t>
            </w:r>
            <w:r w:rsidR="007D599D">
              <w:rPr>
                <w:noProof/>
                <w:webHidden/>
              </w:rPr>
              <w:fldChar w:fldCharType="end"/>
            </w:r>
          </w:hyperlink>
        </w:p>
        <w:p w14:paraId="34064F93" w14:textId="20F05DC1" w:rsidR="007D599D" w:rsidRDefault="00AB50B7">
          <w:pPr>
            <w:pStyle w:val="Sumrio3"/>
            <w:tabs>
              <w:tab w:val="left" w:pos="1100"/>
              <w:tab w:val="right" w:pos="8828"/>
            </w:tabs>
            <w:rPr>
              <w:rFonts w:asciiTheme="minorHAnsi" w:eastAsiaTheme="minorEastAsia" w:hAnsiTheme="minorHAnsi" w:cstheme="minorBidi"/>
              <w:noProof/>
              <w:sz w:val="22"/>
              <w:szCs w:val="22"/>
            </w:rPr>
          </w:pPr>
          <w:hyperlink w:anchor="_Toc54097792" w:history="1">
            <w:r w:rsidR="007D599D" w:rsidRPr="00311870">
              <w:rPr>
                <w:rStyle w:val="Hyperlink"/>
                <w:noProof/>
              </w:rPr>
              <w:t>3.9</w:t>
            </w:r>
            <w:r w:rsidR="007D599D">
              <w:rPr>
                <w:rFonts w:asciiTheme="minorHAnsi" w:eastAsiaTheme="minorEastAsia" w:hAnsiTheme="minorHAnsi" w:cstheme="minorBidi"/>
                <w:noProof/>
                <w:sz w:val="22"/>
                <w:szCs w:val="22"/>
              </w:rPr>
              <w:tab/>
            </w:r>
            <w:r w:rsidR="007D599D" w:rsidRPr="00311870">
              <w:rPr>
                <w:rStyle w:val="Hyperlink"/>
                <w:noProof/>
              </w:rPr>
              <w:t>Atividades Complementares</w:t>
            </w:r>
            <w:r w:rsidR="007D599D">
              <w:rPr>
                <w:noProof/>
                <w:webHidden/>
              </w:rPr>
              <w:tab/>
            </w:r>
            <w:r w:rsidR="007D599D">
              <w:rPr>
                <w:noProof/>
                <w:webHidden/>
              </w:rPr>
              <w:fldChar w:fldCharType="begin"/>
            </w:r>
            <w:r w:rsidR="007D599D">
              <w:rPr>
                <w:noProof/>
                <w:webHidden/>
              </w:rPr>
              <w:instrText xml:space="preserve"> PAGEREF _Toc54097792 \h </w:instrText>
            </w:r>
            <w:r w:rsidR="007D599D">
              <w:rPr>
                <w:noProof/>
                <w:webHidden/>
              </w:rPr>
            </w:r>
            <w:r w:rsidR="007D599D">
              <w:rPr>
                <w:noProof/>
                <w:webHidden/>
              </w:rPr>
              <w:fldChar w:fldCharType="separate"/>
            </w:r>
            <w:r>
              <w:rPr>
                <w:noProof/>
                <w:webHidden/>
              </w:rPr>
              <w:t>49</w:t>
            </w:r>
            <w:r w:rsidR="007D599D">
              <w:rPr>
                <w:noProof/>
                <w:webHidden/>
              </w:rPr>
              <w:fldChar w:fldCharType="end"/>
            </w:r>
          </w:hyperlink>
        </w:p>
        <w:p w14:paraId="71277E49" w14:textId="5F1DEDE9" w:rsidR="007D599D" w:rsidRDefault="00AB50B7">
          <w:pPr>
            <w:pStyle w:val="Sumrio3"/>
            <w:tabs>
              <w:tab w:val="left" w:pos="1320"/>
              <w:tab w:val="right" w:pos="8828"/>
            </w:tabs>
            <w:rPr>
              <w:rFonts w:asciiTheme="minorHAnsi" w:eastAsiaTheme="minorEastAsia" w:hAnsiTheme="minorHAnsi" w:cstheme="minorBidi"/>
              <w:noProof/>
              <w:sz w:val="22"/>
              <w:szCs w:val="22"/>
            </w:rPr>
          </w:pPr>
          <w:hyperlink w:anchor="_Toc54097793" w:history="1">
            <w:r w:rsidR="007D599D" w:rsidRPr="00311870">
              <w:rPr>
                <w:rStyle w:val="Hyperlink"/>
                <w:noProof/>
              </w:rPr>
              <w:t>3.10</w:t>
            </w:r>
            <w:r w:rsidR="007D599D">
              <w:rPr>
                <w:rFonts w:asciiTheme="minorHAnsi" w:eastAsiaTheme="minorEastAsia" w:hAnsiTheme="minorHAnsi" w:cstheme="minorBidi"/>
                <w:noProof/>
                <w:sz w:val="22"/>
                <w:szCs w:val="22"/>
              </w:rPr>
              <w:tab/>
            </w:r>
            <w:r w:rsidR="007D599D" w:rsidRPr="00311870">
              <w:rPr>
                <w:rStyle w:val="Hyperlink"/>
                <w:noProof/>
              </w:rPr>
              <w:t>Das ações de extensão</w:t>
            </w:r>
            <w:r w:rsidR="007D599D">
              <w:rPr>
                <w:noProof/>
                <w:webHidden/>
              </w:rPr>
              <w:tab/>
            </w:r>
            <w:r w:rsidR="007D599D">
              <w:rPr>
                <w:noProof/>
                <w:webHidden/>
              </w:rPr>
              <w:fldChar w:fldCharType="begin"/>
            </w:r>
            <w:r w:rsidR="007D599D">
              <w:rPr>
                <w:noProof/>
                <w:webHidden/>
              </w:rPr>
              <w:instrText xml:space="preserve"> PAGEREF _Toc54097793 \h </w:instrText>
            </w:r>
            <w:r w:rsidR="007D599D">
              <w:rPr>
                <w:noProof/>
                <w:webHidden/>
              </w:rPr>
            </w:r>
            <w:r w:rsidR="007D599D">
              <w:rPr>
                <w:noProof/>
                <w:webHidden/>
              </w:rPr>
              <w:fldChar w:fldCharType="separate"/>
            </w:r>
            <w:r>
              <w:rPr>
                <w:noProof/>
                <w:webHidden/>
              </w:rPr>
              <w:t>51</w:t>
            </w:r>
            <w:r w:rsidR="007D599D">
              <w:rPr>
                <w:noProof/>
                <w:webHidden/>
              </w:rPr>
              <w:fldChar w:fldCharType="end"/>
            </w:r>
          </w:hyperlink>
        </w:p>
        <w:p w14:paraId="1324A617" w14:textId="2B9F5481" w:rsidR="007D599D" w:rsidRDefault="00AB50B7">
          <w:pPr>
            <w:pStyle w:val="Sumrio3"/>
            <w:tabs>
              <w:tab w:val="left" w:pos="1320"/>
              <w:tab w:val="right" w:pos="8828"/>
            </w:tabs>
            <w:rPr>
              <w:rFonts w:asciiTheme="minorHAnsi" w:eastAsiaTheme="minorEastAsia" w:hAnsiTheme="minorHAnsi" w:cstheme="minorBidi"/>
              <w:noProof/>
              <w:sz w:val="22"/>
              <w:szCs w:val="22"/>
            </w:rPr>
          </w:pPr>
          <w:hyperlink w:anchor="_Toc54097794" w:history="1">
            <w:r w:rsidR="007D599D" w:rsidRPr="00311870">
              <w:rPr>
                <w:rStyle w:val="Hyperlink"/>
                <w:noProof/>
              </w:rPr>
              <w:t>3.11</w:t>
            </w:r>
            <w:r w:rsidR="007D599D">
              <w:rPr>
                <w:rFonts w:asciiTheme="minorHAnsi" w:eastAsiaTheme="minorEastAsia" w:hAnsiTheme="minorHAnsi" w:cstheme="minorBidi"/>
                <w:noProof/>
                <w:sz w:val="22"/>
                <w:szCs w:val="22"/>
              </w:rPr>
              <w:tab/>
            </w:r>
            <w:r w:rsidR="007D599D" w:rsidRPr="00311870">
              <w:rPr>
                <w:rStyle w:val="Hyperlink"/>
                <w:noProof/>
              </w:rPr>
              <w:t>Avaliação</w:t>
            </w:r>
            <w:r w:rsidR="007D599D">
              <w:rPr>
                <w:noProof/>
                <w:webHidden/>
              </w:rPr>
              <w:tab/>
            </w:r>
            <w:r w:rsidR="007D599D">
              <w:rPr>
                <w:noProof/>
                <w:webHidden/>
              </w:rPr>
              <w:fldChar w:fldCharType="begin"/>
            </w:r>
            <w:r w:rsidR="007D599D">
              <w:rPr>
                <w:noProof/>
                <w:webHidden/>
              </w:rPr>
              <w:instrText xml:space="preserve"> PAGEREF _Toc54097794 \h </w:instrText>
            </w:r>
            <w:r w:rsidR="007D599D">
              <w:rPr>
                <w:noProof/>
                <w:webHidden/>
              </w:rPr>
            </w:r>
            <w:r w:rsidR="007D599D">
              <w:rPr>
                <w:noProof/>
                <w:webHidden/>
              </w:rPr>
              <w:fldChar w:fldCharType="separate"/>
            </w:r>
            <w:r>
              <w:rPr>
                <w:noProof/>
                <w:webHidden/>
              </w:rPr>
              <w:t>52</w:t>
            </w:r>
            <w:r w:rsidR="007D599D">
              <w:rPr>
                <w:noProof/>
                <w:webHidden/>
              </w:rPr>
              <w:fldChar w:fldCharType="end"/>
            </w:r>
          </w:hyperlink>
        </w:p>
        <w:p w14:paraId="000485AB" w14:textId="4992D785" w:rsidR="007D599D" w:rsidRDefault="00AB50B7">
          <w:pPr>
            <w:pStyle w:val="Sumrio2"/>
            <w:tabs>
              <w:tab w:val="right" w:pos="8828"/>
            </w:tabs>
            <w:rPr>
              <w:rFonts w:asciiTheme="minorHAnsi" w:eastAsiaTheme="minorEastAsia" w:hAnsiTheme="minorHAnsi" w:cstheme="minorBidi"/>
              <w:noProof/>
              <w:sz w:val="22"/>
              <w:szCs w:val="22"/>
            </w:rPr>
          </w:pPr>
          <w:hyperlink w:anchor="_Toc54097795" w:history="1">
            <w:r w:rsidR="007D599D" w:rsidRPr="00311870">
              <w:rPr>
                <w:rStyle w:val="Hyperlink"/>
                <w:noProof/>
              </w:rPr>
              <w:t>4. EMENTÁRIO</w:t>
            </w:r>
            <w:r w:rsidR="007D599D">
              <w:rPr>
                <w:noProof/>
                <w:webHidden/>
              </w:rPr>
              <w:tab/>
            </w:r>
            <w:r w:rsidR="007D599D">
              <w:rPr>
                <w:noProof/>
                <w:webHidden/>
              </w:rPr>
              <w:fldChar w:fldCharType="begin"/>
            </w:r>
            <w:r w:rsidR="007D599D">
              <w:rPr>
                <w:noProof/>
                <w:webHidden/>
              </w:rPr>
              <w:instrText xml:space="preserve"> PAGEREF _Toc54097795 \h </w:instrText>
            </w:r>
            <w:r w:rsidR="007D599D">
              <w:rPr>
                <w:noProof/>
                <w:webHidden/>
              </w:rPr>
            </w:r>
            <w:r w:rsidR="007D599D">
              <w:rPr>
                <w:noProof/>
                <w:webHidden/>
              </w:rPr>
              <w:fldChar w:fldCharType="separate"/>
            </w:r>
            <w:r>
              <w:rPr>
                <w:noProof/>
                <w:webHidden/>
              </w:rPr>
              <w:t>1</w:t>
            </w:r>
            <w:r w:rsidR="007D599D">
              <w:rPr>
                <w:noProof/>
                <w:webHidden/>
              </w:rPr>
              <w:fldChar w:fldCharType="end"/>
            </w:r>
          </w:hyperlink>
        </w:p>
        <w:p w14:paraId="4888A545" w14:textId="69DC6543" w:rsidR="007D599D" w:rsidRDefault="00AB50B7">
          <w:pPr>
            <w:pStyle w:val="Sumrio2"/>
            <w:tabs>
              <w:tab w:val="left" w:pos="720"/>
              <w:tab w:val="right" w:pos="8828"/>
            </w:tabs>
            <w:rPr>
              <w:rFonts w:asciiTheme="minorHAnsi" w:eastAsiaTheme="minorEastAsia" w:hAnsiTheme="minorHAnsi" w:cstheme="minorBidi"/>
              <w:noProof/>
              <w:sz w:val="22"/>
              <w:szCs w:val="22"/>
            </w:rPr>
          </w:pPr>
          <w:hyperlink w:anchor="_Toc54097796" w:history="1">
            <w:r w:rsidR="007D599D" w:rsidRPr="00311870">
              <w:rPr>
                <w:rStyle w:val="Hyperlink"/>
                <w:noProof/>
              </w:rPr>
              <w:t>5</w:t>
            </w:r>
            <w:r w:rsidR="007D599D">
              <w:rPr>
                <w:rFonts w:asciiTheme="minorHAnsi" w:eastAsiaTheme="minorEastAsia" w:hAnsiTheme="minorHAnsi" w:cstheme="minorBidi"/>
                <w:noProof/>
                <w:sz w:val="22"/>
                <w:szCs w:val="22"/>
              </w:rPr>
              <w:tab/>
            </w:r>
            <w:r w:rsidR="007D599D" w:rsidRPr="00311870">
              <w:rPr>
                <w:rStyle w:val="Hyperlink"/>
                <w:noProof/>
              </w:rPr>
              <w:t>CONSIDERAÇÕES FINAIS</w:t>
            </w:r>
            <w:r w:rsidR="007D599D">
              <w:rPr>
                <w:noProof/>
                <w:webHidden/>
              </w:rPr>
              <w:tab/>
            </w:r>
            <w:r w:rsidR="007D599D">
              <w:rPr>
                <w:noProof/>
                <w:webHidden/>
              </w:rPr>
              <w:fldChar w:fldCharType="begin"/>
            </w:r>
            <w:r w:rsidR="007D599D">
              <w:rPr>
                <w:noProof/>
                <w:webHidden/>
              </w:rPr>
              <w:instrText xml:space="preserve"> PAGEREF _Toc54097796 \h </w:instrText>
            </w:r>
            <w:r w:rsidR="007D599D">
              <w:rPr>
                <w:noProof/>
                <w:webHidden/>
              </w:rPr>
            </w:r>
            <w:r w:rsidR="007D599D">
              <w:rPr>
                <w:noProof/>
                <w:webHidden/>
              </w:rPr>
              <w:fldChar w:fldCharType="separate"/>
            </w:r>
            <w:r>
              <w:rPr>
                <w:noProof/>
                <w:webHidden/>
              </w:rPr>
              <w:t>68</w:t>
            </w:r>
            <w:r w:rsidR="007D599D">
              <w:rPr>
                <w:noProof/>
                <w:webHidden/>
              </w:rPr>
              <w:fldChar w:fldCharType="end"/>
            </w:r>
          </w:hyperlink>
        </w:p>
        <w:p w14:paraId="7968782C" w14:textId="6E7DF554" w:rsidR="003B2AD2" w:rsidRPr="007066D8" w:rsidRDefault="008924FE" w:rsidP="007066D8">
          <w:pPr>
            <w:jc w:val="both"/>
          </w:pPr>
          <w:r w:rsidRPr="007066D8">
            <w:fldChar w:fldCharType="end"/>
          </w:r>
        </w:p>
      </w:sdtContent>
    </w:sdt>
    <w:p w14:paraId="37D72BFE" w14:textId="726E6355" w:rsidR="005830E5" w:rsidRPr="007066D8" w:rsidRDefault="005830E5" w:rsidP="007066D8">
      <w:r w:rsidRPr="007066D8">
        <w:br w:type="page"/>
      </w:r>
    </w:p>
    <w:p w14:paraId="54BF7A6D" w14:textId="136310C2" w:rsidR="003B2AD2" w:rsidRPr="007066D8" w:rsidRDefault="008924FE" w:rsidP="007066D8">
      <w:pPr>
        <w:pStyle w:val="Ttulo1"/>
        <w:numPr>
          <w:ilvl w:val="0"/>
          <w:numId w:val="2"/>
        </w:numPr>
        <w:spacing w:line="360" w:lineRule="auto"/>
        <w:ind w:left="0" w:firstLine="0"/>
      </w:pPr>
      <w:bookmarkStart w:id="0" w:name="_Toc54097765"/>
      <w:r w:rsidRPr="007066D8">
        <w:lastRenderedPageBreak/>
        <w:t xml:space="preserve">CONCEPÇÃO DO CURSO DE </w:t>
      </w:r>
      <w:r w:rsidR="00A60D42">
        <w:t>AGRONOMIA</w:t>
      </w:r>
      <w:bookmarkEnd w:id="0"/>
    </w:p>
    <w:p w14:paraId="50C8888E" w14:textId="77777777" w:rsidR="003B2AD2" w:rsidRPr="007066D8" w:rsidRDefault="003B2AD2" w:rsidP="007066D8">
      <w:pPr>
        <w:spacing w:line="360" w:lineRule="auto"/>
        <w:jc w:val="both"/>
      </w:pPr>
    </w:p>
    <w:p w14:paraId="382B8B13" w14:textId="781F643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1" w:name="_Toc54097766"/>
      <w:r w:rsidRPr="007066D8">
        <w:rPr>
          <w:rFonts w:ascii="Times New Roman" w:eastAsia="Times New Roman" w:hAnsi="Times New Roman" w:cs="Times New Roman"/>
          <w:sz w:val="24"/>
          <w:szCs w:val="24"/>
        </w:rPr>
        <w:t xml:space="preserve">Histórico do curso de </w:t>
      </w:r>
      <w:r w:rsidR="00A60D42">
        <w:rPr>
          <w:rFonts w:ascii="Times New Roman" w:hAnsi="Times New Roman" w:cs="Times New Roman"/>
          <w:sz w:val="24"/>
          <w:szCs w:val="24"/>
        </w:rPr>
        <w:t>Agronomia</w:t>
      </w:r>
      <w:bookmarkEnd w:id="1"/>
      <w:r w:rsidRPr="007066D8">
        <w:rPr>
          <w:rFonts w:ascii="Times New Roman" w:eastAsia="Times New Roman" w:hAnsi="Times New Roman" w:cs="Times New Roman"/>
          <w:sz w:val="24"/>
          <w:szCs w:val="24"/>
        </w:rPr>
        <w:t xml:space="preserve"> </w:t>
      </w:r>
    </w:p>
    <w:p w14:paraId="525CD810" w14:textId="77777777" w:rsidR="003C5620" w:rsidRDefault="003C5620" w:rsidP="007066D8">
      <w:pPr>
        <w:pBdr>
          <w:top w:val="nil"/>
          <w:left w:val="nil"/>
          <w:bottom w:val="nil"/>
          <w:right w:val="nil"/>
          <w:between w:val="nil"/>
        </w:pBdr>
        <w:spacing w:line="360" w:lineRule="auto"/>
        <w:ind w:firstLine="720"/>
        <w:jc w:val="both"/>
        <w:rPr>
          <w:color w:val="000000"/>
        </w:rPr>
      </w:pPr>
    </w:p>
    <w:p w14:paraId="7983296C" w14:textId="30FA9819"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A proposta de criação de cursos ligados à área agroambiental na UNEMAT – </w:t>
      </w:r>
      <w:r w:rsidRPr="007066D8">
        <w:t>Câmpus</w:t>
      </w:r>
      <w:r w:rsidRPr="007066D8">
        <w:rPr>
          <w:i/>
          <w:color w:val="000000"/>
        </w:rPr>
        <w:t xml:space="preserve"> </w:t>
      </w:r>
      <w:r w:rsidRPr="007066D8">
        <w:rPr>
          <w:color w:val="000000"/>
        </w:rPr>
        <w:t xml:space="preserve">Universitário de Alta Floresta, foi desencadeada pelo Instituto de Ciências Naturais e Tecnológicas - ICNT e Departamento de Ciências Biológicas de Alta Floresta. As discussões remontam ao início da década de 1990, quando foi aprovada, já naquela época, pelo órgão deliberativo da instituição de ensino superior precursora da UNEMAT, a implantação de um </w:t>
      </w:r>
      <w:r w:rsidRPr="007066D8">
        <w:t xml:space="preserve">Curso de </w:t>
      </w:r>
      <w:r w:rsidR="00A60D42">
        <w:t>Agronomia</w:t>
      </w:r>
      <w:r w:rsidRPr="007066D8">
        <w:rPr>
          <w:color w:val="000000"/>
        </w:rPr>
        <w:t xml:space="preserve"> e de Engenharia Florestal em Alta Floresta, que tiveram início no ano de 2001.</w:t>
      </w:r>
      <w:r w:rsidRPr="007066D8">
        <w:rPr>
          <w:noProof/>
        </w:rPr>
        <mc:AlternateContent>
          <mc:Choice Requires="wps">
            <w:drawing>
              <wp:anchor distT="0" distB="0" distL="0" distR="0" simplePos="0" relativeHeight="251658240" behindDoc="0" locked="0" layoutInCell="1" hidden="0" allowOverlap="1" wp14:anchorId="19AC9BD0" wp14:editId="0DE242DF">
                <wp:simplePos x="0" y="0"/>
                <wp:positionH relativeFrom="column">
                  <wp:posOffset>2120900</wp:posOffset>
                </wp:positionH>
                <wp:positionV relativeFrom="paragraph">
                  <wp:posOffset>292100</wp:posOffset>
                </wp:positionV>
                <wp:extent cx="45720" cy="12700"/>
                <wp:effectExtent l="0" t="0" r="0" b="0"/>
                <wp:wrapSquare wrapText="bothSides" distT="0" distB="0" distL="0" distR="0"/>
                <wp:docPr id="1" name="Conector de Seta Reta 1"/>
                <wp:cNvGraphicFramePr/>
                <a:graphic xmlns:a="http://schemas.openxmlformats.org/drawingml/2006/main">
                  <a:graphicData uri="http://schemas.microsoft.com/office/word/2010/wordprocessingShape">
                    <wps:wsp>
                      <wps:cNvCnPr/>
                      <wps:spPr>
                        <a:xfrm>
                          <a:off x="5323140" y="3780000"/>
                          <a:ext cx="457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B7D7416" id="_x0000_t32" coordsize="21600,21600" o:spt="32" o:oned="t" path="m,l21600,21600e" filled="f">
                <v:path arrowok="t" fillok="f" o:connecttype="none"/>
                <o:lock v:ext="edit" shapetype="t"/>
              </v:shapetype>
              <v:shape id="Conector de Seta Reta 1" o:spid="_x0000_s1026" type="#_x0000_t32" style="position:absolute;margin-left:167pt;margin-top:23pt;width:3.6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">
                <w10:wrap type="square"/>
              </v:shape>
            </w:pict>
          </mc:Fallback>
        </mc:AlternateContent>
      </w:r>
      <w:r w:rsidRPr="007066D8">
        <w:rPr>
          <w:noProof/>
        </w:rPr>
        <mc:AlternateContent>
          <mc:Choice Requires="wps">
            <w:drawing>
              <wp:anchor distT="0" distB="0" distL="0" distR="0" simplePos="0" relativeHeight="251659264" behindDoc="0" locked="0" layoutInCell="1" hidden="0" allowOverlap="1" wp14:anchorId="3C2C235A" wp14:editId="04551255">
                <wp:simplePos x="0" y="0"/>
                <wp:positionH relativeFrom="column">
                  <wp:posOffset>5283200</wp:posOffset>
                </wp:positionH>
                <wp:positionV relativeFrom="paragraph">
                  <wp:posOffset>508000</wp:posOffset>
                </wp:positionV>
                <wp:extent cx="42545" cy="12700"/>
                <wp:effectExtent l="0" t="0" r="0" b="0"/>
                <wp:wrapSquare wrapText="bothSides" distT="0" distB="0" distL="0" distR="0"/>
                <wp:docPr id="3" name="Conector de Seta Reta 3"/>
                <wp:cNvGraphicFramePr/>
                <a:graphic xmlns:a="http://schemas.openxmlformats.org/drawingml/2006/main">
                  <a:graphicData uri="http://schemas.microsoft.com/office/word/2010/wordprocessingShape">
                    <wps:wsp>
                      <wps:cNvCnPr/>
                      <wps:spPr>
                        <a:xfrm>
                          <a:off x="5324728" y="3780000"/>
                          <a:ext cx="425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7141ADA" id="Conector de Seta Reta 3" o:spid="_x0000_s1026" type="#_x0000_t32" style="position:absolute;margin-left:416pt;margin-top:40pt;width:3.3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">
                <w10:wrap type="square"/>
              </v:shape>
            </w:pict>
          </mc:Fallback>
        </mc:AlternateContent>
      </w:r>
    </w:p>
    <w:p w14:paraId="37D9060D" w14:textId="43ACF755"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Durante os anos de 1998 a 2000, em Alta Floresta, surgiu o primeiro esboço de reestruturação do curso de Ciências Biológicas, modalidade Licenciatura, em período noturno e a partir desta experiência, o quadro de profissionais elaborou a implantação e implementação dos </w:t>
      </w:r>
      <w:r w:rsidRPr="007066D8">
        <w:t xml:space="preserve">cursos de </w:t>
      </w:r>
      <w:r w:rsidR="00A60D42">
        <w:t>Agronomia</w:t>
      </w:r>
      <w:r w:rsidRPr="007066D8">
        <w:rPr>
          <w:color w:val="000000"/>
        </w:rPr>
        <w:t xml:space="preserve"> e de Engenharia Florestal com a finalidade de atender as demandas da sociedade regional com relação à problemática econômica e social.</w:t>
      </w:r>
    </w:p>
    <w:p w14:paraId="1BC9F744" w14:textId="412F6C65"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Nesse período a equipe docente do C</w:t>
      </w:r>
      <w:r w:rsidRPr="007066D8">
        <w:t>â</w:t>
      </w:r>
      <w:r w:rsidRPr="007066D8">
        <w:rPr>
          <w:color w:val="000000"/>
        </w:rPr>
        <w:t>mpus</w:t>
      </w:r>
      <w:r w:rsidRPr="007066D8">
        <w:rPr>
          <w:i/>
          <w:color w:val="000000"/>
        </w:rPr>
        <w:t xml:space="preserve"> </w:t>
      </w:r>
      <w:r w:rsidRPr="007066D8">
        <w:rPr>
          <w:color w:val="000000"/>
        </w:rPr>
        <w:t xml:space="preserve">de Alta Floresta contava com onze biólogos, dois pedagogos, dois agrônomos, dois médicos veterinários, dois químicos, um engenheiro civil, um zootecnista, um geólogo, um filósofo, um enfermeiro, um matemático e um engenheiro florestal. No ano de 2001, considerando o corpo docente e técnico disponível, implantaram-se os cursos de </w:t>
      </w:r>
      <w:r w:rsidR="00A60D42">
        <w:t>Agronomia</w:t>
      </w:r>
      <w:r w:rsidR="00EA4A7D">
        <w:t xml:space="preserve"> </w:t>
      </w:r>
      <w:r w:rsidRPr="007066D8">
        <w:rPr>
          <w:color w:val="000000"/>
        </w:rPr>
        <w:t>e de Engenharia Florestal.</w:t>
      </w:r>
    </w:p>
    <w:p w14:paraId="2E1FBDAD" w14:textId="5D14BAB2"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A ampliação e qualificação do quadro funcional da UNEMAT no </w:t>
      </w:r>
      <w:r w:rsidRPr="007066D8">
        <w:t>Câmpus</w:t>
      </w:r>
      <w:r w:rsidRPr="007066D8">
        <w:rPr>
          <w:color w:val="000000"/>
        </w:rPr>
        <w:t xml:space="preserve"> de Alta Floresta se deu desde o início do Curso de </w:t>
      </w:r>
      <w:r w:rsidRPr="007066D8">
        <w:t xml:space="preserve">Licenciatura Plena em Ciências Biológicas em 1996, seguindo o início dos cursos de </w:t>
      </w:r>
      <w:r w:rsidR="00A60D42">
        <w:t>Agronomia</w:t>
      </w:r>
      <w:r w:rsidR="00EA4A7D">
        <w:rPr>
          <w:color w:val="000000"/>
        </w:rPr>
        <w:t xml:space="preserve"> </w:t>
      </w:r>
      <w:r w:rsidRPr="007066D8">
        <w:rPr>
          <w:color w:val="000000"/>
        </w:rPr>
        <w:t xml:space="preserve">e de Engenharia Florestal, garantindo o caráter multidisciplinar exigido pelos cursos. Dessa forma, foi possível o desenvolvimento e </w:t>
      </w:r>
      <w:r w:rsidRPr="007066D8">
        <w:rPr>
          <w:color w:val="000000"/>
        </w:rPr>
        <w:lastRenderedPageBreak/>
        <w:t>complementação da qualificação do corpo docente já existente, em nível de mestrado e doutorado, nos anos que se seguiram.</w:t>
      </w:r>
    </w:p>
    <w:p w14:paraId="12BC64C0"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Em março de 2008 foi criada uma primeira Comissão de Reestruturação Curricular, a qual realizou um estudo minucioso relacionando os conteúdos curriculares distribuídos nos três núcleos de conteúdo (básico, profissional essencial e profissional específico), conforme resolução CNE/CES 1/2006, publicado no DOU de três de fevereiro de 2006 e resolução CNE/CES 2/2007, publicado no DOU de 17/09/07. </w:t>
      </w:r>
    </w:p>
    <w:p w14:paraId="6071D77D" w14:textId="028155CD"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Em outubro do ano de 2011, foram definidos os procedimentos de migração e revisão das matrizes curriculares dos cursos de graduação ofertados pela Universidade do Estado de Mato Grosso para a implantação do sistema de crédito em todas as suas modalidades. Para isso foi constituída a Comissão de Reestruturação das Matrizes Curriculares dos Cursos de </w:t>
      </w:r>
      <w:r w:rsidR="00A60D42">
        <w:t>Agronomia</w:t>
      </w:r>
      <w:r w:rsidR="00EA4A7D" w:rsidRPr="003C5620">
        <w:t xml:space="preserve"> </w:t>
      </w:r>
      <w:r w:rsidRPr="003C5620">
        <w:t xml:space="preserve">da Universidade do Estado de Mato Grosso, a qual iniciou suas </w:t>
      </w:r>
      <w:r w:rsidRPr="007066D8">
        <w:rPr>
          <w:color w:val="000000"/>
        </w:rPr>
        <w:t>atividades no mês de maio de 2012.</w:t>
      </w:r>
    </w:p>
    <w:p w14:paraId="0A64CA07" w14:textId="78443E3E"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Em agosto do ano de 2012, a Comissão de Reestrutu</w:t>
      </w:r>
      <w:r w:rsidR="00F41D2D">
        <w:rPr>
          <w:color w:val="000000"/>
        </w:rPr>
        <w:t xml:space="preserve">ração das Matrizes Curriculares </w:t>
      </w:r>
      <w:r w:rsidRPr="003C5620">
        <w:t xml:space="preserve">dos Cursos de </w:t>
      </w:r>
      <w:r w:rsidR="00A60D42">
        <w:t>Agronomia</w:t>
      </w:r>
      <w:r w:rsidR="00EA4A7D" w:rsidRPr="003C5620">
        <w:t xml:space="preserve"> </w:t>
      </w:r>
      <w:r w:rsidRPr="003C5620">
        <w:t xml:space="preserve"> da Universidade do Estado de Mato Grosso </w:t>
      </w:r>
      <w:r w:rsidRPr="007066D8">
        <w:rPr>
          <w:color w:val="000000"/>
        </w:rPr>
        <w:t xml:space="preserve">organizou suas matrizes curriculares a partir das três Unidades Curriculares (formação geral e humanística, formação específica – profissional, estágio curricular supervisionado, trabalho de conclusão de curso e formação complementar), respeitando-se os núcleos básico, profissional essencial e profissional específico, definidos nas Diretrizes Curriculares Nacionais para o curso de graduação em </w:t>
      </w:r>
      <w:r w:rsidR="00A60D42">
        <w:rPr>
          <w:color w:val="000000"/>
        </w:rPr>
        <w:t>Agronomia</w:t>
      </w:r>
      <w:r w:rsidRPr="007066D8">
        <w:rPr>
          <w:color w:val="000000"/>
        </w:rPr>
        <w:t xml:space="preserve"> ou Agronomia.</w:t>
      </w:r>
    </w:p>
    <w:p w14:paraId="57A72C6F"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Em novembro do ano de 2012, a Comissão de Reestruturação das Matrizes Curriculares dos Cursos de Agronomia da Universidade do Estado de Mato Grosso finalizou a reestruturação das matrizes curriculares, que estão em uso desde então.</w:t>
      </w:r>
    </w:p>
    <w:p w14:paraId="6722729A" w14:textId="27C92610" w:rsidR="003B2AD2" w:rsidRDefault="003B2AD2" w:rsidP="007066D8">
      <w:pPr>
        <w:pBdr>
          <w:top w:val="nil"/>
          <w:left w:val="nil"/>
          <w:bottom w:val="nil"/>
          <w:right w:val="nil"/>
          <w:between w:val="nil"/>
        </w:pBdr>
        <w:spacing w:line="360" w:lineRule="auto"/>
        <w:ind w:firstLine="720"/>
        <w:jc w:val="both"/>
        <w:rPr>
          <w:color w:val="000000"/>
        </w:rPr>
      </w:pPr>
    </w:p>
    <w:p w14:paraId="6AC6039C" w14:textId="77777777" w:rsidR="006A7339" w:rsidRPr="007066D8" w:rsidRDefault="006A7339" w:rsidP="007066D8">
      <w:pPr>
        <w:pBdr>
          <w:top w:val="nil"/>
          <w:left w:val="nil"/>
          <w:bottom w:val="nil"/>
          <w:right w:val="nil"/>
          <w:between w:val="nil"/>
        </w:pBdr>
        <w:spacing w:line="360" w:lineRule="auto"/>
        <w:ind w:firstLine="720"/>
        <w:jc w:val="both"/>
        <w:rPr>
          <w:color w:val="000000"/>
        </w:rPr>
      </w:pPr>
    </w:p>
    <w:p w14:paraId="2F9359E2" w14:textId="50C766C5"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2" w:name="_Toc54097767"/>
      <w:r w:rsidRPr="007066D8">
        <w:rPr>
          <w:rFonts w:ascii="Times New Roman" w:eastAsia="Times New Roman" w:hAnsi="Times New Roman" w:cs="Times New Roman"/>
          <w:sz w:val="24"/>
          <w:szCs w:val="24"/>
        </w:rPr>
        <w:lastRenderedPageBreak/>
        <w:t xml:space="preserve">Atos jurídico-administrativos do curso de </w:t>
      </w:r>
      <w:r w:rsidR="00A60D42">
        <w:rPr>
          <w:rFonts w:ascii="Times New Roman" w:eastAsia="Times New Roman" w:hAnsi="Times New Roman" w:cs="Times New Roman"/>
          <w:b w:val="0"/>
          <w:sz w:val="24"/>
          <w:szCs w:val="24"/>
        </w:rPr>
        <w:t>Agronomia</w:t>
      </w:r>
      <w:bookmarkEnd w:id="2"/>
      <w:r w:rsidR="00EA4A7D" w:rsidRPr="003C5620">
        <w:rPr>
          <w:rFonts w:ascii="Times New Roman" w:eastAsia="Times New Roman" w:hAnsi="Times New Roman" w:cs="Times New Roman"/>
          <w:sz w:val="24"/>
          <w:szCs w:val="24"/>
        </w:rPr>
        <w:t xml:space="preserve"> </w:t>
      </w:r>
    </w:p>
    <w:p w14:paraId="5C62D6EC" w14:textId="77777777" w:rsidR="003C5620" w:rsidRDefault="003C5620" w:rsidP="003C5620">
      <w:pPr>
        <w:spacing w:line="360" w:lineRule="auto"/>
        <w:ind w:firstLine="709"/>
        <w:jc w:val="both"/>
        <w:rPr>
          <w:color w:val="000000"/>
        </w:rPr>
      </w:pPr>
    </w:p>
    <w:p w14:paraId="42EC0812" w14:textId="7F27AF95" w:rsidR="003B2AD2" w:rsidRPr="007066D8" w:rsidRDefault="008924FE" w:rsidP="003C5620">
      <w:pPr>
        <w:spacing w:line="360" w:lineRule="auto"/>
        <w:ind w:firstLine="709"/>
        <w:jc w:val="both"/>
        <w:rPr>
          <w:color w:val="000000"/>
        </w:rPr>
      </w:pPr>
      <w:r w:rsidRPr="007066D8">
        <w:rPr>
          <w:color w:val="000000"/>
        </w:rPr>
        <w:t>Os principais atos jurídicos administrativos do curso de</w:t>
      </w:r>
      <w:r w:rsidRPr="003C5620">
        <w:t xml:space="preserve"> </w:t>
      </w:r>
      <w:r w:rsidR="00A60D42">
        <w:t>Agronomia</w:t>
      </w:r>
      <w:r w:rsidR="00EA4A7D">
        <w:rPr>
          <w:color w:val="000000"/>
        </w:rPr>
        <w:t xml:space="preserve"> </w:t>
      </w:r>
      <w:r w:rsidRPr="007066D8">
        <w:rPr>
          <w:color w:val="000000"/>
        </w:rPr>
        <w:t>foram:</w:t>
      </w:r>
    </w:p>
    <w:p w14:paraId="73FE73A0"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Resolução n</w:t>
      </w:r>
      <w:r w:rsidRPr="007066D8">
        <w:rPr>
          <w:color w:val="000000"/>
          <w:vertAlign w:val="superscript"/>
        </w:rPr>
        <w:t xml:space="preserve">o </w:t>
      </w:r>
      <w:r w:rsidRPr="007066D8">
        <w:rPr>
          <w:color w:val="000000"/>
        </w:rPr>
        <w:t xml:space="preserve">21/91 do Conselho Curador da Fundação de Ensino Superior de Cáceres: cria o Núcleo de Ensino Superior de Alta Floresta. </w:t>
      </w:r>
    </w:p>
    <w:p w14:paraId="03A6C035"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Decreto n</w:t>
      </w:r>
      <w:r w:rsidRPr="007066D8">
        <w:rPr>
          <w:color w:val="000000"/>
          <w:vertAlign w:val="superscript"/>
        </w:rPr>
        <w:t xml:space="preserve">o </w:t>
      </w:r>
      <w:r w:rsidRPr="007066D8">
        <w:rPr>
          <w:color w:val="000000"/>
        </w:rPr>
        <w:t xml:space="preserve">646/91, de 23/09/91:  homologa a criação do Núcleo de Ensino Superior de Alta Floresta, pela Fundação de Ensino Superior de Cáceres. </w:t>
      </w:r>
    </w:p>
    <w:p w14:paraId="2F286721"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Resolução n° 036/91 do Conselho Curador da Fundação Centro de Ensino Superior de Cáceres: cria o Curso de Licenciatura Plena em Ciências Biológicas em Alta Floresta - MT.</w:t>
      </w:r>
    </w:p>
    <w:p w14:paraId="3C092778"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Portaria n° 513 de 29/05/96 autoriza o funcionamento do curso de Licenciatura Plena em Ciências Biológicas em Alta Floresta – MT.</w:t>
      </w:r>
    </w:p>
    <w:p w14:paraId="463BEF33"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 xml:space="preserve">Resolução </w:t>
      </w:r>
      <w:r w:rsidRPr="007066D8">
        <w:t>n</w:t>
      </w:r>
      <w:r w:rsidRPr="007066D8">
        <w:rPr>
          <w:color w:val="000000"/>
          <w:vertAlign w:val="superscript"/>
        </w:rPr>
        <w:t xml:space="preserve">o </w:t>
      </w:r>
      <w:r w:rsidRPr="007066D8">
        <w:rPr>
          <w:color w:val="000000"/>
        </w:rPr>
        <w:t xml:space="preserve">015/2001 – CONSUNI: criação e a autorização para funcionamento do Curso de Bacharelado em Agronomia no </w:t>
      </w:r>
      <w:r w:rsidRPr="007066D8">
        <w:t>Câmpus</w:t>
      </w:r>
      <w:r w:rsidRPr="007066D8">
        <w:rPr>
          <w:color w:val="000000"/>
        </w:rPr>
        <w:t xml:space="preserve"> Universitário de Alta Floresta</w:t>
      </w:r>
      <w:r w:rsidRPr="007066D8">
        <w:rPr>
          <w:noProof/>
        </w:rPr>
        <mc:AlternateContent>
          <mc:Choice Requires="wps">
            <w:drawing>
              <wp:anchor distT="0" distB="0" distL="0" distR="0" simplePos="0" relativeHeight="251660288" behindDoc="0" locked="0" layoutInCell="1" hidden="0" allowOverlap="1" wp14:anchorId="4EAD0A2A" wp14:editId="5F6BCB71">
                <wp:simplePos x="0" y="0"/>
                <wp:positionH relativeFrom="column">
                  <wp:posOffset>1562100</wp:posOffset>
                </wp:positionH>
                <wp:positionV relativeFrom="paragraph">
                  <wp:posOffset>546100</wp:posOffset>
                </wp:positionV>
                <wp:extent cx="45720" cy="12700"/>
                <wp:effectExtent l="0" t="0" r="0" b="0"/>
                <wp:wrapSquare wrapText="bothSides" distT="0" distB="0" distL="0" distR="0"/>
                <wp:docPr id="2" name="Conector de Seta Reta 2"/>
                <wp:cNvGraphicFramePr/>
                <a:graphic xmlns:a="http://schemas.openxmlformats.org/drawingml/2006/main">
                  <a:graphicData uri="http://schemas.microsoft.com/office/word/2010/wordprocessingShape">
                    <wps:wsp>
                      <wps:cNvCnPr/>
                      <wps:spPr>
                        <a:xfrm>
                          <a:off x="5323140" y="3780000"/>
                          <a:ext cx="457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A85D256" id="Conector de Seta Reta 2" o:spid="_x0000_s1026" type="#_x0000_t32" style="position:absolute;margin-left:123pt;margin-top:43pt;width:3.6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">
                <w10:wrap type="square"/>
              </v:shape>
            </w:pict>
          </mc:Fallback>
        </mc:AlternateContent>
      </w:r>
    </w:p>
    <w:p w14:paraId="045451BF"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Resolução n° 060/2001 – CONEPE: aprovação do projeto do curso</w:t>
      </w:r>
    </w:p>
    <w:p w14:paraId="31D0B42D"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Resolução n° 040/2001 – CONSUNI: criação do Departamento de Agronomia</w:t>
      </w:r>
    </w:p>
    <w:p w14:paraId="2E9CE722"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 xml:space="preserve">Resolução n° 039/2004 - </w:t>
      </w:r>
      <w:r w:rsidRPr="007066D8">
        <w:rPr>
          <w:i/>
          <w:color w:val="000000"/>
        </w:rPr>
        <w:t xml:space="preserve">AD REFERENDUM </w:t>
      </w:r>
      <w:r w:rsidRPr="007066D8">
        <w:rPr>
          <w:color w:val="000000"/>
        </w:rPr>
        <w:t>do CONEPE: aprovação do processo de semestralização dos cursos de agronomia.</w:t>
      </w:r>
    </w:p>
    <w:p w14:paraId="545BD373" w14:textId="5DACE0D2"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 xml:space="preserve">Despacho do Ministro da Educação de 12 de </w:t>
      </w:r>
      <w:r w:rsidR="007F72AD" w:rsidRPr="007066D8">
        <w:rPr>
          <w:color w:val="000000"/>
        </w:rPr>
        <w:t>junho</w:t>
      </w:r>
      <w:r w:rsidRPr="007066D8">
        <w:rPr>
          <w:color w:val="000000"/>
        </w:rPr>
        <w:t xml:space="preserve"> de 2007: homologação do Parecer no 8/2007, da Câmara de Educação Superior do Conselho Nacional de Educação, aprovando a carga horária mínima dos cursos de graduação, bacharelados, na modalidade presencial (3.600 horas para o curso de Agronomia). </w:t>
      </w:r>
    </w:p>
    <w:p w14:paraId="61CBC349" w14:textId="086E0FDE"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Resolução n</w:t>
      </w:r>
      <w:r w:rsidRPr="007066D8">
        <w:rPr>
          <w:color w:val="000000"/>
          <w:vertAlign w:val="superscript"/>
        </w:rPr>
        <w:t xml:space="preserve">o </w:t>
      </w:r>
      <w:r w:rsidR="007F72AD">
        <w:rPr>
          <w:color w:val="000000"/>
        </w:rPr>
        <w:t xml:space="preserve">004/2008 do CONSUNI: atribui 12 horas aulas a cada professor do </w:t>
      </w:r>
      <w:r w:rsidRPr="007066D8">
        <w:rPr>
          <w:color w:val="000000"/>
        </w:rPr>
        <w:t>departamento</w:t>
      </w:r>
    </w:p>
    <w:p w14:paraId="610F9F8F"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lastRenderedPageBreak/>
        <w:t>Instrução normativa n° 001/2008 PROEG/PRAD/PRPDI: limita a carga horária máxima como tendo o limite de 10% acima do mínimo exigido pela respectiva resolução do MEC.</w:t>
      </w:r>
    </w:p>
    <w:p w14:paraId="2F691B33"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rPr>
        <w:t>Instrução Normativa 004/2011: procedimentos de migração e revisão das matrizes curriculares dos cursos de graduação ofertados pela Universidade do Estado de Mato Grosso para a implantação do sistema de crédito em todas as suas modalidades.</w:t>
      </w:r>
    </w:p>
    <w:p w14:paraId="6E453CBB" w14:textId="5052FE1F" w:rsidR="003B2AD2" w:rsidRPr="007066D8" w:rsidRDefault="007F72AD" w:rsidP="007066D8">
      <w:pPr>
        <w:numPr>
          <w:ilvl w:val="0"/>
          <w:numId w:val="4"/>
        </w:numPr>
        <w:pBdr>
          <w:top w:val="nil"/>
          <w:left w:val="nil"/>
          <w:bottom w:val="nil"/>
          <w:right w:val="nil"/>
          <w:between w:val="nil"/>
        </w:pBdr>
        <w:spacing w:line="360" w:lineRule="auto"/>
        <w:jc w:val="both"/>
        <w:rPr>
          <w:color w:val="000000"/>
        </w:rPr>
      </w:pPr>
      <w:r>
        <w:rPr>
          <w:color w:val="000000"/>
        </w:rPr>
        <w:t xml:space="preserve">Ofício </w:t>
      </w:r>
      <w:r w:rsidRPr="007066D8">
        <w:rPr>
          <w:color w:val="000000"/>
        </w:rPr>
        <w:t>circular</w:t>
      </w:r>
      <w:r w:rsidR="008924FE" w:rsidRPr="007066D8">
        <w:rPr>
          <w:color w:val="000000"/>
        </w:rPr>
        <w:t xml:space="preserve"> n° 049/2012-PROEG (Pró-Reitoria de Ensino de Graduação): dá indicativos para que a Comissão de Reestruturação das Matrizes Curriculares dos Cursos de Agronomia da Universidade do Estado de Mato Grosso organize as matrizes curriculares a partir das três Unidades Curriculares (formação geral e humanística, formação específica – profissional, estágio curricular supervisionado e trabalho de conclusão de curso –, e formação complementar).</w:t>
      </w:r>
    </w:p>
    <w:p w14:paraId="7137BD87" w14:textId="77777777" w:rsidR="003B2AD2" w:rsidRPr="007066D8" w:rsidRDefault="008924FE" w:rsidP="007066D8">
      <w:pPr>
        <w:numPr>
          <w:ilvl w:val="0"/>
          <w:numId w:val="4"/>
        </w:numPr>
        <w:pBdr>
          <w:top w:val="nil"/>
          <w:left w:val="nil"/>
          <w:bottom w:val="nil"/>
          <w:right w:val="nil"/>
          <w:between w:val="nil"/>
        </w:pBdr>
        <w:spacing w:line="360" w:lineRule="auto"/>
        <w:jc w:val="both"/>
        <w:rPr>
          <w:color w:val="000000"/>
        </w:rPr>
      </w:pPr>
      <w:r w:rsidRPr="007066D8">
        <w:rPr>
          <w:color w:val="000000"/>
          <w:highlight w:val="white"/>
        </w:rPr>
        <w:t>Instrução Normativa 03/2019: versa sobre a Elaboração e Atualização dos PPCs dos cursos de graduação da Unemat.</w:t>
      </w:r>
    </w:p>
    <w:p w14:paraId="026EDDF5" w14:textId="19F1BBFE" w:rsidR="003B2AD2" w:rsidRPr="003C5620" w:rsidRDefault="008924FE" w:rsidP="007066D8">
      <w:pPr>
        <w:widowControl w:val="0"/>
        <w:numPr>
          <w:ilvl w:val="0"/>
          <w:numId w:val="4"/>
        </w:numPr>
        <w:spacing w:line="360" w:lineRule="auto"/>
        <w:jc w:val="both"/>
        <w:rPr>
          <w:highlight w:val="white"/>
        </w:rPr>
      </w:pPr>
      <w:r w:rsidRPr="007066D8">
        <w:t>A Portaria 028/2011-CEE-MT</w:t>
      </w:r>
      <w:r w:rsidR="004C3230">
        <w:t xml:space="preserve"> </w:t>
      </w:r>
      <w:r w:rsidRPr="007066D8">
        <w:t>(19/07/2011); Portaria de reconhecimento do curso Nº 51/2015-GAB/CEE-MT, 23.10.2015, Portaria de reconhecimento do curso Nº 51/2019-GAB/CEE-MT, 27.08.2019 versa sobre o Reconhecimento e renovação do Curso de Agronomia.</w:t>
      </w:r>
    </w:p>
    <w:p w14:paraId="0FE344CD" w14:textId="77777777" w:rsidR="003C5620" w:rsidRPr="007066D8" w:rsidRDefault="003C5620" w:rsidP="003C5620">
      <w:pPr>
        <w:widowControl w:val="0"/>
        <w:spacing w:line="360" w:lineRule="auto"/>
        <w:jc w:val="both"/>
        <w:rPr>
          <w:highlight w:val="white"/>
        </w:rPr>
      </w:pPr>
    </w:p>
    <w:p w14:paraId="71D218C4"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3" w:name="_Toc54097768"/>
      <w:r w:rsidRPr="007066D8">
        <w:rPr>
          <w:rFonts w:ascii="Times New Roman" w:eastAsia="Times New Roman" w:hAnsi="Times New Roman" w:cs="Times New Roman"/>
          <w:sz w:val="24"/>
          <w:szCs w:val="24"/>
        </w:rPr>
        <w:t>Fundamentação legal do Projeto Pedagógico de Curso - PPC</w:t>
      </w:r>
      <w:bookmarkEnd w:id="3"/>
    </w:p>
    <w:p w14:paraId="240CFC95" w14:textId="11B11214" w:rsidR="003B2AD2" w:rsidRDefault="003B2AD2" w:rsidP="007066D8">
      <w:pPr>
        <w:pBdr>
          <w:top w:val="nil"/>
          <w:left w:val="nil"/>
          <w:bottom w:val="nil"/>
          <w:right w:val="nil"/>
          <w:between w:val="nil"/>
        </w:pBdr>
        <w:spacing w:line="360" w:lineRule="auto"/>
        <w:ind w:firstLine="796"/>
        <w:jc w:val="both"/>
        <w:rPr>
          <w:color w:val="000000"/>
        </w:rPr>
      </w:pPr>
    </w:p>
    <w:p w14:paraId="5448EC47" w14:textId="77777777" w:rsidR="00AA2728" w:rsidRDefault="00AA2728" w:rsidP="00AA2728">
      <w:pPr>
        <w:widowControl w:val="0"/>
        <w:pBdr>
          <w:top w:val="nil"/>
          <w:left w:val="nil"/>
          <w:bottom w:val="nil"/>
          <w:right w:val="nil"/>
          <w:between w:val="nil"/>
        </w:pBdr>
        <w:tabs>
          <w:tab w:val="left" w:pos="0"/>
        </w:tabs>
        <w:spacing w:line="360" w:lineRule="auto"/>
        <w:ind w:firstLine="709"/>
        <w:jc w:val="both"/>
        <w:rPr>
          <w:color w:val="000000"/>
        </w:rPr>
      </w:pPr>
      <w:r w:rsidRPr="00AA2728">
        <w:rPr>
          <w:color w:val="000000"/>
        </w:rPr>
        <w:t xml:space="preserve">No ano de 2018 de modo a atender o Conselho Nacional de Educação, que instituiu as Diretrizes Curriculares Nacionais.  Considerando a necessidade de promover e creditar as práticas de Extensão Universitária e garantir as relações multi, inter e ou transdisciplinares e interprofissionais da Universidade e da sociedade, esse PPC se fundamentou no princípio da indissociabilidade entre Ensino, Pesquisa e Extensão, previsto no art. 207 da Constituição da </w:t>
      </w:r>
      <w:r w:rsidRPr="00AA2728">
        <w:rPr>
          <w:color w:val="000000"/>
        </w:rPr>
        <w:lastRenderedPageBreak/>
        <w:t>República Federativa do Brasil de 1988; na concepção de currículo estabelecida na Lei de Diretrizes e Bases da Educação (Lei nº 9.364/96); na Meta 12.7 do  Plano Nacional de Educação 2014/2024 (Lei nº 13.005/2014); na Resolução nº 07 de 2018 do Conselho Nacional de Educação e na Política de Extensão e Cultura da Unemat de modo a reconhecer e validar as ações de Extensão institucionalizadas como integrantes da grade curricular do Curso de Agronomia . A atualização do PPC foi realiza em consonância com a Instrução Normativa 03/2019, que versa sobre a Elaboração e Atualização dos PPCs dos cursos de graduação da Unemat.</w:t>
      </w:r>
    </w:p>
    <w:p w14:paraId="2142B0D4" w14:textId="77777777"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 xml:space="preserve">A Universidade do Estado de Mato Grosso possui como um de seus objetivos a busca por melhoria da qualidade de vida, sistematizando o conhecimento para organizar a sociedade num corpo coletivo capaz da construção do bem-estar e felicidade comuns. Para tanto, congrega uma comunidade que constrói o conhecimento através do arrazoamento e diálogo, lúcido, crítico e organizado. Desta forma, é fundamental que esta Instituição de Ensino Superior </w:t>
      </w:r>
      <w:r w:rsidRPr="007066D8">
        <w:t>de</w:t>
      </w:r>
      <w:r w:rsidRPr="007066D8">
        <w:rPr>
          <w:color w:val="000000"/>
        </w:rPr>
        <w:t xml:space="preserve"> formação aos seus egressos de modo a dotá-los com capacidade empreendedora para atuação social compromissada e responsável.</w:t>
      </w:r>
    </w:p>
    <w:p w14:paraId="1686808C" w14:textId="77777777"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Tal formação só se torna possível com um currículo de disciplinas atualizado com as necessidades da sociedade, bem como a inter-relação plena entre teoria e prática das atividades previstas neste currículo.</w:t>
      </w:r>
    </w:p>
    <w:p w14:paraId="40FE31EF" w14:textId="77777777"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Ainda, ressalta-se que a Universidade atua na sociedade fundamentada em três aspectos: o ensino superior, a pesquisa científica e a extensão universitária, promovendo a divulgação científica, cultural e técnica nos diferentes ramos do saber.</w:t>
      </w:r>
    </w:p>
    <w:p w14:paraId="72CE64B4" w14:textId="6635F6E8"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 xml:space="preserve">Desta maneira, visando à formação de um profissional que exercerá suas funções de modo completo e responsável na sociedade, bem como a atuação plena da Universidade junto à sociedade, os seguintes princípios de relação teórico-prática serão executados no Curso de </w:t>
      </w:r>
      <w:r w:rsidR="00A60D42">
        <w:t>Agronomia</w:t>
      </w:r>
      <w:r w:rsidRPr="007066D8">
        <w:rPr>
          <w:color w:val="000000"/>
        </w:rPr>
        <w:t>, a saber:</w:t>
      </w:r>
    </w:p>
    <w:p w14:paraId="72FA4725" w14:textId="77777777" w:rsidR="003B2AD2" w:rsidRPr="007066D8" w:rsidRDefault="008924FE" w:rsidP="007066D8">
      <w:pPr>
        <w:widowControl w:val="0"/>
        <w:numPr>
          <w:ilvl w:val="0"/>
          <w:numId w:val="5"/>
        </w:numPr>
        <w:pBdr>
          <w:top w:val="nil"/>
          <w:left w:val="nil"/>
          <w:bottom w:val="nil"/>
          <w:right w:val="nil"/>
          <w:between w:val="nil"/>
        </w:pBdr>
        <w:tabs>
          <w:tab w:val="left" w:pos="728"/>
        </w:tabs>
        <w:spacing w:line="360" w:lineRule="auto"/>
        <w:ind w:left="0" w:firstLine="0"/>
        <w:jc w:val="both"/>
        <w:rPr>
          <w:color w:val="000000"/>
        </w:rPr>
      </w:pPr>
      <w:r w:rsidRPr="007066D8">
        <w:rPr>
          <w:color w:val="000000"/>
        </w:rPr>
        <w:t xml:space="preserve">Distribuição de créditos nas disciplinas entre atividades teóricas e práticas, de forma </w:t>
      </w:r>
      <w:r w:rsidRPr="007066D8">
        <w:rPr>
          <w:color w:val="000000"/>
        </w:rPr>
        <w:lastRenderedPageBreak/>
        <w:t>equilibrada;</w:t>
      </w:r>
    </w:p>
    <w:p w14:paraId="06885D17"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Relacionar o ensino com as atividades de pesquisa e extensão realizadas pela Universidade, envolvendo o discente em tais atividades;</w:t>
      </w:r>
    </w:p>
    <w:p w14:paraId="3867FE91"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Promover a integração das atividades de ensino, da pesquisa e de extensão com as necessidades e interesses da sociedade;</w:t>
      </w:r>
    </w:p>
    <w:p w14:paraId="089DD7E5"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Aplicar-se ao estudo da realidade regional e nacional, em busca de soluções técnicas democráticas dos problemas relacionados com o desenvolvimento econômico, social, político e cultural, com ênfase aos aspectos ecológicos relacionados com a Amazônia Matogrossense, Pantanal Matogrossense e Cerrado;</w:t>
      </w:r>
    </w:p>
    <w:p w14:paraId="2A703027"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Formar cidadãos conscientes, críticos, reflexivos e participativos, assegurando-lhes plena liberdade de estudo, pesquisa e extensão;</w:t>
      </w:r>
    </w:p>
    <w:p w14:paraId="2CF41858"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Permanecer aberta a todas as correntes de pensamento, garantindo a hegemonia do direito de participação e do crescimento cultural;</w:t>
      </w:r>
    </w:p>
    <w:p w14:paraId="2B56A915" w14:textId="77777777" w:rsidR="003B2AD2" w:rsidRPr="007066D8" w:rsidRDefault="008924FE" w:rsidP="007066D8">
      <w:pPr>
        <w:widowControl w:val="0"/>
        <w:numPr>
          <w:ilvl w:val="0"/>
          <w:numId w:val="5"/>
        </w:numPr>
        <w:pBdr>
          <w:top w:val="nil"/>
          <w:left w:val="nil"/>
          <w:bottom w:val="nil"/>
          <w:right w:val="nil"/>
          <w:between w:val="nil"/>
        </w:pBdr>
        <w:tabs>
          <w:tab w:val="left" w:pos="733"/>
        </w:tabs>
        <w:spacing w:line="360" w:lineRule="auto"/>
        <w:ind w:left="0" w:firstLine="0"/>
        <w:jc w:val="both"/>
        <w:rPr>
          <w:color w:val="000000"/>
        </w:rPr>
      </w:pPr>
      <w:r w:rsidRPr="007066D8">
        <w:rPr>
          <w:color w:val="000000"/>
        </w:rPr>
        <w:t>Empenhar-se na promoção do intercâmbio e intercooperação com outras instituições de ensino superior do país e do exterior;</w:t>
      </w:r>
    </w:p>
    <w:p w14:paraId="61EE2FD5" w14:textId="4182B5AE" w:rsidR="004C3230" w:rsidRDefault="008924FE" w:rsidP="007066D8">
      <w:pPr>
        <w:widowControl w:val="0"/>
        <w:numPr>
          <w:ilvl w:val="0"/>
          <w:numId w:val="5"/>
        </w:numPr>
        <w:pBdr>
          <w:top w:val="nil"/>
          <w:left w:val="nil"/>
          <w:bottom w:val="nil"/>
          <w:right w:val="nil"/>
          <w:between w:val="nil"/>
        </w:pBdr>
        <w:tabs>
          <w:tab w:val="left" w:pos="0"/>
        </w:tabs>
        <w:spacing w:line="360" w:lineRule="auto"/>
        <w:ind w:left="0" w:firstLine="0"/>
        <w:jc w:val="both"/>
        <w:rPr>
          <w:color w:val="000000"/>
        </w:rPr>
      </w:pPr>
      <w:r w:rsidRPr="007066D8">
        <w:rPr>
          <w:color w:val="000000"/>
        </w:rPr>
        <w:t>Promover intercâmbio com entidades congêneres, públicas ou particulares</w:t>
      </w:r>
      <w:r w:rsidR="004C3230">
        <w:rPr>
          <w:color w:val="000000"/>
        </w:rPr>
        <w:t>.</w:t>
      </w:r>
    </w:p>
    <w:p w14:paraId="11AEB4FD" w14:textId="3709E55E" w:rsidR="00AA2728" w:rsidRDefault="00AA2728" w:rsidP="004C3230">
      <w:pPr>
        <w:widowControl w:val="0"/>
        <w:pBdr>
          <w:top w:val="nil"/>
          <w:left w:val="nil"/>
          <w:bottom w:val="nil"/>
          <w:right w:val="nil"/>
          <w:between w:val="nil"/>
        </w:pBdr>
        <w:tabs>
          <w:tab w:val="left" w:pos="0"/>
        </w:tabs>
        <w:spacing w:line="360" w:lineRule="auto"/>
        <w:jc w:val="both"/>
        <w:rPr>
          <w:color w:val="000000"/>
        </w:rPr>
      </w:pPr>
    </w:p>
    <w:p w14:paraId="278659BB"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4" w:name="_Toc54097769"/>
      <w:r w:rsidRPr="007066D8">
        <w:rPr>
          <w:rFonts w:ascii="Times New Roman" w:eastAsia="Times New Roman" w:hAnsi="Times New Roman" w:cs="Times New Roman"/>
          <w:sz w:val="24"/>
          <w:szCs w:val="24"/>
        </w:rPr>
        <w:t>Fundamentação teórico-metodológica</w:t>
      </w:r>
      <w:bookmarkEnd w:id="4"/>
    </w:p>
    <w:p w14:paraId="524F24E6" w14:textId="77777777" w:rsidR="000034EA" w:rsidRDefault="000034EA" w:rsidP="007066D8">
      <w:pPr>
        <w:spacing w:line="360" w:lineRule="auto"/>
        <w:ind w:firstLine="360"/>
        <w:jc w:val="both"/>
      </w:pPr>
    </w:p>
    <w:p w14:paraId="682D31EC" w14:textId="2FF30A3C" w:rsidR="003B2AD2" w:rsidRPr="007066D8" w:rsidRDefault="008924FE" w:rsidP="000034EA">
      <w:pPr>
        <w:spacing w:line="360" w:lineRule="auto"/>
        <w:ind w:firstLine="709"/>
        <w:jc w:val="both"/>
      </w:pPr>
      <w:r w:rsidRPr="007066D8">
        <w:t xml:space="preserve">O Curso de </w:t>
      </w:r>
      <w:r w:rsidR="00A60D42">
        <w:t>Agronomia</w:t>
      </w:r>
      <w:r w:rsidRPr="007066D8">
        <w:t xml:space="preserve"> da UNEMAT, Câmpus Universit</w:t>
      </w:r>
      <w:r w:rsidR="000034EA">
        <w:t xml:space="preserve">ário de Alta Floresta, engloba </w:t>
      </w:r>
      <w:r w:rsidRPr="007066D8">
        <w:t xml:space="preserve">disciplinas e atividades ordenadas por matrículas semestrais/fases, lotadas nas Faculdades de Ciências Biológicas e Agrárias (FACBA). O Curso possui uma estrutura física de apoio às suas atividades de ensino, pesquisa e extensão. A Faculdade dispõe de três Câmpus: Câmpus I, concentração de laboratórios, sala de aulas e coleções. Câmpus II, pavilhões de sala de aulas e complexos laboratoriais e Câmpus III, Museu de História Natural </w:t>
      </w:r>
      <w:r w:rsidRPr="007066D8">
        <w:lastRenderedPageBreak/>
        <w:t xml:space="preserve">de Alta Floresta e Auditório. A FACBA conta com 21 laboratórios, sendo dois exclusivos para fins didáticos, aulas teóricas/práticas para o desenvolvimento de atividades acadêmicas. </w:t>
      </w:r>
    </w:p>
    <w:p w14:paraId="28E12685" w14:textId="77777777" w:rsidR="003B2AD2" w:rsidRPr="007066D8" w:rsidRDefault="008924FE" w:rsidP="000034EA">
      <w:pPr>
        <w:spacing w:line="360" w:lineRule="auto"/>
        <w:ind w:firstLine="709"/>
        <w:jc w:val="both"/>
      </w:pPr>
      <w:r w:rsidRPr="007066D8">
        <w:t xml:space="preserve">O curso permite que o acadêmico possa adquirir conhecimentos relativos às atribuições do </w:t>
      </w:r>
      <w:r w:rsidRPr="003C5620">
        <w:t>Engenheiro Agrônomo e</w:t>
      </w:r>
      <w:r w:rsidRPr="007066D8">
        <w:t xml:space="preserve"> atender às normas no âmbito da Universidade do Estado de Mato Grosso, bem como do Conselho Nacional de Educação-CNE. </w:t>
      </w:r>
    </w:p>
    <w:p w14:paraId="608F727D" w14:textId="77777777" w:rsidR="003B2AD2" w:rsidRPr="007066D8" w:rsidRDefault="008924FE" w:rsidP="000034EA">
      <w:pPr>
        <w:spacing w:line="360" w:lineRule="auto"/>
        <w:ind w:firstLine="709"/>
        <w:jc w:val="both"/>
      </w:pPr>
      <w:r w:rsidRPr="007066D8">
        <w:t>O Curso será formado por 03 núcleos: formação geral e humanística, específico, complementar/integradora e eletiva, com objetivo fornecer uma formação profissional plural, e nele o aluno cumprirá, para efeito de integralização da carga horária, escolhidos entre um rol de eixos temáticos comuns aos cursos de Engenharia Florestal e Ciências Biológicas.</w:t>
      </w:r>
    </w:p>
    <w:p w14:paraId="7A280BC2" w14:textId="5087D8D2" w:rsidR="003B2AD2" w:rsidRPr="007066D8" w:rsidRDefault="008924FE" w:rsidP="000034EA">
      <w:pPr>
        <w:spacing w:line="360" w:lineRule="auto"/>
        <w:ind w:firstLine="709"/>
        <w:jc w:val="both"/>
      </w:pPr>
      <w:r w:rsidRPr="007066D8">
        <w:t>A metodologia de ensino contempla aulas exposi</w:t>
      </w:r>
      <w:r w:rsidR="003C5620">
        <w:t>tivas teóricas e aulas práticas</w:t>
      </w:r>
      <w:r w:rsidRPr="007066D8">
        <w:t xml:space="preserve"> (campo e de laboratório), trabalhos desenvolvidos em sala de aula e extra-sala de aula, debates e seminários.  Outras atividades como estágio supervisionado; trabalho de conclusão de curso; atividades complementares e creditação em extensão complementa o processo de ensino-aprendizagem.</w:t>
      </w:r>
    </w:p>
    <w:p w14:paraId="6D581652" w14:textId="77777777" w:rsidR="003B2AD2" w:rsidRPr="007066D8" w:rsidRDefault="008924FE" w:rsidP="000034EA">
      <w:pPr>
        <w:spacing w:line="360" w:lineRule="auto"/>
        <w:ind w:firstLine="709"/>
        <w:jc w:val="both"/>
      </w:pPr>
      <w:r w:rsidRPr="007066D8">
        <w:t xml:space="preserve">Durante o sexto semestre do curso será oferecida a disciplina Trabalho de Conclusão de Curso I, isto é, o aluno poderá elaborar o projeto e no décimo semestre serão oferecidas as disciplinas: Estágio Curricular Supervisionado e Trabalho de Conclusão de Curso II. </w:t>
      </w:r>
    </w:p>
    <w:p w14:paraId="675D49F0" w14:textId="1E2B39B6" w:rsidR="003B2AD2" w:rsidRPr="007066D8" w:rsidRDefault="008924FE" w:rsidP="000034EA">
      <w:pPr>
        <w:spacing w:line="360" w:lineRule="auto"/>
        <w:ind w:firstLine="709"/>
        <w:jc w:val="both"/>
      </w:pPr>
      <w:r w:rsidRPr="003C5620">
        <w:t xml:space="preserve">O Trabalho de Conclusão de Curso é um componente curricular obrigatório, com a apresentação de uma monografia e Estágio Curricular Supervisionado </w:t>
      </w:r>
      <w:r w:rsidR="003C5620" w:rsidRPr="003C5620">
        <w:t>também é</w:t>
      </w:r>
      <w:r w:rsidRPr="003C5620">
        <w:t xml:space="preserve"> um componente curricular obrigatório composto por um conjunto de atividades supervisionadas por um docente do curso.</w:t>
      </w:r>
    </w:p>
    <w:p w14:paraId="00EA69A9" w14:textId="77777777" w:rsidR="003B2AD2" w:rsidRPr="007066D8" w:rsidRDefault="008924FE" w:rsidP="000034EA">
      <w:pPr>
        <w:spacing w:line="360" w:lineRule="auto"/>
        <w:ind w:firstLine="709"/>
        <w:jc w:val="both"/>
      </w:pPr>
      <w:r w:rsidRPr="007066D8">
        <w:t>As Atividades Complementares, regulamentadas para os cursos da Faculdade de Ciências Biológicas e Agrárias são componentes curriculares em que o aluno busca formação dentro e fora do ambiente acadêmico.</w:t>
      </w:r>
    </w:p>
    <w:p w14:paraId="3BE43A55" w14:textId="3BD8ED8B" w:rsidR="003B2AD2" w:rsidRPr="007066D8" w:rsidRDefault="008924FE" w:rsidP="000034EA">
      <w:pPr>
        <w:spacing w:line="360" w:lineRule="auto"/>
        <w:ind w:firstLine="709"/>
        <w:jc w:val="both"/>
      </w:pPr>
      <w:r w:rsidRPr="007066D8">
        <w:lastRenderedPageBreak/>
        <w:t xml:space="preserve">As atividades de extensão (creditação) será desempenhada pelo acadêmico, durante todos os semestres de modo a propiciar </w:t>
      </w:r>
      <w:r w:rsidR="004C3230" w:rsidRPr="007066D8">
        <w:t>aos alunos</w:t>
      </w:r>
      <w:r w:rsidRPr="007066D8">
        <w:t xml:space="preserve"> mecanismos de engajamento e desenvolvimento de extensão.</w:t>
      </w:r>
    </w:p>
    <w:p w14:paraId="3D9EA2BA" w14:textId="0C1DB342" w:rsidR="003B2AD2" w:rsidRDefault="003B2AD2" w:rsidP="000034EA">
      <w:pPr>
        <w:tabs>
          <w:tab w:val="left" w:pos="142"/>
        </w:tabs>
        <w:spacing w:line="360" w:lineRule="auto"/>
        <w:ind w:firstLine="709"/>
        <w:jc w:val="both"/>
      </w:pPr>
    </w:p>
    <w:p w14:paraId="6A72A292" w14:textId="4AD3B2B3" w:rsidR="004C3230" w:rsidRDefault="004C3230" w:rsidP="000034EA">
      <w:pPr>
        <w:tabs>
          <w:tab w:val="left" w:pos="142"/>
        </w:tabs>
        <w:spacing w:line="360" w:lineRule="auto"/>
        <w:ind w:firstLine="709"/>
        <w:jc w:val="both"/>
      </w:pPr>
    </w:p>
    <w:p w14:paraId="367B59F0" w14:textId="35362F05" w:rsidR="004C3230" w:rsidRDefault="004C3230">
      <w:r>
        <w:br w:type="page"/>
      </w:r>
    </w:p>
    <w:p w14:paraId="7AB69CB1" w14:textId="77777777" w:rsidR="004C3230" w:rsidRPr="007066D8" w:rsidRDefault="004C3230" w:rsidP="000034EA">
      <w:pPr>
        <w:tabs>
          <w:tab w:val="left" w:pos="142"/>
        </w:tabs>
        <w:spacing w:line="360" w:lineRule="auto"/>
        <w:ind w:firstLine="709"/>
        <w:jc w:val="both"/>
      </w:pPr>
    </w:p>
    <w:p w14:paraId="09D58254" w14:textId="1D9C5074"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 </w:t>
      </w:r>
      <w:bookmarkStart w:id="5" w:name="_Toc54097770"/>
      <w:r w:rsidRPr="007066D8">
        <w:rPr>
          <w:rFonts w:ascii="Times New Roman" w:eastAsia="Times New Roman" w:hAnsi="Times New Roman" w:cs="Times New Roman"/>
          <w:sz w:val="24"/>
          <w:szCs w:val="24"/>
        </w:rPr>
        <w:t>Objetivos</w:t>
      </w:r>
      <w:bookmarkEnd w:id="5"/>
    </w:p>
    <w:p w14:paraId="10C73641" w14:textId="77777777" w:rsidR="000034EA" w:rsidRPr="000034EA" w:rsidRDefault="000034EA" w:rsidP="000034EA"/>
    <w:p w14:paraId="5EF5924D" w14:textId="05475A9C" w:rsidR="003B2AD2" w:rsidRDefault="008924FE" w:rsidP="007066D8">
      <w:pPr>
        <w:pStyle w:val="Ttulo4"/>
        <w:spacing w:before="0" w:after="0" w:line="360" w:lineRule="auto"/>
        <w:ind w:left="0" w:firstLine="0"/>
        <w:jc w:val="both"/>
        <w:rPr>
          <w:rFonts w:ascii="Times New Roman" w:eastAsia="Times New Roman" w:hAnsi="Times New Roman" w:cs="Times New Roman"/>
          <w:sz w:val="24"/>
          <w:szCs w:val="24"/>
        </w:rPr>
      </w:pPr>
      <w:bookmarkStart w:id="6" w:name="_Toc54097771"/>
      <w:r w:rsidRPr="007066D8">
        <w:rPr>
          <w:rFonts w:ascii="Times New Roman" w:eastAsia="Times New Roman" w:hAnsi="Times New Roman" w:cs="Times New Roman"/>
          <w:sz w:val="24"/>
          <w:szCs w:val="24"/>
        </w:rPr>
        <w:t>Objetivo Geral</w:t>
      </w:r>
      <w:bookmarkEnd w:id="6"/>
    </w:p>
    <w:p w14:paraId="1D6BD583" w14:textId="77777777" w:rsidR="000034EA" w:rsidRPr="000034EA" w:rsidRDefault="000034EA" w:rsidP="000034EA"/>
    <w:p w14:paraId="0DFA803F" w14:textId="77777777" w:rsidR="003B2AD2" w:rsidRPr="000034EA" w:rsidRDefault="008924FE" w:rsidP="007066D8">
      <w:pPr>
        <w:pBdr>
          <w:top w:val="nil"/>
          <w:left w:val="nil"/>
          <w:bottom w:val="nil"/>
          <w:right w:val="nil"/>
          <w:between w:val="nil"/>
        </w:pBdr>
        <w:spacing w:line="360" w:lineRule="auto"/>
        <w:ind w:firstLine="796"/>
        <w:jc w:val="both"/>
        <w:rPr>
          <w:color w:val="000000"/>
        </w:rPr>
      </w:pPr>
      <w:r w:rsidRPr="007066D8">
        <w:rPr>
          <w:color w:val="000000"/>
        </w:rPr>
        <w:t xml:space="preserve">As tendências mais modernas da educação superior discutem a necessidade de formação de um profissional eclético, baseado na multi e transdisciplinaridade, na participação ativa nos processos de aprender a fazer, a conhecer, a conviver, a ser, integrando efetivamente os processos de produção do conhecimento e tendo como base instrumental uma efetiva capacitação para a </w:t>
      </w:r>
      <w:r w:rsidRPr="000034EA">
        <w:rPr>
          <w:color w:val="000000"/>
        </w:rPr>
        <w:t>transformação social.</w:t>
      </w:r>
    </w:p>
    <w:p w14:paraId="5E16B66B" w14:textId="372836EF" w:rsidR="003B2AD2" w:rsidRPr="007066D8" w:rsidRDefault="008924FE" w:rsidP="007066D8">
      <w:pPr>
        <w:pBdr>
          <w:top w:val="nil"/>
          <w:left w:val="nil"/>
          <w:bottom w:val="nil"/>
          <w:right w:val="nil"/>
          <w:between w:val="nil"/>
        </w:pBdr>
        <w:spacing w:line="360" w:lineRule="auto"/>
        <w:ind w:firstLine="796"/>
        <w:jc w:val="both"/>
        <w:rPr>
          <w:color w:val="000000"/>
        </w:rPr>
      </w:pPr>
      <w:r w:rsidRPr="000034EA">
        <w:rPr>
          <w:color w:val="000000"/>
        </w:rPr>
        <w:t xml:space="preserve">Neste contexto, o Curso de </w:t>
      </w:r>
      <w:r w:rsidR="00A60D42">
        <w:t>Agronomia</w:t>
      </w:r>
      <w:r w:rsidRPr="000034EA">
        <w:rPr>
          <w:color w:val="000000"/>
        </w:rPr>
        <w:t xml:space="preserve"> do </w:t>
      </w:r>
      <w:r w:rsidRPr="000034EA">
        <w:t>Câmpus</w:t>
      </w:r>
      <w:r w:rsidRPr="000034EA">
        <w:rPr>
          <w:i/>
          <w:color w:val="000000"/>
        </w:rPr>
        <w:t xml:space="preserve"> </w:t>
      </w:r>
      <w:r w:rsidRPr="000034EA">
        <w:rPr>
          <w:color w:val="000000"/>
        </w:rPr>
        <w:t>Universitário de Alta Floresta objetiva a formação do Engenheiro Agrônomo</w:t>
      </w:r>
      <w:r w:rsidRPr="007066D8">
        <w:rPr>
          <w:color w:val="000000"/>
        </w:rPr>
        <w:t xml:space="preserve"> para que o mesmo atue como liderança na sua comunidade. Para tanto, o Curso proporcionará a formação do profissional com:</w:t>
      </w:r>
    </w:p>
    <w:p w14:paraId="2861164B" w14:textId="77777777" w:rsidR="003B2AD2" w:rsidRPr="007066D8" w:rsidRDefault="008924FE" w:rsidP="007066D8">
      <w:pPr>
        <w:widowControl w:val="0"/>
        <w:numPr>
          <w:ilvl w:val="0"/>
          <w:numId w:val="3"/>
        </w:numPr>
        <w:pBdr>
          <w:top w:val="nil"/>
          <w:left w:val="nil"/>
          <w:bottom w:val="nil"/>
          <w:right w:val="nil"/>
          <w:between w:val="nil"/>
        </w:pBdr>
        <w:tabs>
          <w:tab w:val="left" w:pos="661"/>
        </w:tabs>
        <w:spacing w:line="360" w:lineRule="auto"/>
        <w:ind w:left="0" w:firstLine="0"/>
        <w:jc w:val="both"/>
        <w:rPr>
          <w:color w:val="000000"/>
        </w:rPr>
      </w:pPr>
      <w:r w:rsidRPr="007066D8">
        <w:rPr>
          <w:color w:val="000000"/>
        </w:rPr>
        <w:t>Sólida formação teórico-prática e científico-humanista;</w:t>
      </w:r>
    </w:p>
    <w:p w14:paraId="2FA0F28B" w14:textId="77777777" w:rsidR="003B2AD2" w:rsidRPr="007066D8" w:rsidRDefault="008924FE" w:rsidP="007066D8">
      <w:pPr>
        <w:widowControl w:val="0"/>
        <w:numPr>
          <w:ilvl w:val="0"/>
          <w:numId w:val="3"/>
        </w:numPr>
        <w:pBdr>
          <w:top w:val="nil"/>
          <w:left w:val="nil"/>
          <w:bottom w:val="nil"/>
          <w:right w:val="nil"/>
          <w:between w:val="nil"/>
        </w:pBdr>
        <w:tabs>
          <w:tab w:val="left" w:pos="661"/>
        </w:tabs>
        <w:spacing w:line="360" w:lineRule="auto"/>
        <w:ind w:left="0" w:firstLine="0"/>
        <w:jc w:val="both"/>
        <w:rPr>
          <w:color w:val="000000"/>
        </w:rPr>
      </w:pPr>
      <w:r w:rsidRPr="007066D8">
        <w:rPr>
          <w:color w:val="000000"/>
        </w:rPr>
        <w:t>Formação de natureza reflexiva e crítica, integrada à realidade histórico-social</w:t>
      </w:r>
      <w:r w:rsidRPr="007066D8">
        <w:t>.</w:t>
      </w:r>
    </w:p>
    <w:p w14:paraId="657C0A24" w14:textId="77777777" w:rsidR="004C3230" w:rsidRDefault="004C3230" w:rsidP="007066D8">
      <w:pPr>
        <w:tabs>
          <w:tab w:val="left" w:pos="142"/>
        </w:tabs>
        <w:spacing w:line="360" w:lineRule="auto"/>
        <w:jc w:val="both"/>
        <w:rPr>
          <w:b/>
        </w:rPr>
      </w:pPr>
    </w:p>
    <w:p w14:paraId="3C7CA98D" w14:textId="4AA63640" w:rsidR="003B2AD2" w:rsidRDefault="008924FE" w:rsidP="007066D8">
      <w:pPr>
        <w:tabs>
          <w:tab w:val="left" w:pos="142"/>
        </w:tabs>
        <w:spacing w:line="360" w:lineRule="auto"/>
        <w:jc w:val="both"/>
        <w:rPr>
          <w:b/>
        </w:rPr>
      </w:pPr>
      <w:r w:rsidRPr="007066D8">
        <w:rPr>
          <w:b/>
        </w:rPr>
        <w:t>Objetivos Específicos</w:t>
      </w:r>
    </w:p>
    <w:p w14:paraId="6379FA4B" w14:textId="77777777" w:rsidR="000034EA" w:rsidRPr="007066D8" w:rsidRDefault="000034EA" w:rsidP="007066D8">
      <w:pPr>
        <w:tabs>
          <w:tab w:val="left" w:pos="142"/>
        </w:tabs>
        <w:spacing w:line="360" w:lineRule="auto"/>
        <w:jc w:val="both"/>
        <w:rPr>
          <w:b/>
        </w:rPr>
      </w:pPr>
    </w:p>
    <w:p w14:paraId="1581678F" w14:textId="77777777" w:rsidR="003B2AD2" w:rsidRPr="007066D8" w:rsidRDefault="008924FE" w:rsidP="007066D8">
      <w:pPr>
        <w:widowControl w:val="0"/>
        <w:pBdr>
          <w:top w:val="nil"/>
          <w:left w:val="nil"/>
          <w:bottom w:val="nil"/>
          <w:right w:val="nil"/>
          <w:between w:val="nil"/>
        </w:pBdr>
        <w:tabs>
          <w:tab w:val="left" w:pos="661"/>
        </w:tabs>
        <w:spacing w:line="360" w:lineRule="auto"/>
        <w:jc w:val="both"/>
        <w:rPr>
          <w:color w:val="000000"/>
        </w:rPr>
      </w:pPr>
      <w:r w:rsidRPr="007066D8">
        <w:rPr>
          <w:color w:val="000000"/>
        </w:rPr>
        <w:t>1. Formação multi e transdisciplinar, em um modelo de ensino-aprendizado em que ele é construtor do conhecimento;</w:t>
      </w:r>
    </w:p>
    <w:p w14:paraId="206E8A8E" w14:textId="77777777" w:rsidR="003B2AD2" w:rsidRPr="007066D8" w:rsidRDefault="008924FE" w:rsidP="007066D8">
      <w:pPr>
        <w:widowControl w:val="0"/>
        <w:pBdr>
          <w:top w:val="nil"/>
          <w:left w:val="nil"/>
          <w:bottom w:val="nil"/>
          <w:right w:val="nil"/>
          <w:between w:val="nil"/>
        </w:pBdr>
        <w:tabs>
          <w:tab w:val="left" w:pos="661"/>
        </w:tabs>
        <w:spacing w:line="360" w:lineRule="auto"/>
        <w:jc w:val="both"/>
        <w:rPr>
          <w:color w:val="000000"/>
        </w:rPr>
      </w:pPr>
      <w:r w:rsidRPr="007066D8">
        <w:rPr>
          <w:color w:val="000000"/>
        </w:rPr>
        <w:t>2. Formação norteada para o desenvolvimento rural e a manutenção da qualidade ambiental</w:t>
      </w:r>
      <w:r w:rsidRPr="007066D8">
        <w:t>;</w:t>
      </w:r>
    </w:p>
    <w:p w14:paraId="4BC62681" w14:textId="598403E9" w:rsidR="003B2AD2" w:rsidRDefault="008924FE" w:rsidP="007066D8">
      <w:pPr>
        <w:pBdr>
          <w:top w:val="nil"/>
          <w:left w:val="nil"/>
          <w:bottom w:val="nil"/>
          <w:right w:val="nil"/>
          <w:between w:val="nil"/>
        </w:pBdr>
        <w:spacing w:line="360" w:lineRule="auto"/>
        <w:jc w:val="both"/>
        <w:rPr>
          <w:color w:val="000000"/>
        </w:rPr>
      </w:pPr>
      <w:r w:rsidRPr="007066D8">
        <w:rPr>
          <w:color w:val="000000"/>
        </w:rPr>
        <w:t>3. Formação do Engenheiro Agrônomo será estimulada a permanente modernização e atualização do conhecimento via articulação e flexibilização curricular.</w:t>
      </w:r>
    </w:p>
    <w:p w14:paraId="5D6E4CA9" w14:textId="629DFF90" w:rsidR="004C3230" w:rsidRDefault="004C3230">
      <w:r>
        <w:br w:type="page"/>
      </w:r>
    </w:p>
    <w:p w14:paraId="6B7FC675" w14:textId="29F64958"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bookmarkStart w:id="7" w:name="_Toc54097772"/>
      <w:r w:rsidRPr="007066D8">
        <w:rPr>
          <w:rFonts w:ascii="Times New Roman" w:eastAsia="Times New Roman" w:hAnsi="Times New Roman" w:cs="Times New Roman"/>
          <w:sz w:val="24"/>
          <w:szCs w:val="24"/>
        </w:rPr>
        <w:lastRenderedPageBreak/>
        <w:t>Perfil do Egresso</w:t>
      </w:r>
      <w:bookmarkEnd w:id="7"/>
    </w:p>
    <w:p w14:paraId="68688584" w14:textId="77777777" w:rsidR="000034EA" w:rsidRPr="000034EA" w:rsidRDefault="000034EA" w:rsidP="000034EA"/>
    <w:p w14:paraId="1FED7942" w14:textId="4FDC481C"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 xml:space="preserve">O fundamento profissionalizante do egresso visa à superação das limitações pela implantação de uma nova orientação, a partir de uma abordagem da visão sistêmica, podendo assim formar profissionais autônomos, </w:t>
      </w:r>
      <w:r w:rsidRPr="000034EA">
        <w:rPr>
          <w:color w:val="000000"/>
        </w:rPr>
        <w:t>capazes de aprender,</w:t>
      </w:r>
      <w:r w:rsidRPr="007066D8">
        <w:rPr>
          <w:color w:val="000000"/>
        </w:rPr>
        <w:t xml:space="preserve"> de serem criativos e empreendedores.</w:t>
      </w:r>
    </w:p>
    <w:p w14:paraId="74518B1A" w14:textId="77777777"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Que os profissionais formados sejam capazes de aplicar conhecimentos às situações e problemas reais, através de uma permanente interação com os setores agropecuários, visando alcançar formas de participação no diagnóstico e superação de problemas e desafios. Conduzir pesquisas, gerando e adaptando técnicas e tecnologias agropecuárias que visem otimizar a autonomia e a eficiência dos agroecossistemas, por meio de processos e insumos sustentáveis para o ambiente natural e viável para a economia da região e do Estado.</w:t>
      </w:r>
    </w:p>
    <w:p w14:paraId="77525223" w14:textId="77777777"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As disciplinas caracterizadas como sendo do núcleo de conteúdos profissionais e específicas vão capacitar o profissional a atender às peculiaridades locais e regionais e darão uma identidade própria ao projeto institucional.</w:t>
      </w:r>
    </w:p>
    <w:p w14:paraId="2C2605EC" w14:textId="77777777"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 xml:space="preserve">O equilíbrio e a complementação disciplinar do curso, nas áreas fitotécnicas e zootécnicas permitirão ao Engenheiro Agrônomo formado no </w:t>
      </w:r>
      <w:r w:rsidRPr="007066D8">
        <w:t>Câmpus</w:t>
      </w:r>
      <w:r w:rsidRPr="007066D8">
        <w:rPr>
          <w:color w:val="000000"/>
        </w:rPr>
        <w:t xml:space="preserve"> Universitário de Alta Floresta somar conhecimentos na área de produção do sistema agrário a nível empresarial e coletivo com sustentabilidade e vivência do contexto ambiental em que está inserida a sua Universidade de formação. Além de um profissional com pleno conhecimento da gestão agropecuária nos biomas pantanal, cerrado e floresta amazônica.</w:t>
      </w:r>
    </w:p>
    <w:p w14:paraId="49BDF64A" w14:textId="67ABD1AA" w:rsidR="004C3230" w:rsidRDefault="004C3230">
      <w:r>
        <w:br w:type="page"/>
      </w:r>
    </w:p>
    <w:p w14:paraId="179E60A2"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8" w:name="_Toc54097773"/>
      <w:r w:rsidRPr="007066D8">
        <w:rPr>
          <w:rFonts w:ascii="Times New Roman" w:eastAsia="Times New Roman" w:hAnsi="Times New Roman" w:cs="Times New Roman"/>
          <w:sz w:val="24"/>
          <w:szCs w:val="24"/>
        </w:rPr>
        <w:lastRenderedPageBreak/>
        <w:t>Áreas de Atuação do Egresso</w:t>
      </w:r>
      <w:bookmarkEnd w:id="8"/>
      <w:r w:rsidRPr="007066D8">
        <w:rPr>
          <w:rFonts w:ascii="Times New Roman" w:eastAsia="Times New Roman" w:hAnsi="Times New Roman" w:cs="Times New Roman"/>
          <w:sz w:val="24"/>
          <w:szCs w:val="24"/>
        </w:rPr>
        <w:t xml:space="preserve"> </w:t>
      </w:r>
    </w:p>
    <w:p w14:paraId="7179270E" w14:textId="77777777" w:rsidR="000034EA" w:rsidRDefault="000034EA" w:rsidP="007066D8">
      <w:pPr>
        <w:pBdr>
          <w:top w:val="nil"/>
          <w:left w:val="nil"/>
          <w:bottom w:val="nil"/>
          <w:right w:val="nil"/>
          <w:between w:val="nil"/>
        </w:pBdr>
        <w:spacing w:line="360" w:lineRule="auto"/>
        <w:ind w:firstLine="796"/>
        <w:jc w:val="both"/>
      </w:pPr>
    </w:p>
    <w:p w14:paraId="31EDE1F9" w14:textId="7E130CD5" w:rsidR="003B2AD2" w:rsidRPr="007066D8" w:rsidRDefault="008924FE" w:rsidP="007066D8">
      <w:pPr>
        <w:pBdr>
          <w:top w:val="nil"/>
          <w:left w:val="nil"/>
          <w:bottom w:val="nil"/>
          <w:right w:val="nil"/>
          <w:between w:val="nil"/>
        </w:pBdr>
        <w:spacing w:line="360" w:lineRule="auto"/>
        <w:ind w:firstLine="796"/>
        <w:jc w:val="both"/>
        <w:rPr>
          <w:color w:val="000000"/>
        </w:rPr>
      </w:pPr>
      <w:r w:rsidRPr="000034EA">
        <w:t xml:space="preserve">A </w:t>
      </w:r>
      <w:r w:rsidR="00A60D42">
        <w:t>Agronomia</w:t>
      </w:r>
      <w:r w:rsidRPr="007066D8">
        <w:rPr>
          <w:color w:val="000000"/>
        </w:rPr>
        <w:t xml:space="preserve"> possui um mercado de trabalho bastante amplo quando comparado às demais engenharias, sendo que as atividades profissionais do Engenheiro Agrônomo são desenvolvidas em diversos campos, tais como:</w:t>
      </w:r>
    </w:p>
    <w:p w14:paraId="0E02CD00"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Associações de produtores e produtos agrícolas;</w:t>
      </w:r>
    </w:p>
    <w:p w14:paraId="1C7F2DAD"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Cooperativas agrícolas;</w:t>
      </w:r>
    </w:p>
    <w:p w14:paraId="560813EC"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armazenamento e silagem de grãos;</w:t>
      </w:r>
    </w:p>
    <w:p w14:paraId="0EF128EB"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construção rural;</w:t>
      </w:r>
    </w:p>
    <w:p w14:paraId="54BB6D3A"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consultoria e projetos;</w:t>
      </w:r>
    </w:p>
    <w:p w14:paraId="355A2A34"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gestão e avaliação de impactos ambientais;</w:t>
      </w:r>
    </w:p>
    <w:p w14:paraId="5F11E874"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medição topográfica e cartográfica;</w:t>
      </w:r>
    </w:p>
    <w:p w14:paraId="4D0F82A1"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planejamento agropecuário;</w:t>
      </w:r>
    </w:p>
    <w:p w14:paraId="6713482E"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produção agrária;</w:t>
      </w:r>
    </w:p>
    <w:p w14:paraId="69C509EA"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produção agropecuárias;</w:t>
      </w:r>
    </w:p>
    <w:p w14:paraId="471A43DA"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produção e comercialização de equipamentos do meio rural;</w:t>
      </w:r>
    </w:p>
    <w:p w14:paraId="55A9E6F9"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produção e comercialização de máquinas e implementos agrícolas;</w:t>
      </w:r>
    </w:p>
    <w:p w14:paraId="720EC40F"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Empresas de tratamento de resíduos e saneamento ambiental;</w:t>
      </w:r>
    </w:p>
    <w:p w14:paraId="3B8458FA"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Instituições de desenvolvimento e extensão agropecuária;</w:t>
      </w:r>
    </w:p>
    <w:p w14:paraId="5F564D74"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Instituições de pesquisa agropecuária e desenvolvimento tecnológico;</w:t>
      </w:r>
    </w:p>
    <w:p w14:paraId="0CE644CB"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 xml:space="preserve">Laboratórios de </w:t>
      </w:r>
      <w:r w:rsidRPr="007066D8">
        <w:t>análises</w:t>
      </w:r>
      <w:r w:rsidRPr="007066D8">
        <w:rPr>
          <w:color w:val="000000"/>
        </w:rPr>
        <w:t xml:space="preserve"> agrícolas;</w:t>
      </w:r>
    </w:p>
    <w:p w14:paraId="78E9D791"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Magistério superior e técnico de nível médio;</w:t>
      </w:r>
    </w:p>
    <w:p w14:paraId="3DFFBBE1"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Órgãos de Governo de âmbito Federal, Estadual e Municipal;</w:t>
      </w:r>
    </w:p>
    <w:p w14:paraId="16D7774A" w14:textId="77777777" w:rsidR="003B2AD2" w:rsidRPr="007066D8" w:rsidRDefault="008924FE" w:rsidP="007066D8">
      <w:pPr>
        <w:widowControl w:val="0"/>
        <w:numPr>
          <w:ilvl w:val="0"/>
          <w:numId w:val="6"/>
        </w:numPr>
        <w:pBdr>
          <w:top w:val="nil"/>
          <w:left w:val="nil"/>
          <w:bottom w:val="nil"/>
          <w:right w:val="nil"/>
          <w:between w:val="nil"/>
        </w:pBdr>
        <w:tabs>
          <w:tab w:val="left" w:pos="929"/>
          <w:tab w:val="left" w:pos="930"/>
        </w:tabs>
        <w:spacing w:line="360" w:lineRule="auto"/>
        <w:ind w:left="0" w:firstLine="0"/>
        <w:jc w:val="both"/>
        <w:rPr>
          <w:color w:val="000000"/>
        </w:rPr>
      </w:pPr>
      <w:r w:rsidRPr="007066D8">
        <w:rPr>
          <w:color w:val="000000"/>
        </w:rPr>
        <w:t>Parques e reservas florestais.</w:t>
      </w:r>
    </w:p>
    <w:p w14:paraId="63080F79" w14:textId="77777777" w:rsidR="003B2AD2" w:rsidRPr="007066D8" w:rsidRDefault="003B2AD2" w:rsidP="007066D8">
      <w:pPr>
        <w:pBdr>
          <w:top w:val="nil"/>
          <w:left w:val="nil"/>
          <w:bottom w:val="nil"/>
          <w:right w:val="nil"/>
          <w:between w:val="nil"/>
        </w:pBdr>
        <w:spacing w:line="360" w:lineRule="auto"/>
        <w:jc w:val="both"/>
        <w:rPr>
          <w:color w:val="000000"/>
        </w:rPr>
      </w:pPr>
    </w:p>
    <w:p w14:paraId="75DB8558" w14:textId="0DDDF9D2" w:rsidR="003B2AD2" w:rsidRPr="000034EA" w:rsidRDefault="008924FE" w:rsidP="000034EA">
      <w:pPr>
        <w:pBdr>
          <w:top w:val="nil"/>
          <w:left w:val="nil"/>
          <w:bottom w:val="nil"/>
          <w:right w:val="nil"/>
          <w:between w:val="nil"/>
        </w:pBdr>
        <w:spacing w:line="360" w:lineRule="auto"/>
        <w:ind w:firstLine="796"/>
        <w:jc w:val="both"/>
        <w:rPr>
          <w:color w:val="000000"/>
        </w:rPr>
      </w:pPr>
      <w:r w:rsidRPr="007066D8">
        <w:rPr>
          <w:color w:val="000000"/>
        </w:rPr>
        <w:lastRenderedPageBreak/>
        <w:t>As atividades do Engenheiro Agrônomo são reguladas pelo Conselho Federal de Engenharia, Arquitetura e Agronomia (CONFEA), conforme Resolução n° 06 de 11 de abril de 1984 e parecer do Conselho Federal de Engenharia n° 01/84 e também das Diretrizes Curriculares dos cursos de Agronomia – julho de 1998 – CONFEA</w:t>
      </w:r>
      <w:r w:rsidR="00DB379F">
        <w:rPr>
          <w:color w:val="000000"/>
        </w:rPr>
        <w:t>.</w:t>
      </w:r>
    </w:p>
    <w:p w14:paraId="019781C6" w14:textId="77777777" w:rsidR="003B2AD2" w:rsidRPr="007066D8" w:rsidRDefault="003B2AD2" w:rsidP="007066D8">
      <w:pPr>
        <w:tabs>
          <w:tab w:val="left" w:pos="142"/>
        </w:tabs>
        <w:spacing w:line="360" w:lineRule="auto"/>
        <w:jc w:val="both"/>
      </w:pPr>
    </w:p>
    <w:p w14:paraId="2C5A45B3" w14:textId="3A6D8CF8"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9" w:name="_Toc54097774"/>
      <w:r w:rsidRPr="007066D8">
        <w:rPr>
          <w:rFonts w:ascii="Times New Roman" w:eastAsia="Times New Roman" w:hAnsi="Times New Roman" w:cs="Times New Roman"/>
          <w:sz w:val="24"/>
          <w:szCs w:val="24"/>
        </w:rPr>
        <w:t>Habilidades e Competências</w:t>
      </w:r>
      <w:bookmarkEnd w:id="9"/>
    </w:p>
    <w:p w14:paraId="1E30A36C" w14:textId="77777777" w:rsidR="003B2AD2" w:rsidRPr="007066D8" w:rsidRDefault="003B2AD2" w:rsidP="007066D8">
      <w:pPr>
        <w:ind w:left="360"/>
      </w:pPr>
    </w:p>
    <w:p w14:paraId="4AFA1879" w14:textId="5F6FE480" w:rsidR="003B2AD2" w:rsidRPr="007066D8" w:rsidRDefault="008924FE" w:rsidP="000034EA">
      <w:pPr>
        <w:tabs>
          <w:tab w:val="left" w:pos="9356"/>
        </w:tabs>
        <w:spacing w:line="360" w:lineRule="auto"/>
        <w:ind w:firstLine="709"/>
        <w:jc w:val="both"/>
      </w:pPr>
      <w:r w:rsidRPr="007066D8">
        <w:t>As principais habilidades e Competências são:</w:t>
      </w:r>
    </w:p>
    <w:p w14:paraId="7789BEEB" w14:textId="2DD76B3C" w:rsidR="003B2AD2" w:rsidRPr="007066D8" w:rsidRDefault="008924FE" w:rsidP="007066D8">
      <w:pPr>
        <w:spacing w:line="360" w:lineRule="auto"/>
        <w:jc w:val="both"/>
      </w:pPr>
      <w:r w:rsidRPr="007066D8">
        <w:t>a) Atuar com ética profissional;</w:t>
      </w:r>
    </w:p>
    <w:p w14:paraId="7A6E4789" w14:textId="77777777" w:rsidR="003B2AD2" w:rsidRPr="007066D8" w:rsidRDefault="008924FE" w:rsidP="007066D8">
      <w:pPr>
        <w:spacing w:line="360" w:lineRule="auto"/>
        <w:jc w:val="both"/>
      </w:pPr>
      <w:r w:rsidRPr="007066D8">
        <w:t>b) ser criativo e pró ativo na resolução de problemas;</w:t>
      </w:r>
    </w:p>
    <w:p w14:paraId="73BB50DF" w14:textId="77777777" w:rsidR="003B2AD2" w:rsidRPr="007066D8" w:rsidRDefault="008924FE" w:rsidP="007066D8">
      <w:pPr>
        <w:spacing w:line="360" w:lineRule="auto"/>
        <w:jc w:val="both"/>
      </w:pPr>
      <w:r w:rsidRPr="007066D8">
        <w:t>c) capacidade de adaptar-se à diferentes regiões e sistemas de produção e transformar os recursos locais em benefícios;</w:t>
      </w:r>
    </w:p>
    <w:p w14:paraId="741A6FD2" w14:textId="77777777" w:rsidR="003B2AD2" w:rsidRPr="007066D8" w:rsidRDefault="008924FE" w:rsidP="007066D8">
      <w:pPr>
        <w:spacing w:line="360" w:lineRule="auto"/>
        <w:jc w:val="both"/>
      </w:pPr>
      <w:r w:rsidRPr="007066D8">
        <w:t>d) conhecer e inferir questões sociais, políticas, econômicas e ambientais da realidade regional, nacional e mundial no âmbito do exercício profissional;</w:t>
      </w:r>
    </w:p>
    <w:p w14:paraId="3540D263" w14:textId="77777777" w:rsidR="003B2AD2" w:rsidRPr="007066D8" w:rsidRDefault="008924FE" w:rsidP="007066D8">
      <w:pPr>
        <w:spacing w:line="360" w:lineRule="auto"/>
        <w:jc w:val="both"/>
      </w:pPr>
      <w:r w:rsidRPr="007066D8">
        <w:t>e) propor soluções técnicas adequadas a cada realidade socioeconômica e ambiental;</w:t>
      </w:r>
    </w:p>
    <w:p w14:paraId="12D3E6A0" w14:textId="77777777" w:rsidR="003B2AD2" w:rsidRPr="007066D8" w:rsidRDefault="008924FE" w:rsidP="007066D8">
      <w:pPr>
        <w:spacing w:line="360" w:lineRule="auto"/>
        <w:jc w:val="both"/>
      </w:pPr>
      <w:r w:rsidRPr="007066D8">
        <w:t>f) diagnosticar problemas e potencialidades de uma unidade de produção rural e agroindustrial;</w:t>
      </w:r>
    </w:p>
    <w:p w14:paraId="6643469D" w14:textId="77777777" w:rsidR="003B2AD2" w:rsidRPr="007066D8" w:rsidRDefault="008924FE" w:rsidP="007066D8">
      <w:pPr>
        <w:spacing w:line="360" w:lineRule="auto"/>
        <w:jc w:val="both"/>
      </w:pPr>
      <w:r w:rsidRPr="007066D8">
        <w:t>g) elaborar, executar e gerenciar projetos agropecuários;</w:t>
      </w:r>
    </w:p>
    <w:p w14:paraId="3DF8E19B" w14:textId="77777777" w:rsidR="003B2AD2" w:rsidRPr="007066D8" w:rsidRDefault="008924FE" w:rsidP="007066D8">
      <w:pPr>
        <w:spacing w:line="360" w:lineRule="auto"/>
        <w:jc w:val="both"/>
      </w:pPr>
      <w:r w:rsidRPr="007066D8">
        <w:t>h) prover o manejo adequado, a maximização e a sustentabilidade aos sistemas de produção agrícola;</w:t>
      </w:r>
    </w:p>
    <w:p w14:paraId="0FF3D8B8" w14:textId="77777777" w:rsidR="003B2AD2" w:rsidRPr="007066D8" w:rsidRDefault="008924FE" w:rsidP="007066D8">
      <w:pPr>
        <w:spacing w:line="360" w:lineRule="auto"/>
        <w:jc w:val="both"/>
      </w:pPr>
      <w:r w:rsidRPr="007066D8">
        <w:t>i) atuar como gerador e difusor de informações e novas tecnologias, alicerçadas na pesquisa científica;</w:t>
      </w:r>
    </w:p>
    <w:p w14:paraId="18CDC36B" w14:textId="77777777" w:rsidR="003B2AD2" w:rsidRPr="007066D8" w:rsidRDefault="008924FE" w:rsidP="007066D8">
      <w:pPr>
        <w:spacing w:line="360" w:lineRule="auto"/>
        <w:jc w:val="both"/>
      </w:pPr>
      <w:r w:rsidRPr="007066D8">
        <w:t xml:space="preserve">j) realizar vistorias, perícias, avaliações, arbitramentos, laudos e pareceres técnicos, com condutas, atitudes e responsabilidade técnica, social e ambiental, promovendo a conservação e/ou recuperação da qualidade do solo, do ar e da água, com uso de tecnologias integradas e sustentáveis; </w:t>
      </w:r>
    </w:p>
    <w:p w14:paraId="28CE98AB" w14:textId="77777777" w:rsidR="003B2AD2" w:rsidRPr="007066D8" w:rsidRDefault="008924FE" w:rsidP="007066D8">
      <w:pPr>
        <w:spacing w:line="360" w:lineRule="auto"/>
        <w:jc w:val="both"/>
      </w:pPr>
      <w:r w:rsidRPr="007066D8">
        <w:lastRenderedPageBreak/>
        <w:t>l) exercer atividades de docência, pesquisa e extensão;</w:t>
      </w:r>
    </w:p>
    <w:p w14:paraId="24BD50FE" w14:textId="27204D12" w:rsidR="003B2AD2" w:rsidRPr="000034EA" w:rsidRDefault="008924FE" w:rsidP="000034EA">
      <w:pPr>
        <w:spacing w:line="360" w:lineRule="auto"/>
        <w:jc w:val="both"/>
      </w:pPr>
      <w:r w:rsidRPr="007066D8">
        <w:t>m) desenvolver a habilidade de expressão oral e escrita.</w:t>
      </w:r>
    </w:p>
    <w:p w14:paraId="0DD8E2BD" w14:textId="77777777" w:rsidR="003B2AD2" w:rsidRPr="007066D8" w:rsidRDefault="003B2AD2" w:rsidP="007066D8">
      <w:pPr>
        <w:pBdr>
          <w:top w:val="nil"/>
          <w:left w:val="nil"/>
          <w:bottom w:val="nil"/>
          <w:right w:val="nil"/>
          <w:between w:val="nil"/>
        </w:pBdr>
        <w:tabs>
          <w:tab w:val="left" w:pos="9356"/>
        </w:tabs>
        <w:spacing w:line="360" w:lineRule="auto"/>
        <w:jc w:val="both"/>
        <w:rPr>
          <w:color w:val="000000"/>
        </w:rPr>
      </w:pPr>
    </w:p>
    <w:p w14:paraId="547F248E" w14:textId="77777777" w:rsidR="003B2AD2" w:rsidRPr="007066D8" w:rsidRDefault="008924FE" w:rsidP="007066D8">
      <w:pPr>
        <w:pStyle w:val="Ttulo2"/>
        <w:numPr>
          <w:ilvl w:val="0"/>
          <w:numId w:val="11"/>
        </w:numPr>
        <w:spacing w:before="0" w:after="0" w:line="360" w:lineRule="auto"/>
        <w:ind w:left="0" w:firstLine="0"/>
        <w:jc w:val="both"/>
      </w:pPr>
      <w:bookmarkStart w:id="10" w:name="_Toc54097775"/>
      <w:r w:rsidRPr="007066D8">
        <w:t>METODOLOGIAS E POLÍTICAS EDUCACIONAIS</w:t>
      </w:r>
      <w:bookmarkEnd w:id="10"/>
    </w:p>
    <w:p w14:paraId="2CAA48C2" w14:textId="77777777" w:rsidR="003B2AD2" w:rsidRPr="007066D8" w:rsidRDefault="003B2AD2" w:rsidP="007066D8">
      <w:pPr>
        <w:spacing w:line="360" w:lineRule="auto"/>
        <w:jc w:val="both"/>
      </w:pPr>
    </w:p>
    <w:p w14:paraId="1BB606E8"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11" w:name="_Toc54097776"/>
      <w:r w:rsidRPr="007066D8">
        <w:rPr>
          <w:rFonts w:ascii="Times New Roman" w:eastAsia="Times New Roman" w:hAnsi="Times New Roman" w:cs="Times New Roman"/>
          <w:sz w:val="24"/>
          <w:szCs w:val="24"/>
        </w:rPr>
        <w:t>Relação entre Ensino, Pesquisa e Extensão</w:t>
      </w:r>
      <w:bookmarkEnd w:id="11"/>
    </w:p>
    <w:p w14:paraId="3133B040" w14:textId="77777777" w:rsidR="003B2AD2" w:rsidRPr="000034EA" w:rsidRDefault="003B2AD2" w:rsidP="000034EA">
      <w:pPr>
        <w:ind w:firstLine="709"/>
        <w:rPr>
          <w:highlight w:val="yellow"/>
        </w:rPr>
      </w:pPr>
    </w:p>
    <w:p w14:paraId="26FD430B" w14:textId="23557143" w:rsidR="003B2AD2" w:rsidRPr="000034EA" w:rsidRDefault="000034EA" w:rsidP="000034EA">
      <w:pPr>
        <w:pBdr>
          <w:top w:val="nil"/>
          <w:left w:val="nil"/>
          <w:bottom w:val="nil"/>
          <w:right w:val="nil"/>
          <w:between w:val="nil"/>
        </w:pBdr>
        <w:shd w:val="clear" w:color="auto" w:fill="FFFFFF"/>
        <w:spacing w:line="360" w:lineRule="auto"/>
        <w:ind w:firstLine="709"/>
        <w:jc w:val="both"/>
        <w:rPr>
          <w:highlight w:val="white"/>
        </w:rPr>
      </w:pPr>
      <w:r>
        <w:rPr>
          <w:highlight w:val="white"/>
        </w:rPr>
        <w:t xml:space="preserve">A indissociabilidade </w:t>
      </w:r>
      <w:r w:rsidR="008924FE" w:rsidRPr="000034EA">
        <w:rPr>
          <w:highlight w:val="white"/>
        </w:rPr>
        <w:t>na relação ensino, pesquisa e extensão está prevista no Artigo 207</w:t>
      </w:r>
      <w:r w:rsidR="008924FE" w:rsidRPr="000034EA">
        <w:rPr>
          <w:highlight w:val="white"/>
          <w:vertAlign w:val="superscript"/>
        </w:rPr>
        <w:footnoteReference w:id="1"/>
      </w:r>
      <w:r w:rsidR="008924FE" w:rsidRPr="000034EA">
        <w:rPr>
          <w:highlight w:val="white"/>
        </w:rPr>
        <w:t xml:space="preserve"> da Constituição Federal promulgada em 1988. No curso de Bacharelado em</w:t>
      </w:r>
      <w:r w:rsidR="008924FE" w:rsidRPr="000034EA">
        <w:t xml:space="preserve"> </w:t>
      </w:r>
      <w:r w:rsidR="00A60D42">
        <w:t>Agronomia</w:t>
      </w:r>
      <w:r w:rsidR="008924FE" w:rsidRPr="000034EA">
        <w:rPr>
          <w:highlight w:val="white"/>
        </w:rPr>
        <w:t xml:space="preserve"> do Câmpus de Alta Floresta, o ensino, momento que marcar a transmissão do conhecimento realizada pelos docentes, é realizado por meio da oferta de 60 disciplinas, ministradas por professores e professoras qualificados (as), que buscam desenvolver nos acadêmicos novos conceitos.</w:t>
      </w:r>
    </w:p>
    <w:p w14:paraId="5D01D4E3" w14:textId="77777777" w:rsidR="003B2AD2" w:rsidRPr="000034EA" w:rsidRDefault="008924FE" w:rsidP="000034EA">
      <w:pPr>
        <w:pBdr>
          <w:top w:val="nil"/>
          <w:left w:val="nil"/>
          <w:bottom w:val="nil"/>
          <w:right w:val="nil"/>
          <w:between w:val="nil"/>
        </w:pBdr>
        <w:shd w:val="clear" w:color="auto" w:fill="FFFFFF"/>
        <w:spacing w:line="360" w:lineRule="auto"/>
        <w:ind w:firstLine="709"/>
        <w:jc w:val="both"/>
        <w:rPr>
          <w:highlight w:val="white"/>
        </w:rPr>
      </w:pPr>
      <w:r w:rsidRPr="000034EA">
        <w:rPr>
          <w:highlight w:val="white"/>
        </w:rPr>
        <w:t>A fase de pesquisa, que possibilita aplicar os novos conceitos construídos na fase do ensino, é desenvolvida nos laboratórios da Unemat, entre eles dois (02) laboratórios de ensino e demais laboratórios (Laboratório de Sementes/Matologia, Geoprocessamento/Topografia, Fitopatologia/Microbiologia, Entomologia, Fisiologia vegetal, Fitotecnia, Laboratório de Plantas Daninhas e Laboratório de Solos), assim como na realização de experimentos e junto aos agricultores e agricultoras, empresas, organizações governamentais e não governamentais localizadas em Alta Floresta e Região.</w:t>
      </w:r>
    </w:p>
    <w:p w14:paraId="2A50E4C7" w14:textId="77777777" w:rsidR="003B2AD2" w:rsidRPr="000034EA" w:rsidRDefault="008924FE" w:rsidP="000034EA">
      <w:pPr>
        <w:pBdr>
          <w:top w:val="nil"/>
          <w:left w:val="nil"/>
          <w:bottom w:val="nil"/>
          <w:right w:val="nil"/>
          <w:between w:val="nil"/>
        </w:pBdr>
        <w:shd w:val="clear" w:color="auto" w:fill="FFFFFF"/>
        <w:spacing w:line="360" w:lineRule="auto"/>
        <w:ind w:firstLine="709"/>
        <w:jc w:val="both"/>
        <w:rPr>
          <w:highlight w:val="white"/>
        </w:rPr>
      </w:pPr>
      <w:r w:rsidRPr="000034EA">
        <w:rPr>
          <w:highlight w:val="white"/>
        </w:rPr>
        <w:t xml:space="preserve">Por sua vez, a extensão possibilita a aplicação do novo conhecimento, retroalimentando ensino e pesquisa voltados às necessidades e demandas da sociedade. As atividades de extensão são desenvolvidas por meio de inúmeras ações, inseridas nos mais </w:t>
      </w:r>
      <w:r w:rsidRPr="000034EA">
        <w:rPr>
          <w:highlight w:val="white"/>
        </w:rPr>
        <w:lastRenderedPageBreak/>
        <w:t xml:space="preserve">diversos projetos institucionalizados junto a Pró-reitoria de Extensão e Cultura (PROEC), coordenados por docentes com a participação de pesquisadores, técnicos, discentes e comunidade externa.  </w:t>
      </w:r>
    </w:p>
    <w:p w14:paraId="7C6577BD" w14:textId="7977669D" w:rsidR="003B2AD2" w:rsidRPr="000034EA" w:rsidRDefault="008924FE" w:rsidP="000034EA">
      <w:pPr>
        <w:pBdr>
          <w:top w:val="nil"/>
          <w:left w:val="nil"/>
          <w:bottom w:val="nil"/>
          <w:right w:val="nil"/>
          <w:between w:val="nil"/>
        </w:pBdr>
        <w:shd w:val="clear" w:color="auto" w:fill="FFFFFF"/>
        <w:spacing w:line="360" w:lineRule="auto"/>
        <w:ind w:firstLine="709"/>
        <w:jc w:val="both"/>
        <w:rPr>
          <w:highlight w:val="white"/>
        </w:rPr>
      </w:pPr>
      <w:r w:rsidRPr="000034EA">
        <w:rPr>
          <w:highlight w:val="white"/>
        </w:rPr>
        <w:t>Por meio das atividades de ensino, pesquisa e extensão, a Unemat busca desenvolver nos acadêmicos do Curso de Bacharelado em</w:t>
      </w:r>
      <w:r w:rsidRPr="000034EA">
        <w:t xml:space="preserve"> </w:t>
      </w:r>
      <w:r w:rsidR="00A60D42">
        <w:t>Agronomia</w:t>
      </w:r>
      <w:r w:rsidRPr="000034EA">
        <w:rPr>
          <w:highlight w:val="white"/>
        </w:rPr>
        <w:t xml:space="preserve"> habilidades profissionais, de modo a promover uma visão crítica sobre problemas da sociedade, buscando conscientizar os futuros profissionais sobre as necessidades do ser humano, da comunidade em que está inserido e do meio ambiente, interagindo e transformando a realidade social.</w:t>
      </w:r>
    </w:p>
    <w:p w14:paraId="5BAF7882" w14:textId="77777777" w:rsidR="003B2AD2" w:rsidRPr="000034EA" w:rsidRDefault="008924FE" w:rsidP="000034EA">
      <w:pPr>
        <w:pBdr>
          <w:top w:val="nil"/>
          <w:left w:val="nil"/>
          <w:bottom w:val="nil"/>
          <w:right w:val="nil"/>
          <w:between w:val="nil"/>
        </w:pBdr>
        <w:shd w:val="clear" w:color="auto" w:fill="FFFFFF"/>
        <w:spacing w:line="360" w:lineRule="auto"/>
        <w:ind w:firstLine="709"/>
        <w:jc w:val="both"/>
        <w:rPr>
          <w:highlight w:val="white"/>
        </w:rPr>
      </w:pPr>
      <w:r w:rsidRPr="000034EA">
        <w:rPr>
          <w:highlight w:val="white"/>
        </w:rPr>
        <w:t xml:space="preserve">E esse processo de aprendizado ocorrerá através do desenvolvimento de projetos inter e multidisciplinares de pesquisa e extensão elaborados e conduzidos por docentes, acadêmicos e técnicos administrativos com o intuito de contribuir dialogicamente na transformação da sociedade. São exemplos de atividades de extensão desenvolvidas pelo Câmpus de Alta Floresta os cursos, seminários, semanas acadêmicas bem como os projetos de educação ambiental e ações desenvolvidas diretamente com agricultores familiares e instituições filantrópicas e educacionais no município de Alta Floresta e região. </w:t>
      </w:r>
    </w:p>
    <w:p w14:paraId="75AEEDF6" w14:textId="77777777" w:rsidR="003B2AD2" w:rsidRPr="000034EA" w:rsidRDefault="003B2AD2" w:rsidP="000034EA">
      <w:pPr>
        <w:spacing w:line="360" w:lineRule="auto"/>
        <w:ind w:firstLine="709"/>
        <w:jc w:val="both"/>
        <w:rPr>
          <w:highlight w:val="yellow"/>
        </w:rPr>
      </w:pPr>
    </w:p>
    <w:p w14:paraId="52EBF54B" w14:textId="71E6EF98"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bookmarkStart w:id="14" w:name="_Toc54097777"/>
      <w:r w:rsidRPr="007066D8">
        <w:rPr>
          <w:rFonts w:ascii="Times New Roman" w:eastAsia="Times New Roman" w:hAnsi="Times New Roman" w:cs="Times New Roman"/>
          <w:sz w:val="24"/>
          <w:szCs w:val="24"/>
        </w:rPr>
        <w:t>Integração com a Pós-graduação</w:t>
      </w:r>
      <w:bookmarkEnd w:id="14"/>
    </w:p>
    <w:p w14:paraId="43828B49" w14:textId="77777777" w:rsidR="000034EA" w:rsidRPr="000034EA" w:rsidRDefault="000034EA" w:rsidP="000034EA">
      <w:pPr>
        <w:ind w:firstLine="709"/>
      </w:pPr>
    </w:p>
    <w:p w14:paraId="1A860365" w14:textId="62272AE6" w:rsidR="005C189B" w:rsidRDefault="005C189B" w:rsidP="000034EA">
      <w:pPr>
        <w:spacing w:line="360" w:lineRule="auto"/>
        <w:ind w:firstLine="709"/>
        <w:jc w:val="both"/>
      </w:pPr>
      <w:r>
        <w:t>O Campus de Alta Floresta conta atualmente com dois cursos em nível de mestrado, o Programa de Pós-Graduação em Biodiversidade e Agroecossistemas Amazônicos (PPGBioagro) e Pós-Graduação em Genética e Melhoramento de Plantas (PGMP), e um em nível de doutorado, o Programa de Pós-graduação em Biodiversidade e Biotecnologia da Amazônia Legal (Rede Bionorte), programa em rede que conta com professores e pesquisadores de várias instituições da Amazônia Legal</w:t>
      </w:r>
      <w:r w:rsidRPr="006A7339">
        <w:t xml:space="preserve">. </w:t>
      </w:r>
      <w:r w:rsidR="00A73854" w:rsidRPr="006A7339">
        <w:t>Também ocorre a integração com o curso de Doutorado e o curso de Ecologia de Nova Xavantina.</w:t>
      </w:r>
      <w:r w:rsidR="00A73854">
        <w:t xml:space="preserve"> </w:t>
      </w:r>
      <w:r w:rsidRPr="00A73854">
        <w:t>A</w:t>
      </w:r>
      <w:r>
        <w:t xml:space="preserve">ssim os discentes do curso de Agronomia poderão participar das diferentes pesquisas e atividades desenvolvidas pelos </w:t>
      </w:r>
      <w:r>
        <w:lastRenderedPageBreak/>
        <w:t>professores nos diferentes programas de pós-graduação, o que possibilita a vivência ativa com diferentes atividades acadêmicas, despertando também o interesse pela pesquisa e docência. Os Programas de Pós-Graduação ofertados pela Unemat poderão ser também a forma de ingresso dos estudantes em cursos de mestrado e posterior doutorado. No entanto, os discentes serão estimulados também a continuarem sua formação acadêmica em outras instituições do Brasil ou internacionais.</w:t>
      </w:r>
    </w:p>
    <w:p w14:paraId="2469A71C" w14:textId="146D7746" w:rsidR="003B2AD2" w:rsidRPr="007066D8" w:rsidRDefault="008924FE" w:rsidP="000034EA">
      <w:pPr>
        <w:spacing w:line="360" w:lineRule="auto"/>
        <w:ind w:firstLine="709"/>
        <w:jc w:val="both"/>
      </w:pPr>
      <w:r w:rsidRPr="007066D8">
        <w:t xml:space="preserve">A busca pela integração tem sido uma construção constante e tem aproximado os dois níveis de ensino, possibilitando não só a transmissão de conteúdo e a aplicação de metodologias diferenciadas pelos graduandos, mas também no incentivo </w:t>
      </w:r>
      <w:r w:rsidR="000034EA" w:rsidRPr="007066D8">
        <w:t>à</w:t>
      </w:r>
      <w:r w:rsidRPr="007066D8">
        <w:t xml:space="preserve"> produção </w:t>
      </w:r>
      <w:r w:rsidRPr="000034EA">
        <w:t>científica. Neste sentido, o trabalho de aproximação tem fortalecido a graduação e a pós-graduação do</w:t>
      </w:r>
      <w:r w:rsidRPr="007066D8">
        <w:t xml:space="preserve"> Câmpus, otimizando o uso dos 10 laboratórios presente no CEBIAM (Centro de Biodiversidade da Amazônia Meridional) e os 7 do CEPTAM (Centro de Pesquisa e Tecnologia da Amazônia Meridional), pertencentes ao Câmpus de Alta Floresta. Como resultado disso tem se os alunos de graduação como autores ou coautores de trabalhos científicos apresentados em eventos ou publicados em periódicos.</w:t>
      </w:r>
    </w:p>
    <w:p w14:paraId="043C9CCA" w14:textId="77777777" w:rsidR="003B2AD2" w:rsidRPr="007066D8" w:rsidRDefault="008924FE" w:rsidP="000034EA">
      <w:pPr>
        <w:spacing w:line="360" w:lineRule="auto"/>
        <w:ind w:firstLine="709"/>
        <w:jc w:val="both"/>
        <w:rPr>
          <w:highlight w:val="white"/>
        </w:rPr>
      </w:pPr>
      <w:r w:rsidRPr="007066D8">
        <w:t xml:space="preserve">Outro fator relevante que fortalece essa integração, é que todos os docentes do Câmpus que pertencem aos referidos Programas de Pós-Graduação, ministram aulas na graduação e também são orientadores de bolsas de iniciação científica e de trabalhos de conclusão de curso. </w:t>
      </w:r>
      <w:r w:rsidRPr="007066D8">
        <w:rPr>
          <w:highlight w:val="white"/>
        </w:rPr>
        <w:t>Destaca-se também o engajamento de estudantes da pós-graduação em atividades junto às disciplinas de graduação.</w:t>
      </w:r>
    </w:p>
    <w:p w14:paraId="5295AF7F" w14:textId="50CA6F9B" w:rsidR="003B2AD2" w:rsidRPr="007066D8" w:rsidRDefault="003B2AD2" w:rsidP="007066D8">
      <w:pPr>
        <w:pBdr>
          <w:top w:val="nil"/>
          <w:left w:val="nil"/>
          <w:bottom w:val="nil"/>
          <w:right w:val="nil"/>
          <w:between w:val="nil"/>
        </w:pBdr>
        <w:spacing w:line="360" w:lineRule="auto"/>
        <w:jc w:val="both"/>
        <w:rPr>
          <w:color w:val="000000"/>
        </w:rPr>
      </w:pPr>
    </w:p>
    <w:p w14:paraId="537A7FB1"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15" w:name="_Toc54097778"/>
      <w:r w:rsidRPr="007066D8">
        <w:rPr>
          <w:rFonts w:ascii="Times New Roman" w:eastAsia="Times New Roman" w:hAnsi="Times New Roman" w:cs="Times New Roman"/>
          <w:sz w:val="24"/>
          <w:szCs w:val="24"/>
        </w:rPr>
        <w:t>Mobilidade Estudantil e Internacionalização</w:t>
      </w:r>
      <w:bookmarkEnd w:id="15"/>
    </w:p>
    <w:p w14:paraId="06C7A5F2" w14:textId="77777777" w:rsidR="000034EA" w:rsidRDefault="000034EA" w:rsidP="000034EA">
      <w:pPr>
        <w:pBdr>
          <w:top w:val="nil"/>
          <w:left w:val="nil"/>
          <w:bottom w:val="nil"/>
          <w:right w:val="nil"/>
          <w:between w:val="nil"/>
        </w:pBdr>
        <w:spacing w:line="360" w:lineRule="auto"/>
        <w:ind w:firstLine="709"/>
        <w:jc w:val="both"/>
        <w:rPr>
          <w:color w:val="000000"/>
        </w:rPr>
      </w:pPr>
    </w:p>
    <w:p w14:paraId="1D817A00" w14:textId="01286C19"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 xml:space="preserve">A mobilidade acadêmica </w:t>
      </w:r>
      <w:r w:rsidRPr="007066D8">
        <w:t>fornece ao acadêmico</w:t>
      </w:r>
      <w:r w:rsidRPr="007066D8">
        <w:rPr>
          <w:color w:val="000000"/>
        </w:rPr>
        <w:t xml:space="preserve"> </w:t>
      </w:r>
      <w:r w:rsidRPr="007066D8">
        <w:t xml:space="preserve">uma possibilidade </w:t>
      </w:r>
      <w:r w:rsidRPr="007066D8">
        <w:rPr>
          <w:color w:val="000000"/>
        </w:rPr>
        <w:t xml:space="preserve">cursar disciplinas pertinentes à sua formação em diferentes </w:t>
      </w:r>
      <w:r w:rsidRPr="007066D8">
        <w:t>Câmpus</w:t>
      </w:r>
      <w:r w:rsidRPr="007066D8">
        <w:rPr>
          <w:i/>
          <w:color w:val="000000"/>
        </w:rPr>
        <w:t xml:space="preserve"> </w:t>
      </w:r>
      <w:r w:rsidRPr="007066D8">
        <w:t>U</w:t>
      </w:r>
      <w:r w:rsidRPr="007066D8">
        <w:rPr>
          <w:color w:val="000000"/>
        </w:rPr>
        <w:t xml:space="preserve">niversitários da UNEMAT, </w:t>
      </w:r>
      <w:r w:rsidRPr="007066D8">
        <w:t xml:space="preserve">como </w:t>
      </w:r>
      <w:r w:rsidRPr="007066D8">
        <w:lastRenderedPageBreak/>
        <w:t>também em outras</w:t>
      </w:r>
      <w:r w:rsidRPr="007066D8">
        <w:rPr>
          <w:color w:val="000000"/>
        </w:rPr>
        <w:t xml:space="preserve"> Instituições de Ensino Superior (IES)</w:t>
      </w:r>
      <w:r w:rsidRPr="007066D8">
        <w:t>. A UNEMAT possui a resolução 087/2015 do CONEPE que dispõe sobre a política de mobilidade acadêmica</w:t>
      </w:r>
      <w:r w:rsidRPr="007066D8">
        <w:rPr>
          <w:color w:val="000000"/>
        </w:rPr>
        <w:t xml:space="preserve">. </w:t>
      </w:r>
    </w:p>
    <w:p w14:paraId="0B321D88" w14:textId="61CE4163"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 xml:space="preserve">A Universidade do Estado de Mato Grosso desenvolveu um Programa de Mobilidade Acadêmica (PMA) para normatizar e viabilizar a mobilidade de seus discentes para outras IES, bem como para a recepção de estudantes de outras IES em seus cursos </w:t>
      </w:r>
      <w:r w:rsidRPr="000034EA">
        <w:rPr>
          <w:color w:val="000000"/>
        </w:rPr>
        <w:t xml:space="preserve">de </w:t>
      </w:r>
      <w:r w:rsidR="00A60D42">
        <w:t>Agronomia</w:t>
      </w:r>
      <w:r w:rsidRPr="007066D8">
        <w:rPr>
          <w:color w:val="000000"/>
        </w:rPr>
        <w:t>. Tal programa segue as normativas do Ministério da Educação e Cultura, havendo 80% de similaridade no grupo de disciplinas em suas matrizes curriculares; ainda, os 20% de créditos restantes para integralização das matrizes curriculares abordam disciplinas que refletem as características regionais, permitindo que o discente em mobilidade acadêmica construa seu currículo acadêmico de acordo com seu maior interesse maior em determinadas áreas de atuação.</w:t>
      </w:r>
    </w:p>
    <w:p w14:paraId="1CA3A17B" w14:textId="77777777"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O discente poderá cumprir 20% dos créditos de seu currículo acadêmico em programa de mobilidade acadêmica. Para realizar a mobilidade acadêmica, o discente deverá ter cumprido no mínimo 20% e no máximo 80% dos créditos da matriz curricular.</w:t>
      </w:r>
    </w:p>
    <w:p w14:paraId="4C76B291" w14:textId="77777777" w:rsidR="003B2AD2" w:rsidRPr="007066D8" w:rsidRDefault="008924FE" w:rsidP="000034EA">
      <w:pPr>
        <w:pBdr>
          <w:top w:val="nil"/>
          <w:left w:val="nil"/>
          <w:bottom w:val="nil"/>
          <w:right w:val="nil"/>
          <w:between w:val="nil"/>
        </w:pBdr>
        <w:spacing w:line="360" w:lineRule="auto"/>
        <w:ind w:firstLine="709"/>
        <w:jc w:val="both"/>
        <w:rPr>
          <w:color w:val="000000"/>
        </w:rPr>
      </w:pPr>
      <w:r w:rsidRPr="007066D8">
        <w:rPr>
          <w:color w:val="000000"/>
        </w:rPr>
        <w:t xml:space="preserve">O Programa de Mobilidade Acadêmica será regido conforme normatização própria da UNEMAT, definida em seus respectivos Órgãos Colegiados e/ou Conselhos. </w:t>
      </w:r>
    </w:p>
    <w:p w14:paraId="00AD3813" w14:textId="77777777" w:rsidR="003B2AD2" w:rsidRPr="007066D8" w:rsidRDefault="008924FE" w:rsidP="000034EA">
      <w:pPr>
        <w:pBdr>
          <w:top w:val="nil"/>
          <w:left w:val="nil"/>
          <w:bottom w:val="nil"/>
          <w:right w:val="nil"/>
          <w:between w:val="nil"/>
        </w:pBdr>
        <w:spacing w:line="360" w:lineRule="auto"/>
        <w:ind w:firstLine="709"/>
        <w:jc w:val="both"/>
      </w:pPr>
      <w:r w:rsidRPr="007066D8">
        <w:rPr>
          <w:highlight w:val="white"/>
        </w:rPr>
        <w:t xml:space="preserve">A UNEMAT incentiva intercâmbio de alunos com universidades estrangeiras parceiras, bem como estimulado a realização de intercâmbio. Essa oportunidade </w:t>
      </w:r>
      <w:r w:rsidRPr="007066D8">
        <w:t xml:space="preserve">propicia aos alunos a ampliação dos conhecimentos por meio de novas experiências no exterior. </w:t>
      </w:r>
    </w:p>
    <w:p w14:paraId="71D683EA" w14:textId="7D524113" w:rsidR="003B2AD2" w:rsidRPr="004C3230" w:rsidRDefault="008924FE" w:rsidP="004C3230">
      <w:pPr>
        <w:pBdr>
          <w:top w:val="nil"/>
          <w:left w:val="nil"/>
          <w:bottom w:val="nil"/>
          <w:right w:val="nil"/>
          <w:between w:val="nil"/>
        </w:pBdr>
        <w:spacing w:line="360" w:lineRule="auto"/>
        <w:ind w:firstLine="709"/>
        <w:jc w:val="both"/>
      </w:pPr>
      <w:r w:rsidRPr="007066D8">
        <w:t>Entre seus objetivos pode citar o incentivo, apoio e intermediação acordos de cooperação técnica, científica e cultural com outras IES internacionais.</w:t>
      </w:r>
    </w:p>
    <w:p w14:paraId="4D8FAE3E" w14:textId="0168FCB2" w:rsidR="006A7339" w:rsidRDefault="006A7339">
      <w:r>
        <w:br w:type="page"/>
      </w:r>
    </w:p>
    <w:p w14:paraId="33B2E998" w14:textId="77777777" w:rsidR="003B2AD2" w:rsidRPr="004C3230" w:rsidRDefault="003B2AD2" w:rsidP="000034EA">
      <w:pPr>
        <w:spacing w:line="360" w:lineRule="auto"/>
        <w:ind w:firstLine="709"/>
        <w:jc w:val="both"/>
      </w:pPr>
    </w:p>
    <w:p w14:paraId="1C1C56EB" w14:textId="0220E91D"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bookmarkStart w:id="16" w:name="_Toc54097779"/>
      <w:r w:rsidRPr="007066D8">
        <w:rPr>
          <w:rFonts w:ascii="Times New Roman" w:eastAsia="Times New Roman" w:hAnsi="Times New Roman" w:cs="Times New Roman"/>
          <w:sz w:val="24"/>
          <w:szCs w:val="24"/>
        </w:rPr>
        <w:t>Tecnologias digitais de informação e comunicação no processo de ensino-aprendizagem</w:t>
      </w:r>
      <w:bookmarkEnd w:id="16"/>
    </w:p>
    <w:p w14:paraId="439BA925" w14:textId="77777777" w:rsidR="000034EA" w:rsidRPr="000034EA" w:rsidRDefault="000034EA" w:rsidP="000034EA">
      <w:pPr>
        <w:ind w:firstLine="709"/>
      </w:pPr>
    </w:p>
    <w:p w14:paraId="428A21EC" w14:textId="28A1446B" w:rsidR="003B2AD2" w:rsidRPr="007066D8" w:rsidRDefault="008924FE" w:rsidP="005C189B">
      <w:pPr>
        <w:spacing w:line="360" w:lineRule="auto"/>
        <w:ind w:firstLine="709"/>
        <w:jc w:val="both"/>
      </w:pPr>
      <w:r w:rsidRPr="007066D8">
        <w:t xml:space="preserve">As Tecnologias Digitais de Informação e Comunicação são importantes estratégias que permitem associar diferentes ambientes e sujeitos numa rede de ensino-aprendizagem, facilitando a comunicação, ampliando ações e possibilidades para o avanço deste processo. </w:t>
      </w:r>
    </w:p>
    <w:p w14:paraId="48443E17" w14:textId="18EB4C4B" w:rsidR="003B2AD2" w:rsidRDefault="005C189B" w:rsidP="000034EA">
      <w:pPr>
        <w:spacing w:line="360" w:lineRule="auto"/>
        <w:ind w:firstLine="709"/>
        <w:jc w:val="both"/>
      </w:pPr>
      <w:r>
        <w:t>O curso de Agronomia utilizará plataforma de Ambiente Virtual de Aprendizagem utilizada pela instituição (SIGAA), proporcionando assim aos docentes e discentes contato com diferentes tecnologias digitais de informação e comunicação (TICs) no processo de ensino aprendizagem, incentivando a independência intelectual.</w:t>
      </w:r>
    </w:p>
    <w:p w14:paraId="02DE26E4" w14:textId="77777777" w:rsidR="005C189B" w:rsidRPr="007066D8" w:rsidRDefault="005C189B" w:rsidP="000034EA">
      <w:pPr>
        <w:spacing w:line="360" w:lineRule="auto"/>
        <w:ind w:firstLine="709"/>
        <w:jc w:val="both"/>
      </w:pPr>
    </w:p>
    <w:p w14:paraId="6217FA4F" w14:textId="7BB9A957" w:rsidR="00764A61" w:rsidRDefault="008924FE" w:rsidP="00764A61">
      <w:pPr>
        <w:pStyle w:val="Estilo2"/>
      </w:pPr>
      <w:bookmarkStart w:id="17" w:name="_Toc54097780"/>
      <w:r w:rsidRPr="007066D8">
        <w:t>Educação Inclusiva</w:t>
      </w:r>
      <w:bookmarkEnd w:id="17"/>
      <w:r w:rsidRPr="007066D8">
        <w:t xml:space="preserve"> </w:t>
      </w:r>
    </w:p>
    <w:p w14:paraId="1CA27BEC" w14:textId="77777777" w:rsidR="00764A61" w:rsidRPr="00764A61" w:rsidRDefault="00764A61" w:rsidP="00764A61"/>
    <w:p w14:paraId="7203C7CC" w14:textId="0E1F4EA0" w:rsidR="00764A61" w:rsidRPr="00764A61" w:rsidRDefault="00481BA0" w:rsidP="00764A61">
      <w:pPr>
        <w:pStyle w:val="Estilo2"/>
        <w:numPr>
          <w:ilvl w:val="0"/>
          <w:numId w:val="0"/>
        </w:numPr>
      </w:pPr>
      <w:bookmarkStart w:id="18" w:name="_Toc54097781"/>
      <w:r w:rsidRPr="00764A61">
        <w:t>2.5.1. Condições de Acessibilidade para Pessoas com Deficiência ou Mobilidade Reduzida</w:t>
      </w:r>
      <w:bookmarkEnd w:id="18"/>
      <w:r w:rsidRPr="00764A61">
        <w:t xml:space="preserve"> </w:t>
      </w:r>
    </w:p>
    <w:p w14:paraId="37788EE2" w14:textId="77777777" w:rsidR="00764A61" w:rsidRDefault="00764A61" w:rsidP="00764A61">
      <w:pPr>
        <w:spacing w:line="360" w:lineRule="auto"/>
        <w:jc w:val="both"/>
      </w:pPr>
    </w:p>
    <w:p w14:paraId="269CFE64" w14:textId="226463F8" w:rsidR="00481BA0" w:rsidRDefault="00481BA0" w:rsidP="00764A61">
      <w:pPr>
        <w:spacing w:line="360" w:lineRule="auto"/>
        <w:ind w:firstLine="709"/>
        <w:jc w:val="both"/>
      </w:pPr>
      <w:r>
        <w:t xml:space="preserve">A Lei nº 13.146 de 6 de julho de 2015 trata da Inclusão da Pessoa com Deficiência (Estatuto da Pessoa com Deficiência) e se destina a assegurar e a promover, em condições de igualdade, o exercício dos direitos e das liberdades fundamentais por pessoa com deficiência, visando à sua inclusão social e cidadania. A Política Nacional de Educação Especial, na Perspectiva da Educação Inclusiva, determina que, na educação superior, a educação especial seja efetivada por meio de ações que promovam o acesso, a permanência e a participação dos alunos. Estas ações envolvem o planejamento e a organização de recursos e serviços para a promoção da acessibilidade arquitetônica, nas comunicações, nos sistemas de informação, nos materiais didáticos e pedagógicos, que devem ser disponibilizados nos processos seletivos e no desenvolvimento de todas as atividades que envolvam o ensino, a pesquisa e a </w:t>
      </w:r>
      <w:r>
        <w:lastRenderedPageBreak/>
        <w:t xml:space="preserve">extensão. Na UNEMAT, o auxílio à Pessoas com Deficiência - PCD ocorre de acordo com a demanda apresentada e ainda não está regulamentado por resolução específica. No caso do curso de </w:t>
      </w:r>
      <w:r w:rsidR="00287963">
        <w:t>Agronomia</w:t>
      </w:r>
      <w:r>
        <w:t xml:space="preserve">, a coordenação do curso identifica os alunos (essa identificação pode ocorrer no ato da matrícula e/ou a partir de demandas espontâneas dos próprios, ou ainda, através da solicitação dos docentes) e encaminha as informações para a Pró-Reitoria de Assuntos Estudantis, que acompanha semestralmente o ingresso de discentes com necessidades educacionais especiais na UNEMAT. Desta forma, o Curso de </w:t>
      </w:r>
      <w:r w:rsidR="00287963">
        <w:t>Agronomia</w:t>
      </w:r>
      <w:r>
        <w:t>, dentro de suas capacidades e com auxílio de profissionais, promoverá a inclusão de discentes com necessidades buscando estratégias para facilitar o processo de ensino-aprendizagem bem como a acessibilidade destes estudantes tanto nas aulas teóricas quanto práticas, incentivando a permanência deles no curso por meio da integração entre discentes, docentes e profissionais da área.</w:t>
      </w:r>
    </w:p>
    <w:p w14:paraId="04B67DB0" w14:textId="68007811" w:rsidR="00481BA0" w:rsidRDefault="00481BA0" w:rsidP="007066D8">
      <w:pPr>
        <w:spacing w:line="360" w:lineRule="auto"/>
        <w:ind w:firstLine="860"/>
        <w:jc w:val="both"/>
      </w:pPr>
    </w:p>
    <w:p w14:paraId="52488D13" w14:textId="77777777" w:rsidR="00764A61" w:rsidRDefault="00481BA0" w:rsidP="00764A61">
      <w:pPr>
        <w:pStyle w:val="Estilo2"/>
        <w:numPr>
          <w:ilvl w:val="0"/>
          <w:numId w:val="0"/>
        </w:numPr>
      </w:pPr>
      <w:bookmarkStart w:id="19" w:name="_Toc54097782"/>
      <w:r>
        <w:t>2.5.2. Políticas de apoio ao discente</w:t>
      </w:r>
      <w:bookmarkEnd w:id="19"/>
      <w:r>
        <w:t xml:space="preserve"> </w:t>
      </w:r>
    </w:p>
    <w:p w14:paraId="222AABC4" w14:textId="77777777" w:rsidR="00764A61" w:rsidRDefault="00764A61" w:rsidP="00481BA0">
      <w:pPr>
        <w:spacing w:line="360" w:lineRule="auto"/>
        <w:ind w:firstLine="860"/>
        <w:jc w:val="both"/>
      </w:pPr>
    </w:p>
    <w:p w14:paraId="7981E395" w14:textId="77777777" w:rsidR="00287963" w:rsidRDefault="00481BA0" w:rsidP="00481BA0">
      <w:pPr>
        <w:spacing w:line="360" w:lineRule="auto"/>
        <w:ind w:firstLine="860"/>
        <w:jc w:val="both"/>
      </w:pPr>
      <w:r>
        <w:t xml:space="preserve">O aluno do Curso de </w:t>
      </w:r>
      <w:r w:rsidR="00287963">
        <w:t>Agronomia</w:t>
      </w:r>
      <w:r>
        <w:t xml:space="preserve"> terá acesso às diferentes formas de assistência estudantil promovidas pela UNEMAT, entre elas, bolsas diversas são disponibilizadas como canais auxiliares na construção das competências e habilidades requeridas na formação do perfil do egresso. A educação inclusiva pode ser entendida como uma concepção de ensino contemporânea que tem como objetivo garantir o direito de todos à educação. Ela pressupõe a igualdade de oportunidades e a valorização das diferenças humanas. Nesse sentido, a UNEMAT tem adotado políticas de atendimento aos discentes como forma de garantir o direito de todos à educação, assegurando a igualdade de oportunidades e a valorização das diferenças humanas. As políticas estudantis na UNEMAT são pautadas no estudo e avaliação do perfil socioeconômico dos alunos ingressantes e concluintes desta Instituição, tendo como </w:t>
      </w:r>
      <w:r>
        <w:lastRenderedPageBreak/>
        <w:t xml:space="preserve">principal objetivo garantir o acesso e permanência dos alunos na Instituição através das seguintes ações: </w:t>
      </w:r>
    </w:p>
    <w:p w14:paraId="5C1F030A" w14:textId="77777777" w:rsidR="00287963" w:rsidRDefault="00481BA0" w:rsidP="00481BA0">
      <w:pPr>
        <w:spacing w:line="360" w:lineRule="auto"/>
        <w:ind w:firstLine="860"/>
        <w:jc w:val="both"/>
      </w:pPr>
      <w:r>
        <w:t>• Auxílio Alimentação;</w:t>
      </w:r>
    </w:p>
    <w:p w14:paraId="078BBE97" w14:textId="77777777" w:rsidR="00287963" w:rsidRDefault="00481BA0" w:rsidP="00481BA0">
      <w:pPr>
        <w:spacing w:line="360" w:lineRule="auto"/>
        <w:ind w:firstLine="860"/>
        <w:jc w:val="both"/>
      </w:pPr>
      <w:r>
        <w:t xml:space="preserve"> • Auxílio Moradia; </w:t>
      </w:r>
    </w:p>
    <w:p w14:paraId="0E3D2DE0" w14:textId="77777777" w:rsidR="00287963" w:rsidRDefault="00481BA0" w:rsidP="00481BA0">
      <w:pPr>
        <w:spacing w:line="360" w:lineRule="auto"/>
        <w:ind w:firstLine="860"/>
        <w:jc w:val="both"/>
      </w:pPr>
      <w:r>
        <w:t xml:space="preserve">• Auxílio Publicação/Participação em eventos científicos; </w:t>
      </w:r>
    </w:p>
    <w:p w14:paraId="44A32260" w14:textId="77777777" w:rsidR="00287963" w:rsidRDefault="00481BA0" w:rsidP="00481BA0">
      <w:pPr>
        <w:spacing w:line="360" w:lineRule="auto"/>
        <w:ind w:firstLine="860"/>
        <w:jc w:val="both"/>
      </w:pPr>
      <w:r>
        <w:t xml:space="preserve">• Seguro de Vida aos Acadêmicos; </w:t>
      </w:r>
    </w:p>
    <w:p w14:paraId="31A61655" w14:textId="77777777" w:rsidR="00287963" w:rsidRDefault="00481BA0" w:rsidP="00481BA0">
      <w:pPr>
        <w:spacing w:line="360" w:lineRule="auto"/>
        <w:ind w:firstLine="860"/>
        <w:jc w:val="both"/>
      </w:pPr>
      <w:r>
        <w:t xml:space="preserve">• Auxílio a Pessoas com Deficiência – PCD; </w:t>
      </w:r>
    </w:p>
    <w:p w14:paraId="44403E4D" w14:textId="77777777" w:rsidR="00287963" w:rsidRDefault="00481BA0" w:rsidP="00481BA0">
      <w:pPr>
        <w:spacing w:line="360" w:lineRule="auto"/>
        <w:ind w:firstLine="860"/>
        <w:jc w:val="both"/>
      </w:pPr>
      <w:r>
        <w:t xml:space="preserve">• Fortalecimento dos CAs e DCEs. </w:t>
      </w:r>
    </w:p>
    <w:p w14:paraId="5513A336" w14:textId="77777777" w:rsidR="00287963" w:rsidRDefault="00287963" w:rsidP="00481BA0">
      <w:pPr>
        <w:spacing w:line="360" w:lineRule="auto"/>
        <w:ind w:firstLine="860"/>
        <w:jc w:val="both"/>
      </w:pPr>
    </w:p>
    <w:p w14:paraId="750B07AD" w14:textId="17852885" w:rsidR="00481BA0" w:rsidRDefault="00481BA0" w:rsidP="00481BA0">
      <w:pPr>
        <w:spacing w:line="360" w:lineRule="auto"/>
        <w:ind w:firstLine="860"/>
        <w:jc w:val="both"/>
      </w:pPr>
      <w:r>
        <w:t xml:space="preserve">Para a efetivação dessas ações, são abertos anualmente editais específicos para a concessão dos Auxílios Alimentação e Moradia. A concessão de auxílio publicação/participação em evento científico é contínua durante o ano, de acordo com a demanda apresentada pelos acadêmicos de graduação e pós-graduação. A concessão dos Auxílios Alimentação e Moradia é regida pela Resolução Nº 004/2012 – CONSUNI. (Relatório PRAE 2018). O quadro a seguir apresenta todos os tipos de auxílios e bolsas ofertados pela UNEMAT e, portanto, disponíveis aos discentes do curso de </w:t>
      </w:r>
      <w:r w:rsidR="003963FF">
        <w:t>Agronomia</w:t>
      </w:r>
      <w:r>
        <w:t>, conforme Quadro 1.</w:t>
      </w:r>
    </w:p>
    <w:p w14:paraId="435BFC91" w14:textId="71B83725" w:rsidR="006A7339" w:rsidRDefault="006A7339">
      <w:r>
        <w:br w:type="page"/>
      </w:r>
    </w:p>
    <w:p w14:paraId="4328845C" w14:textId="77777777" w:rsidR="00481BA0" w:rsidRDefault="00481BA0" w:rsidP="00481BA0">
      <w:pPr>
        <w:spacing w:line="360" w:lineRule="auto"/>
        <w:ind w:firstLine="860"/>
        <w:jc w:val="both"/>
      </w:pPr>
    </w:p>
    <w:p w14:paraId="672FADAB" w14:textId="1EC7447D" w:rsidR="00481BA0" w:rsidRDefault="00481BA0" w:rsidP="00ED19D3">
      <w:pPr>
        <w:spacing w:line="360" w:lineRule="auto"/>
        <w:jc w:val="both"/>
      </w:pPr>
      <w:r>
        <w:t>Quadro 1. Tipos de Auxílios e Bolsas ofertados pela UNEMAT aos acadêmicos.</w:t>
      </w:r>
    </w:p>
    <w:p w14:paraId="7BF56EBF" w14:textId="11A69046" w:rsidR="00481BA0" w:rsidRDefault="00481BA0" w:rsidP="00481BA0">
      <w:pPr>
        <w:spacing w:line="360" w:lineRule="auto"/>
        <w:ind w:firstLine="860"/>
        <w:jc w:val="both"/>
      </w:pPr>
    </w:p>
    <w:tbl>
      <w:tblPr>
        <w:tblStyle w:val="Tabelacomgrade"/>
        <w:tblW w:w="0" w:type="auto"/>
        <w:tblLook w:val="04A0" w:firstRow="1" w:lastRow="0" w:firstColumn="1" w:lastColumn="0" w:noHBand="0" w:noVBand="1"/>
      </w:tblPr>
      <w:tblGrid>
        <w:gridCol w:w="2405"/>
        <w:gridCol w:w="6423"/>
      </w:tblGrid>
      <w:tr w:rsidR="00781792" w14:paraId="7A6A9C70" w14:textId="77777777" w:rsidTr="00781792">
        <w:tc>
          <w:tcPr>
            <w:tcW w:w="2405" w:type="dxa"/>
          </w:tcPr>
          <w:p w14:paraId="002B5DCE" w14:textId="4F336124" w:rsidR="00781792" w:rsidRPr="006A7339" w:rsidRDefault="00781792" w:rsidP="006A7339">
            <w:pPr>
              <w:spacing w:line="360" w:lineRule="auto"/>
              <w:jc w:val="center"/>
              <w:rPr>
                <w:b/>
              </w:rPr>
            </w:pPr>
            <w:r w:rsidRPr="006A7339">
              <w:rPr>
                <w:b/>
              </w:rPr>
              <w:t>Bolsa</w:t>
            </w:r>
          </w:p>
        </w:tc>
        <w:tc>
          <w:tcPr>
            <w:tcW w:w="6423" w:type="dxa"/>
          </w:tcPr>
          <w:p w14:paraId="1ABA5C10" w14:textId="6B853792" w:rsidR="00781792" w:rsidRPr="006A7339" w:rsidRDefault="00781792" w:rsidP="006A7339">
            <w:pPr>
              <w:spacing w:line="360" w:lineRule="auto"/>
              <w:jc w:val="center"/>
              <w:rPr>
                <w:b/>
              </w:rPr>
            </w:pPr>
            <w:r w:rsidRPr="006A7339">
              <w:rPr>
                <w:b/>
              </w:rPr>
              <w:t>Característica</w:t>
            </w:r>
          </w:p>
        </w:tc>
      </w:tr>
      <w:tr w:rsidR="00781792" w14:paraId="7650BF93" w14:textId="77777777" w:rsidTr="00781792">
        <w:tc>
          <w:tcPr>
            <w:tcW w:w="2405" w:type="dxa"/>
          </w:tcPr>
          <w:p w14:paraId="67007FFA" w14:textId="442BC837" w:rsidR="00781792" w:rsidRDefault="00781792" w:rsidP="00481BA0">
            <w:pPr>
              <w:spacing w:line="360" w:lineRule="auto"/>
              <w:jc w:val="both"/>
            </w:pPr>
            <w:r>
              <w:t>Auxílio Alimentação</w:t>
            </w:r>
          </w:p>
        </w:tc>
        <w:tc>
          <w:tcPr>
            <w:tcW w:w="6423" w:type="dxa"/>
          </w:tcPr>
          <w:p w14:paraId="193A8D70" w14:textId="447F5D65" w:rsidR="00781792" w:rsidRDefault="00781792" w:rsidP="00481BA0">
            <w:pPr>
              <w:spacing w:line="360" w:lineRule="auto"/>
              <w:jc w:val="both"/>
            </w:pPr>
            <w:r>
              <w:t>Para contribuir com estudantes em condições de vulnerabilidade social, a UNEMAT seleciona, por meio de edital, acadêmicos para receberem o auxílio mensal para suprir necessidades alimentares.</w:t>
            </w:r>
          </w:p>
        </w:tc>
      </w:tr>
      <w:tr w:rsidR="00781792" w14:paraId="475A017A" w14:textId="77777777" w:rsidTr="00781792">
        <w:tc>
          <w:tcPr>
            <w:tcW w:w="2405" w:type="dxa"/>
          </w:tcPr>
          <w:p w14:paraId="12D26BF5" w14:textId="07DEF693" w:rsidR="00781792" w:rsidRDefault="00781792" w:rsidP="00481BA0">
            <w:pPr>
              <w:spacing w:line="360" w:lineRule="auto"/>
              <w:jc w:val="both"/>
            </w:pPr>
            <w:r>
              <w:t>Auxílio Moradia</w:t>
            </w:r>
          </w:p>
        </w:tc>
        <w:tc>
          <w:tcPr>
            <w:tcW w:w="6423" w:type="dxa"/>
          </w:tcPr>
          <w:p w14:paraId="2D844BBB" w14:textId="6F21FB5E" w:rsidR="00781792" w:rsidRDefault="00781792" w:rsidP="00481BA0">
            <w:pPr>
              <w:spacing w:line="360" w:lineRule="auto"/>
              <w:jc w:val="both"/>
            </w:pPr>
            <w:r>
              <w:t>O auxílio moradia é concedido a estudantes em condições socioeconômicas vulneráveis. A concessão do benefício se dá por meio de edital de seleção.</w:t>
            </w:r>
          </w:p>
        </w:tc>
      </w:tr>
      <w:tr w:rsidR="00781792" w14:paraId="3E9E0630" w14:textId="77777777" w:rsidTr="00781792">
        <w:tc>
          <w:tcPr>
            <w:tcW w:w="2405" w:type="dxa"/>
          </w:tcPr>
          <w:p w14:paraId="62F7762B" w14:textId="124D89C2" w:rsidR="00781792" w:rsidRDefault="00781792" w:rsidP="00481BA0">
            <w:pPr>
              <w:spacing w:line="360" w:lineRule="auto"/>
              <w:jc w:val="both"/>
            </w:pPr>
            <w:r>
              <w:t>Bolsa Apoio</w:t>
            </w:r>
          </w:p>
        </w:tc>
        <w:tc>
          <w:tcPr>
            <w:tcW w:w="6423" w:type="dxa"/>
          </w:tcPr>
          <w:p w14:paraId="4A7D2916" w14:textId="5AFC3991" w:rsidR="00781792" w:rsidRDefault="00781792" w:rsidP="00481BA0">
            <w:pPr>
              <w:spacing w:line="360" w:lineRule="auto"/>
              <w:jc w:val="both"/>
            </w:pPr>
            <w:r>
              <w:t>Os estudantes em condições de vulnerabilidade econômica e social podem ser beneficiados com uma bolsa apoio, concedida por meio de edital de seleção coordenado pela Pró-Reitoria de Assuntos Estudantis (PRAE).</w:t>
            </w:r>
          </w:p>
        </w:tc>
      </w:tr>
      <w:tr w:rsidR="00781792" w14:paraId="24CD6D31" w14:textId="77777777" w:rsidTr="00781792">
        <w:tc>
          <w:tcPr>
            <w:tcW w:w="2405" w:type="dxa"/>
          </w:tcPr>
          <w:p w14:paraId="4F602711" w14:textId="7887EB30" w:rsidR="00781792" w:rsidRDefault="00781792" w:rsidP="00481BA0">
            <w:pPr>
              <w:spacing w:line="360" w:lineRule="auto"/>
              <w:jc w:val="both"/>
            </w:pPr>
            <w:r>
              <w:t>Bolsa Auxílio a eventos</w:t>
            </w:r>
          </w:p>
        </w:tc>
        <w:tc>
          <w:tcPr>
            <w:tcW w:w="6423" w:type="dxa"/>
          </w:tcPr>
          <w:p w14:paraId="36C7A9E4" w14:textId="5ADF0986" w:rsidR="00781792" w:rsidRDefault="00781792" w:rsidP="00481BA0">
            <w:pPr>
              <w:spacing w:line="360" w:lineRule="auto"/>
              <w:jc w:val="both"/>
            </w:pPr>
            <w:r>
              <w:t>Alunos de graduação e de pós-graduação, selecionados para apresentar trabalhos acadêmicos em eventos regionais, nacionais e internacionais, podem solicitar para a PRAE auxílio financeiro com valores previamente estabelecidos.</w:t>
            </w:r>
          </w:p>
        </w:tc>
      </w:tr>
      <w:tr w:rsidR="00781792" w14:paraId="3FB19D78" w14:textId="77777777" w:rsidTr="00781792">
        <w:tc>
          <w:tcPr>
            <w:tcW w:w="2405" w:type="dxa"/>
          </w:tcPr>
          <w:p w14:paraId="77E2B0B6" w14:textId="4D46AFFD" w:rsidR="00781792" w:rsidRDefault="00781792" w:rsidP="00481BA0">
            <w:pPr>
              <w:spacing w:line="360" w:lineRule="auto"/>
              <w:jc w:val="both"/>
            </w:pPr>
            <w:r>
              <w:t>Bolsa Cultura e Bolsa Esporte</w:t>
            </w:r>
          </w:p>
        </w:tc>
        <w:tc>
          <w:tcPr>
            <w:tcW w:w="6423" w:type="dxa"/>
          </w:tcPr>
          <w:p w14:paraId="4EA233FF" w14:textId="7B3EC48B" w:rsidR="00781792" w:rsidRDefault="00781792" w:rsidP="00481BA0">
            <w:pPr>
              <w:spacing w:line="360" w:lineRule="auto"/>
              <w:jc w:val="both"/>
            </w:pPr>
            <w:r>
              <w:t>Para garantir ações que valorizam a cultura e o esporte, a UNEMAT concede bolsas para a comunidade acadêmica, ou sociedade em geral, para atuar em projetos propostos por docentes e servidores técnicoadministrativos. Para concorrer a essas bolsas, é preciso ser profissional da área ou ter reconhecido saber.</w:t>
            </w:r>
          </w:p>
        </w:tc>
      </w:tr>
      <w:tr w:rsidR="00781792" w14:paraId="6C639134" w14:textId="77777777" w:rsidTr="00781792">
        <w:tc>
          <w:tcPr>
            <w:tcW w:w="2405" w:type="dxa"/>
          </w:tcPr>
          <w:p w14:paraId="1BF2EAA6" w14:textId="25E5169F" w:rsidR="00781792" w:rsidRDefault="00781792" w:rsidP="00481BA0">
            <w:pPr>
              <w:spacing w:line="360" w:lineRule="auto"/>
              <w:jc w:val="both"/>
            </w:pPr>
            <w:r>
              <w:lastRenderedPageBreak/>
              <w:t>Bolsa de Iniciação Científica</w:t>
            </w:r>
          </w:p>
        </w:tc>
        <w:tc>
          <w:tcPr>
            <w:tcW w:w="6423" w:type="dxa"/>
          </w:tcPr>
          <w:p w14:paraId="5120A4EA" w14:textId="0AC1F462" w:rsidR="00781792" w:rsidRDefault="00781792" w:rsidP="00481BA0">
            <w:pPr>
              <w:spacing w:line="360" w:lineRule="auto"/>
              <w:jc w:val="both"/>
            </w:pPr>
            <w:r>
              <w:t>As bolsas de iniciação científica visam fomentar e incentivar o acadêmico a participar de projetos de pesquisa. Na UNEMAT, são oferecidas bolsas financiadas pela própria Instituição, pela Fundação de Amparo à Pesquisa de Mato Grosso - Fapemat e pelo Conselho Nacional de Desenvolvimento Científico e Tecnológico - CNPq.</w:t>
            </w:r>
          </w:p>
        </w:tc>
      </w:tr>
      <w:tr w:rsidR="00781792" w14:paraId="101EDF64" w14:textId="77777777" w:rsidTr="00781792">
        <w:tc>
          <w:tcPr>
            <w:tcW w:w="2405" w:type="dxa"/>
          </w:tcPr>
          <w:p w14:paraId="42C65CD2" w14:textId="418DDCDA" w:rsidR="00781792" w:rsidRDefault="00781792" w:rsidP="00481BA0">
            <w:pPr>
              <w:spacing w:line="360" w:lineRule="auto"/>
              <w:jc w:val="both"/>
            </w:pPr>
            <w:r>
              <w:t>Bolsa Estágio</w:t>
            </w:r>
          </w:p>
        </w:tc>
        <w:tc>
          <w:tcPr>
            <w:tcW w:w="6423" w:type="dxa"/>
          </w:tcPr>
          <w:p w14:paraId="4EE3B18A" w14:textId="10DE732A" w:rsidR="00781792" w:rsidRDefault="00781792" w:rsidP="00481BA0">
            <w:pPr>
              <w:spacing w:line="360" w:lineRule="auto"/>
              <w:jc w:val="both"/>
            </w:pPr>
            <w:r>
              <w:t>A UNEMAT seleciona acadêmicos para atuar junto à Instituição por meio de estágio não obrigatório e remunerado, conforme legislação estadual. A bolsa estágio, coordenada pela Pró-Reitoria de Administração - (Prad), é uma forma de aliar conhecimentos teóricos à prática.</w:t>
            </w:r>
          </w:p>
        </w:tc>
      </w:tr>
      <w:tr w:rsidR="00781792" w14:paraId="3D15CB1F" w14:textId="77777777" w:rsidTr="00781792">
        <w:tc>
          <w:tcPr>
            <w:tcW w:w="2405" w:type="dxa"/>
          </w:tcPr>
          <w:p w14:paraId="3157CB81" w14:textId="384F41C9" w:rsidR="00781792" w:rsidRDefault="00781792" w:rsidP="00481BA0">
            <w:pPr>
              <w:spacing w:line="360" w:lineRule="auto"/>
              <w:jc w:val="both"/>
            </w:pPr>
            <w:r>
              <w:t>Bolsa Extensão</w:t>
            </w:r>
          </w:p>
        </w:tc>
        <w:tc>
          <w:tcPr>
            <w:tcW w:w="6423" w:type="dxa"/>
          </w:tcPr>
          <w:p w14:paraId="1026D714" w14:textId="69E4BE8E" w:rsidR="00781792" w:rsidRDefault="00781792" w:rsidP="00481BA0">
            <w:pPr>
              <w:spacing w:line="360" w:lineRule="auto"/>
              <w:jc w:val="both"/>
            </w:pPr>
            <w:r>
              <w:t>Acadêmicos da UNEMAT que atuam em projetos de extensão com interface com a pesquisa podem receber bolsas financiadas pela própria Instituição ou pela FAPEMAT. Podem concorrer a essas bolsas, acadêmicos que não estejam cursando o primeiro e o último ano da graduação.</w:t>
            </w:r>
          </w:p>
        </w:tc>
      </w:tr>
      <w:tr w:rsidR="00781792" w14:paraId="1CCBD02E" w14:textId="77777777" w:rsidTr="00781792">
        <w:tc>
          <w:tcPr>
            <w:tcW w:w="2405" w:type="dxa"/>
          </w:tcPr>
          <w:p w14:paraId="1881B938" w14:textId="43C5BC3E" w:rsidR="00781792" w:rsidRDefault="00781792" w:rsidP="00481BA0">
            <w:pPr>
              <w:spacing w:line="360" w:lineRule="auto"/>
              <w:jc w:val="both"/>
            </w:pPr>
            <w:r>
              <w:t>Bolsa Focco</w:t>
            </w:r>
          </w:p>
        </w:tc>
        <w:tc>
          <w:tcPr>
            <w:tcW w:w="6423" w:type="dxa"/>
          </w:tcPr>
          <w:p w14:paraId="43AB46E6" w14:textId="2E4B0427" w:rsidR="00781792" w:rsidRDefault="00781792" w:rsidP="00481BA0">
            <w:pPr>
              <w:spacing w:line="360" w:lineRule="auto"/>
              <w:jc w:val="both"/>
            </w:pPr>
            <w:r>
              <w:t>O Programa de Formação de Células Cooperativas visa aumentar a taxa de permanência e aprovação nos cursos de graduação, além de estimular a formação de profissionais proativos e habilitados para o trabalho em equipe.</w:t>
            </w:r>
          </w:p>
        </w:tc>
      </w:tr>
      <w:tr w:rsidR="00781792" w14:paraId="3BAADCA0" w14:textId="77777777" w:rsidTr="00781792">
        <w:tc>
          <w:tcPr>
            <w:tcW w:w="2405" w:type="dxa"/>
          </w:tcPr>
          <w:p w14:paraId="72B40DFD" w14:textId="141169C6" w:rsidR="00781792" w:rsidRDefault="00781792" w:rsidP="00481BA0">
            <w:pPr>
              <w:spacing w:line="360" w:lineRule="auto"/>
              <w:jc w:val="both"/>
            </w:pPr>
            <w:r>
              <w:t>Bolsa Pibid</w:t>
            </w:r>
          </w:p>
        </w:tc>
        <w:tc>
          <w:tcPr>
            <w:tcW w:w="6423" w:type="dxa"/>
          </w:tcPr>
          <w:p w14:paraId="0089A5D0" w14:textId="132C22AB" w:rsidR="00781792" w:rsidRDefault="00781792" w:rsidP="00481BA0">
            <w:pPr>
              <w:spacing w:line="360" w:lineRule="auto"/>
              <w:jc w:val="both"/>
            </w:pPr>
            <w:r>
              <w:t xml:space="preserve">O Programa Institucional de Bolsas de Iniciação à Docência é financiado pelo Governo Federal, por meio da Coordenação de Aperfeiçoamento de Pessoal de Nível Superior (CAPES), e visa valorizar e incentivar a formação de novos professores. O Programa prevê bolsas para acadêmicos, professores da rede </w:t>
            </w:r>
            <w:r>
              <w:lastRenderedPageBreak/>
              <w:t>pública de ensino que atuam como supervisores e docentes da própria UNEMAT. Atualmente todos os cursos de licenciatura oferecidos pela Instituição possuem bolsas financiadas pela Capes.</w:t>
            </w:r>
          </w:p>
        </w:tc>
      </w:tr>
    </w:tbl>
    <w:p w14:paraId="3DF97CB6" w14:textId="0D1C7835" w:rsidR="00481BA0" w:rsidRDefault="00781792" w:rsidP="00781792">
      <w:pPr>
        <w:spacing w:line="360" w:lineRule="auto"/>
        <w:ind w:firstLine="860"/>
        <w:jc w:val="both"/>
      </w:pPr>
      <w:r>
        <w:lastRenderedPageBreak/>
        <w:t>Fonte: PDI UNEMAT 2017-2025</w:t>
      </w:r>
    </w:p>
    <w:p w14:paraId="387B7FCC" w14:textId="7792427D" w:rsidR="004C3230" w:rsidRDefault="004C3230">
      <w:bookmarkStart w:id="20" w:name="_4qxqg5xfo7x7" w:colFirst="0" w:colLast="0"/>
      <w:bookmarkEnd w:id="20"/>
      <w:r>
        <w:br w:type="page"/>
      </w:r>
    </w:p>
    <w:p w14:paraId="74E28940" w14:textId="77777777" w:rsidR="003B2AD2" w:rsidRPr="007066D8" w:rsidRDefault="008924FE" w:rsidP="007066D8">
      <w:pPr>
        <w:pStyle w:val="Ttulo2"/>
        <w:numPr>
          <w:ilvl w:val="0"/>
          <w:numId w:val="11"/>
        </w:numPr>
        <w:spacing w:before="0" w:after="0" w:line="360" w:lineRule="auto"/>
        <w:ind w:left="0" w:firstLine="0"/>
        <w:jc w:val="both"/>
      </w:pPr>
      <w:bookmarkStart w:id="21" w:name="_Toc54097783"/>
      <w:r w:rsidRPr="007066D8">
        <w:lastRenderedPageBreak/>
        <w:t>ESTRUTURA CURRICULAR</w:t>
      </w:r>
      <w:bookmarkEnd w:id="21"/>
      <w:r w:rsidRPr="007066D8">
        <w:t xml:space="preserve"> </w:t>
      </w:r>
    </w:p>
    <w:p w14:paraId="31B85BC7" w14:textId="77777777" w:rsidR="003B2AD2" w:rsidRPr="007066D8" w:rsidRDefault="003B2AD2" w:rsidP="007066D8">
      <w:pPr>
        <w:spacing w:line="360" w:lineRule="auto"/>
        <w:jc w:val="both"/>
      </w:pPr>
    </w:p>
    <w:p w14:paraId="08A5C121"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22" w:name="_Toc54097784"/>
      <w:r w:rsidRPr="007066D8">
        <w:rPr>
          <w:rFonts w:ascii="Times New Roman" w:eastAsia="Times New Roman" w:hAnsi="Times New Roman" w:cs="Times New Roman"/>
          <w:sz w:val="24"/>
          <w:szCs w:val="24"/>
        </w:rPr>
        <w:t>Formação teórica articulada com a prática</w:t>
      </w:r>
      <w:bookmarkEnd w:id="22"/>
      <w:r w:rsidRPr="007066D8">
        <w:rPr>
          <w:rFonts w:ascii="Times New Roman" w:eastAsia="Times New Roman" w:hAnsi="Times New Roman" w:cs="Times New Roman"/>
          <w:sz w:val="24"/>
          <w:szCs w:val="24"/>
        </w:rPr>
        <w:t xml:space="preserve"> </w:t>
      </w:r>
    </w:p>
    <w:p w14:paraId="7642B84A" w14:textId="77777777" w:rsidR="000034EA" w:rsidRDefault="000034EA" w:rsidP="007066D8">
      <w:pPr>
        <w:spacing w:line="360" w:lineRule="auto"/>
        <w:ind w:firstLine="720"/>
        <w:jc w:val="both"/>
      </w:pPr>
    </w:p>
    <w:p w14:paraId="59EECEAD" w14:textId="45AC18DD" w:rsidR="003B2AD2" w:rsidRPr="007066D8" w:rsidRDefault="008924FE" w:rsidP="007066D8">
      <w:pPr>
        <w:spacing w:line="360" w:lineRule="auto"/>
        <w:ind w:firstLine="720"/>
        <w:jc w:val="both"/>
      </w:pPr>
      <w:r w:rsidRPr="007066D8">
        <w:t>A relação, entre a teoria e aula de campo ou laboratório como prática no componente curricular tem a finalidade de fortalecer o conjunto de elementos norteadores da aquisição de conhecimentos e habilidades, necessários à concepção e a prática da profissão, tornando o profissional eclético, crítico e criativo para a solução das diversas situações requeridas em seu campo de atuação.</w:t>
      </w:r>
    </w:p>
    <w:p w14:paraId="397BABD3" w14:textId="77777777" w:rsidR="003B2AD2" w:rsidRPr="007066D8" w:rsidRDefault="008924FE" w:rsidP="007066D8">
      <w:pPr>
        <w:spacing w:line="360" w:lineRule="auto"/>
        <w:ind w:firstLine="720"/>
        <w:jc w:val="both"/>
      </w:pPr>
      <w:r w:rsidRPr="007066D8">
        <w:t xml:space="preserve">A dinâmica de oferta de aulas práticas de campo e laboratório para cada disciplina da matriz curricular deverá estar contemplada em cada plano das disciplinas, sendo estas de responsabilidade do professor das mesmas e com o acompanhamento do setor pedagógico. Considerando a formação </w:t>
      </w:r>
      <w:r w:rsidRPr="000034EA">
        <w:t>do Engenheiro Agrônomo</w:t>
      </w:r>
      <w:r w:rsidRPr="007066D8">
        <w:t xml:space="preserve"> e a necessidade de saber fazer para melhor atender os objetivos que o perfil profissional requer, faz-se necessário o planejamento de atividades práticas que contemplem a maior carga horária possível de cada disciplina do curso segundo suas características.</w:t>
      </w:r>
    </w:p>
    <w:p w14:paraId="587B837C" w14:textId="77777777" w:rsidR="003B2AD2" w:rsidRPr="007066D8" w:rsidRDefault="008924FE" w:rsidP="007066D8">
      <w:pPr>
        <w:spacing w:line="360" w:lineRule="auto"/>
        <w:ind w:firstLine="720"/>
        <w:jc w:val="both"/>
      </w:pPr>
      <w:r w:rsidRPr="007066D8">
        <w:t>A estrutura existente da instituição possibilitará por meio de seus laboratórios didáticos, de pesquisa e de produção, a execução das atividades práticas previstas no plano de ensino, bem como o setor de transporte e a administração dará condições para a ida a aulas de campo.</w:t>
      </w:r>
    </w:p>
    <w:p w14:paraId="157010FA" w14:textId="2D6AE128" w:rsidR="003B2AD2" w:rsidRDefault="00ED19D3" w:rsidP="00ED19D3">
      <w:pPr>
        <w:spacing w:line="360" w:lineRule="auto"/>
        <w:ind w:firstLine="709"/>
        <w:jc w:val="both"/>
      </w:pPr>
      <w:r>
        <w:t>A seguir, no Quadro 2, apresenta-se a distribuição dos créditos teóricos e práticos do curso de Agronomia da UNEMAT.</w:t>
      </w:r>
    </w:p>
    <w:p w14:paraId="3ECBB19A" w14:textId="27692BF3" w:rsidR="00ED19D3" w:rsidRDefault="00ED19D3" w:rsidP="007066D8">
      <w:pPr>
        <w:spacing w:line="360" w:lineRule="auto"/>
        <w:jc w:val="both"/>
      </w:pPr>
    </w:p>
    <w:p w14:paraId="08C7DC4D" w14:textId="765B3356" w:rsidR="00ED19D3" w:rsidRDefault="00ED19D3" w:rsidP="007066D8">
      <w:pPr>
        <w:spacing w:line="360" w:lineRule="auto"/>
        <w:jc w:val="both"/>
      </w:pPr>
    </w:p>
    <w:p w14:paraId="23CD6161" w14:textId="191D98E3" w:rsidR="00ED19D3" w:rsidRDefault="00ED19D3" w:rsidP="007066D8">
      <w:pPr>
        <w:spacing w:line="360" w:lineRule="auto"/>
        <w:jc w:val="both"/>
      </w:pPr>
    </w:p>
    <w:p w14:paraId="1F7EFD5B" w14:textId="65CA4B12" w:rsidR="00ED19D3" w:rsidRDefault="00ED19D3" w:rsidP="007066D8">
      <w:pPr>
        <w:spacing w:line="360" w:lineRule="auto"/>
        <w:jc w:val="both"/>
      </w:pPr>
    </w:p>
    <w:p w14:paraId="1CAEE887" w14:textId="77777777" w:rsidR="00ED19D3" w:rsidRDefault="00ED19D3" w:rsidP="007066D8">
      <w:pPr>
        <w:spacing w:line="360" w:lineRule="auto"/>
        <w:jc w:val="both"/>
      </w:pPr>
    </w:p>
    <w:p w14:paraId="5DCB8CAF" w14:textId="3B2A12BC" w:rsidR="00ED19D3" w:rsidRPr="00DB379F" w:rsidRDefault="00ED19D3" w:rsidP="007066D8">
      <w:pPr>
        <w:spacing w:line="360" w:lineRule="auto"/>
        <w:jc w:val="both"/>
      </w:pPr>
      <w:r w:rsidRPr="00DB379F">
        <w:t>Quadro 2. Percentual de créditos teóricos e práticos no curso de Agronomia.</w:t>
      </w:r>
    </w:p>
    <w:p w14:paraId="25503B8B" w14:textId="12090343" w:rsidR="00ED19D3" w:rsidRPr="00DB379F" w:rsidRDefault="00ED19D3" w:rsidP="007066D8">
      <w:pPr>
        <w:spacing w:line="360" w:lineRule="auto"/>
        <w:jc w:val="both"/>
      </w:pPr>
    </w:p>
    <w:tbl>
      <w:tblPr>
        <w:tblW w:w="8880" w:type="dxa"/>
        <w:tblInd w:w="-5" w:type="dxa"/>
        <w:tblCellMar>
          <w:left w:w="70" w:type="dxa"/>
          <w:right w:w="70" w:type="dxa"/>
        </w:tblCellMar>
        <w:tblLook w:val="04A0" w:firstRow="1" w:lastRow="0" w:firstColumn="1" w:lastColumn="0" w:noHBand="0" w:noVBand="1"/>
      </w:tblPr>
      <w:tblGrid>
        <w:gridCol w:w="3340"/>
        <w:gridCol w:w="1680"/>
        <w:gridCol w:w="2240"/>
        <w:gridCol w:w="1620"/>
      </w:tblGrid>
      <w:tr w:rsidR="00141D88" w:rsidRPr="004B62B9" w14:paraId="401E527B" w14:textId="77777777" w:rsidTr="00141D88">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0725B" w14:textId="77777777" w:rsidR="00141D88" w:rsidRPr="004B62B9" w:rsidRDefault="00141D88">
            <w:pPr>
              <w:jc w:val="center"/>
              <w:rPr>
                <w:b/>
                <w:bCs/>
                <w:color w:val="000000"/>
              </w:rPr>
            </w:pPr>
            <w:r w:rsidRPr="004B62B9">
              <w:rPr>
                <w:b/>
                <w:bCs/>
                <w:color w:val="000000"/>
              </w:rPr>
              <w:t>Atividades realizadas</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31FD0DF" w14:textId="77777777" w:rsidR="00141D88" w:rsidRPr="004B62B9" w:rsidRDefault="00141D88">
            <w:pPr>
              <w:jc w:val="center"/>
              <w:rPr>
                <w:b/>
                <w:bCs/>
                <w:color w:val="000000"/>
              </w:rPr>
            </w:pPr>
            <w:r w:rsidRPr="004B62B9">
              <w:rPr>
                <w:b/>
                <w:bCs/>
                <w:color w:val="000000"/>
              </w:rPr>
              <w:t>Carga horária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69CBD40" w14:textId="77777777" w:rsidR="00141D88" w:rsidRPr="004B62B9" w:rsidRDefault="00141D88">
            <w:pPr>
              <w:jc w:val="center"/>
              <w:rPr>
                <w:b/>
                <w:bCs/>
                <w:color w:val="000000"/>
              </w:rPr>
            </w:pPr>
            <w:r w:rsidRPr="004B62B9">
              <w:rPr>
                <w:b/>
                <w:bCs/>
                <w:color w:val="000000"/>
              </w:rPr>
              <w:t>Número de créditos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615099C" w14:textId="77777777" w:rsidR="00141D88" w:rsidRPr="004B62B9" w:rsidRDefault="00141D88">
            <w:pPr>
              <w:jc w:val="center"/>
              <w:rPr>
                <w:b/>
                <w:bCs/>
                <w:color w:val="000000"/>
              </w:rPr>
            </w:pPr>
            <w:r w:rsidRPr="004B62B9">
              <w:rPr>
                <w:b/>
                <w:bCs/>
                <w:color w:val="000000"/>
              </w:rPr>
              <w:t>Percentual (%)</w:t>
            </w:r>
          </w:p>
        </w:tc>
      </w:tr>
      <w:tr w:rsidR="00141D88" w:rsidRPr="004B62B9" w14:paraId="153330E6"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64F03FC" w14:textId="77777777" w:rsidR="00141D88" w:rsidRPr="004B62B9" w:rsidRDefault="00141D88">
            <w:pPr>
              <w:jc w:val="both"/>
              <w:rPr>
                <w:color w:val="000000"/>
              </w:rPr>
            </w:pPr>
            <w:r w:rsidRPr="004B62B9">
              <w:rPr>
                <w:color w:val="000000"/>
              </w:rPr>
              <w:t>Créditos Teóricos Presenciais</w:t>
            </w:r>
          </w:p>
        </w:tc>
        <w:tc>
          <w:tcPr>
            <w:tcW w:w="1680" w:type="dxa"/>
            <w:tcBorders>
              <w:top w:val="nil"/>
              <w:left w:val="nil"/>
              <w:bottom w:val="nil"/>
              <w:right w:val="nil"/>
            </w:tcBorders>
            <w:shd w:val="clear" w:color="auto" w:fill="auto"/>
            <w:noWrap/>
            <w:vAlign w:val="bottom"/>
            <w:hideMark/>
          </w:tcPr>
          <w:p w14:paraId="0058C972" w14:textId="77777777" w:rsidR="00141D88" w:rsidRPr="004B62B9" w:rsidRDefault="00141D88">
            <w:pPr>
              <w:jc w:val="center"/>
              <w:rPr>
                <w:color w:val="000000"/>
              </w:rPr>
            </w:pPr>
            <w:r w:rsidRPr="004B62B9">
              <w:rPr>
                <w:color w:val="000000"/>
              </w:rPr>
              <w:t>2.274</w:t>
            </w:r>
          </w:p>
        </w:tc>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934C74B" w14:textId="77777777" w:rsidR="00141D88" w:rsidRPr="004B62B9" w:rsidRDefault="00141D88">
            <w:pPr>
              <w:jc w:val="center"/>
              <w:rPr>
                <w:color w:val="000000"/>
              </w:rPr>
            </w:pPr>
            <w:r w:rsidRPr="004B62B9">
              <w:rPr>
                <w:color w:val="000000"/>
              </w:rPr>
              <w:t>152</w:t>
            </w:r>
          </w:p>
        </w:tc>
        <w:tc>
          <w:tcPr>
            <w:tcW w:w="1620" w:type="dxa"/>
            <w:tcBorders>
              <w:top w:val="nil"/>
              <w:left w:val="nil"/>
              <w:bottom w:val="single" w:sz="4" w:space="0" w:color="auto"/>
              <w:right w:val="single" w:sz="4" w:space="0" w:color="auto"/>
            </w:tcBorders>
            <w:shd w:val="clear" w:color="auto" w:fill="auto"/>
            <w:vAlign w:val="center"/>
            <w:hideMark/>
          </w:tcPr>
          <w:p w14:paraId="28CE80E2" w14:textId="77777777" w:rsidR="00141D88" w:rsidRPr="004B62B9" w:rsidRDefault="00141D88">
            <w:pPr>
              <w:jc w:val="center"/>
              <w:rPr>
                <w:color w:val="000000"/>
              </w:rPr>
            </w:pPr>
            <w:r w:rsidRPr="004B62B9">
              <w:rPr>
                <w:color w:val="000000"/>
              </w:rPr>
              <w:t>57,42</w:t>
            </w:r>
          </w:p>
        </w:tc>
      </w:tr>
      <w:tr w:rsidR="00141D88" w:rsidRPr="004B62B9" w14:paraId="3C1D29FD"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7E7B661" w14:textId="77777777" w:rsidR="00141D88" w:rsidRPr="004B62B9" w:rsidRDefault="00141D88">
            <w:pPr>
              <w:jc w:val="both"/>
              <w:rPr>
                <w:color w:val="000000"/>
              </w:rPr>
            </w:pPr>
            <w:r w:rsidRPr="004B62B9">
              <w:rPr>
                <w:color w:val="000000"/>
              </w:rPr>
              <w:t>Créditos Teóricos a distância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F4C8460" w14:textId="77777777" w:rsidR="00141D88" w:rsidRPr="004B62B9" w:rsidRDefault="00141D88">
            <w:pPr>
              <w:jc w:val="center"/>
              <w:rPr>
                <w:color w:val="000000"/>
              </w:rPr>
            </w:pPr>
            <w:r w:rsidRPr="004B62B9">
              <w:rPr>
                <w:color w:val="000000"/>
              </w:rPr>
              <w:t>30</w:t>
            </w:r>
          </w:p>
        </w:tc>
        <w:tc>
          <w:tcPr>
            <w:tcW w:w="2240" w:type="dxa"/>
            <w:tcBorders>
              <w:top w:val="nil"/>
              <w:left w:val="nil"/>
              <w:bottom w:val="single" w:sz="4" w:space="0" w:color="auto"/>
              <w:right w:val="single" w:sz="4" w:space="0" w:color="auto"/>
            </w:tcBorders>
            <w:shd w:val="clear" w:color="auto" w:fill="auto"/>
            <w:vAlign w:val="center"/>
            <w:hideMark/>
          </w:tcPr>
          <w:p w14:paraId="757F283F" w14:textId="77777777" w:rsidR="00141D88" w:rsidRPr="004B62B9" w:rsidRDefault="00141D88">
            <w:pPr>
              <w:jc w:val="center"/>
              <w:rPr>
                <w:color w:val="000000"/>
              </w:rPr>
            </w:pPr>
            <w:r w:rsidRPr="004B62B9">
              <w:rPr>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14:paraId="2A37DCC5" w14:textId="77777777" w:rsidR="00141D88" w:rsidRPr="004B62B9" w:rsidRDefault="00141D88">
            <w:pPr>
              <w:jc w:val="center"/>
              <w:rPr>
                <w:color w:val="000000"/>
              </w:rPr>
            </w:pPr>
            <w:r w:rsidRPr="004B62B9">
              <w:rPr>
                <w:color w:val="000000"/>
              </w:rPr>
              <w:t>0,76</w:t>
            </w:r>
          </w:p>
        </w:tc>
      </w:tr>
      <w:tr w:rsidR="00141D88" w:rsidRPr="004B62B9" w14:paraId="0E629404"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5E0A022" w14:textId="77777777" w:rsidR="00141D88" w:rsidRPr="004B62B9" w:rsidRDefault="00141D88">
            <w:pPr>
              <w:jc w:val="both"/>
              <w:rPr>
                <w:color w:val="000000"/>
              </w:rPr>
            </w:pPr>
            <w:r w:rsidRPr="004B62B9">
              <w:rPr>
                <w:color w:val="000000"/>
              </w:rPr>
              <w:t>Créditos Práticos</w:t>
            </w:r>
          </w:p>
        </w:tc>
        <w:tc>
          <w:tcPr>
            <w:tcW w:w="1680" w:type="dxa"/>
            <w:tcBorders>
              <w:top w:val="nil"/>
              <w:left w:val="nil"/>
              <w:bottom w:val="single" w:sz="4" w:space="0" w:color="auto"/>
              <w:right w:val="single" w:sz="4" w:space="0" w:color="auto"/>
            </w:tcBorders>
            <w:shd w:val="clear" w:color="auto" w:fill="auto"/>
            <w:vAlign w:val="center"/>
            <w:hideMark/>
          </w:tcPr>
          <w:p w14:paraId="556C0E4B" w14:textId="77777777" w:rsidR="00141D88" w:rsidRPr="004B62B9" w:rsidRDefault="00141D88">
            <w:pPr>
              <w:jc w:val="center"/>
              <w:rPr>
                <w:color w:val="000000"/>
              </w:rPr>
            </w:pPr>
            <w:r w:rsidRPr="004B62B9">
              <w:rPr>
                <w:color w:val="000000"/>
              </w:rPr>
              <w:t>900</w:t>
            </w:r>
          </w:p>
        </w:tc>
        <w:tc>
          <w:tcPr>
            <w:tcW w:w="2240" w:type="dxa"/>
            <w:tcBorders>
              <w:top w:val="nil"/>
              <w:left w:val="nil"/>
              <w:bottom w:val="single" w:sz="4" w:space="0" w:color="auto"/>
              <w:right w:val="single" w:sz="4" w:space="0" w:color="auto"/>
            </w:tcBorders>
            <w:shd w:val="clear" w:color="auto" w:fill="auto"/>
            <w:vAlign w:val="center"/>
            <w:hideMark/>
          </w:tcPr>
          <w:p w14:paraId="2D6D3A33" w14:textId="77777777" w:rsidR="00141D88" w:rsidRPr="004B62B9" w:rsidRDefault="00141D88">
            <w:pPr>
              <w:jc w:val="center"/>
              <w:rPr>
                <w:color w:val="000000"/>
              </w:rPr>
            </w:pPr>
            <w:r w:rsidRPr="004B62B9">
              <w:rPr>
                <w:color w:val="000000"/>
              </w:rPr>
              <w:t>60</w:t>
            </w:r>
          </w:p>
        </w:tc>
        <w:tc>
          <w:tcPr>
            <w:tcW w:w="1620" w:type="dxa"/>
            <w:tcBorders>
              <w:top w:val="nil"/>
              <w:left w:val="nil"/>
              <w:bottom w:val="single" w:sz="4" w:space="0" w:color="auto"/>
              <w:right w:val="single" w:sz="4" w:space="0" w:color="auto"/>
            </w:tcBorders>
            <w:shd w:val="clear" w:color="auto" w:fill="auto"/>
            <w:vAlign w:val="center"/>
            <w:hideMark/>
          </w:tcPr>
          <w:p w14:paraId="525E8008" w14:textId="77777777" w:rsidR="00141D88" w:rsidRPr="004B62B9" w:rsidRDefault="00141D88">
            <w:pPr>
              <w:jc w:val="center"/>
              <w:rPr>
                <w:color w:val="000000"/>
              </w:rPr>
            </w:pPr>
            <w:r w:rsidRPr="004B62B9">
              <w:rPr>
                <w:color w:val="000000"/>
              </w:rPr>
              <w:t>22,73</w:t>
            </w:r>
          </w:p>
        </w:tc>
      </w:tr>
      <w:tr w:rsidR="00141D88" w:rsidRPr="004B62B9" w14:paraId="0212B38A"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6D52083" w14:textId="77777777" w:rsidR="00141D88" w:rsidRPr="004B62B9" w:rsidRDefault="00141D88">
            <w:pPr>
              <w:jc w:val="both"/>
              <w:rPr>
                <w:color w:val="000000"/>
              </w:rPr>
            </w:pPr>
            <w:r w:rsidRPr="004B62B9">
              <w:rPr>
                <w:color w:val="000000"/>
              </w:rPr>
              <w:t>Disciplinas de livre escolha</w:t>
            </w:r>
          </w:p>
        </w:tc>
        <w:tc>
          <w:tcPr>
            <w:tcW w:w="1680" w:type="dxa"/>
            <w:tcBorders>
              <w:top w:val="nil"/>
              <w:left w:val="nil"/>
              <w:bottom w:val="single" w:sz="4" w:space="0" w:color="auto"/>
              <w:right w:val="single" w:sz="4" w:space="0" w:color="auto"/>
            </w:tcBorders>
            <w:shd w:val="clear" w:color="auto" w:fill="auto"/>
            <w:vAlign w:val="center"/>
            <w:hideMark/>
          </w:tcPr>
          <w:p w14:paraId="694D313B" w14:textId="77777777" w:rsidR="00141D88" w:rsidRPr="004B62B9" w:rsidRDefault="00141D88">
            <w:pPr>
              <w:jc w:val="center"/>
              <w:rPr>
                <w:color w:val="000000"/>
              </w:rPr>
            </w:pPr>
            <w:r w:rsidRPr="004B62B9">
              <w:rPr>
                <w:color w:val="000000"/>
              </w:rPr>
              <w:t>180</w:t>
            </w:r>
          </w:p>
        </w:tc>
        <w:tc>
          <w:tcPr>
            <w:tcW w:w="2240" w:type="dxa"/>
            <w:tcBorders>
              <w:top w:val="nil"/>
              <w:left w:val="nil"/>
              <w:bottom w:val="single" w:sz="4" w:space="0" w:color="auto"/>
              <w:right w:val="single" w:sz="4" w:space="0" w:color="auto"/>
            </w:tcBorders>
            <w:shd w:val="clear" w:color="auto" w:fill="auto"/>
            <w:vAlign w:val="center"/>
            <w:hideMark/>
          </w:tcPr>
          <w:p w14:paraId="51669726" w14:textId="77777777" w:rsidR="00141D88" w:rsidRPr="004B62B9" w:rsidRDefault="00141D88">
            <w:pPr>
              <w:jc w:val="center"/>
              <w:rPr>
                <w:color w:val="000000"/>
              </w:rPr>
            </w:pPr>
            <w:r w:rsidRPr="004B62B9">
              <w:rPr>
                <w:color w:val="000000"/>
              </w:rPr>
              <w:t>12</w:t>
            </w:r>
          </w:p>
        </w:tc>
        <w:tc>
          <w:tcPr>
            <w:tcW w:w="1620" w:type="dxa"/>
            <w:tcBorders>
              <w:top w:val="nil"/>
              <w:left w:val="nil"/>
              <w:bottom w:val="single" w:sz="4" w:space="0" w:color="auto"/>
              <w:right w:val="single" w:sz="4" w:space="0" w:color="auto"/>
            </w:tcBorders>
            <w:shd w:val="clear" w:color="auto" w:fill="auto"/>
            <w:vAlign w:val="center"/>
            <w:hideMark/>
          </w:tcPr>
          <w:p w14:paraId="67C16A2A" w14:textId="77777777" w:rsidR="00141D88" w:rsidRPr="004B62B9" w:rsidRDefault="00141D88">
            <w:pPr>
              <w:jc w:val="center"/>
              <w:rPr>
                <w:color w:val="000000"/>
              </w:rPr>
            </w:pPr>
            <w:r w:rsidRPr="004B62B9">
              <w:rPr>
                <w:color w:val="000000"/>
              </w:rPr>
              <w:t>4,55</w:t>
            </w:r>
          </w:p>
        </w:tc>
      </w:tr>
      <w:tr w:rsidR="00141D88" w:rsidRPr="004B62B9" w14:paraId="1815620E"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27E664A" w14:textId="77777777" w:rsidR="00141D88" w:rsidRPr="004B62B9" w:rsidRDefault="00141D88">
            <w:pPr>
              <w:jc w:val="both"/>
              <w:rPr>
                <w:color w:val="000000"/>
              </w:rPr>
            </w:pPr>
            <w:r w:rsidRPr="004B62B9">
              <w:rPr>
                <w:color w:val="000000"/>
              </w:rPr>
              <w:t>Atividades Complementares</w:t>
            </w:r>
          </w:p>
        </w:tc>
        <w:tc>
          <w:tcPr>
            <w:tcW w:w="1680" w:type="dxa"/>
            <w:tcBorders>
              <w:top w:val="nil"/>
              <w:left w:val="nil"/>
              <w:bottom w:val="single" w:sz="4" w:space="0" w:color="auto"/>
              <w:right w:val="single" w:sz="4" w:space="0" w:color="auto"/>
            </w:tcBorders>
            <w:shd w:val="clear" w:color="auto" w:fill="auto"/>
            <w:vAlign w:val="center"/>
            <w:hideMark/>
          </w:tcPr>
          <w:p w14:paraId="6626DE5A" w14:textId="77777777" w:rsidR="00141D88" w:rsidRPr="004B62B9" w:rsidRDefault="00141D88">
            <w:pPr>
              <w:jc w:val="center"/>
              <w:rPr>
                <w:color w:val="000000"/>
              </w:rPr>
            </w:pPr>
            <w:r w:rsidRPr="004B62B9">
              <w:rPr>
                <w:color w:val="000000"/>
              </w:rPr>
              <w:t>60</w:t>
            </w:r>
          </w:p>
        </w:tc>
        <w:tc>
          <w:tcPr>
            <w:tcW w:w="2240" w:type="dxa"/>
            <w:tcBorders>
              <w:top w:val="nil"/>
              <w:left w:val="nil"/>
              <w:bottom w:val="single" w:sz="4" w:space="0" w:color="auto"/>
              <w:right w:val="single" w:sz="4" w:space="0" w:color="auto"/>
            </w:tcBorders>
            <w:shd w:val="clear" w:color="auto" w:fill="auto"/>
            <w:vAlign w:val="center"/>
            <w:hideMark/>
          </w:tcPr>
          <w:p w14:paraId="7C2D1FBF" w14:textId="77777777" w:rsidR="00141D88" w:rsidRPr="004B62B9" w:rsidRDefault="00141D88">
            <w:pPr>
              <w:jc w:val="center"/>
              <w:rPr>
                <w:color w:val="000000"/>
              </w:rPr>
            </w:pPr>
            <w:r w:rsidRPr="004B62B9">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6A27E8A8" w14:textId="77777777" w:rsidR="00141D88" w:rsidRPr="004B62B9" w:rsidRDefault="00141D88">
            <w:pPr>
              <w:jc w:val="center"/>
              <w:rPr>
                <w:color w:val="000000"/>
              </w:rPr>
            </w:pPr>
            <w:r w:rsidRPr="004B62B9">
              <w:rPr>
                <w:color w:val="000000"/>
              </w:rPr>
              <w:t>1,52</w:t>
            </w:r>
          </w:p>
        </w:tc>
      </w:tr>
      <w:tr w:rsidR="00141D88" w:rsidRPr="004B62B9" w14:paraId="6FD6A580"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75F7194" w14:textId="77777777" w:rsidR="00141D88" w:rsidRPr="004B62B9" w:rsidRDefault="00141D88">
            <w:pPr>
              <w:jc w:val="both"/>
              <w:rPr>
                <w:color w:val="000000"/>
              </w:rPr>
            </w:pPr>
            <w:r w:rsidRPr="004B62B9">
              <w:rPr>
                <w:color w:val="000000"/>
              </w:rPr>
              <w:t>Estágio curricular supervisionado</w:t>
            </w:r>
          </w:p>
        </w:tc>
        <w:tc>
          <w:tcPr>
            <w:tcW w:w="1680" w:type="dxa"/>
            <w:tcBorders>
              <w:top w:val="nil"/>
              <w:left w:val="nil"/>
              <w:bottom w:val="single" w:sz="4" w:space="0" w:color="auto"/>
              <w:right w:val="single" w:sz="4" w:space="0" w:color="auto"/>
            </w:tcBorders>
            <w:shd w:val="clear" w:color="auto" w:fill="auto"/>
            <w:vAlign w:val="center"/>
            <w:hideMark/>
          </w:tcPr>
          <w:p w14:paraId="739500F8" w14:textId="77777777" w:rsidR="00141D88" w:rsidRPr="004B62B9" w:rsidRDefault="00141D88">
            <w:pPr>
              <w:jc w:val="center"/>
              <w:rPr>
                <w:color w:val="000000"/>
              </w:rPr>
            </w:pPr>
            <w:r w:rsidRPr="004B62B9">
              <w:rPr>
                <w:color w:val="000000"/>
              </w:rPr>
              <w:t>120</w:t>
            </w:r>
          </w:p>
        </w:tc>
        <w:tc>
          <w:tcPr>
            <w:tcW w:w="2240" w:type="dxa"/>
            <w:tcBorders>
              <w:top w:val="nil"/>
              <w:left w:val="nil"/>
              <w:bottom w:val="single" w:sz="4" w:space="0" w:color="auto"/>
              <w:right w:val="single" w:sz="4" w:space="0" w:color="auto"/>
            </w:tcBorders>
            <w:shd w:val="clear" w:color="auto" w:fill="auto"/>
            <w:vAlign w:val="center"/>
            <w:hideMark/>
          </w:tcPr>
          <w:p w14:paraId="365331DD" w14:textId="77777777" w:rsidR="00141D88" w:rsidRPr="004B62B9" w:rsidRDefault="00141D88">
            <w:pPr>
              <w:jc w:val="center"/>
              <w:rPr>
                <w:color w:val="000000"/>
              </w:rPr>
            </w:pPr>
            <w:r w:rsidRPr="004B62B9">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30ACCA38" w14:textId="77777777" w:rsidR="00141D88" w:rsidRPr="004B62B9" w:rsidRDefault="00141D88">
            <w:pPr>
              <w:jc w:val="center"/>
              <w:rPr>
                <w:color w:val="000000"/>
              </w:rPr>
            </w:pPr>
            <w:r w:rsidRPr="004B62B9">
              <w:rPr>
                <w:color w:val="000000"/>
              </w:rPr>
              <w:t>30,30</w:t>
            </w:r>
          </w:p>
        </w:tc>
      </w:tr>
      <w:tr w:rsidR="00141D88" w:rsidRPr="004B62B9" w14:paraId="6B4BA313"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8981391" w14:textId="77777777" w:rsidR="00141D88" w:rsidRPr="004B62B9" w:rsidRDefault="00141D88">
            <w:pPr>
              <w:jc w:val="both"/>
              <w:rPr>
                <w:color w:val="000000"/>
              </w:rPr>
            </w:pPr>
            <w:r w:rsidRPr="004B62B9">
              <w:rPr>
                <w:color w:val="000000"/>
              </w:rPr>
              <w:t>Atividades de extensão</w:t>
            </w:r>
          </w:p>
        </w:tc>
        <w:tc>
          <w:tcPr>
            <w:tcW w:w="1680" w:type="dxa"/>
            <w:tcBorders>
              <w:top w:val="nil"/>
              <w:left w:val="nil"/>
              <w:bottom w:val="single" w:sz="4" w:space="0" w:color="auto"/>
              <w:right w:val="single" w:sz="4" w:space="0" w:color="auto"/>
            </w:tcBorders>
            <w:shd w:val="clear" w:color="auto" w:fill="auto"/>
            <w:vAlign w:val="center"/>
            <w:hideMark/>
          </w:tcPr>
          <w:p w14:paraId="1D336317" w14:textId="77777777" w:rsidR="00141D88" w:rsidRPr="004B62B9" w:rsidRDefault="00141D88">
            <w:pPr>
              <w:jc w:val="center"/>
              <w:rPr>
                <w:color w:val="000000"/>
              </w:rPr>
            </w:pPr>
            <w:r w:rsidRPr="004B62B9">
              <w:rPr>
                <w:color w:val="000000"/>
              </w:rPr>
              <w:t>396</w:t>
            </w:r>
          </w:p>
        </w:tc>
        <w:tc>
          <w:tcPr>
            <w:tcW w:w="2240" w:type="dxa"/>
            <w:tcBorders>
              <w:top w:val="nil"/>
              <w:left w:val="nil"/>
              <w:bottom w:val="single" w:sz="4" w:space="0" w:color="auto"/>
              <w:right w:val="single" w:sz="4" w:space="0" w:color="auto"/>
            </w:tcBorders>
            <w:shd w:val="clear" w:color="auto" w:fill="auto"/>
            <w:vAlign w:val="center"/>
            <w:hideMark/>
          </w:tcPr>
          <w:p w14:paraId="576D32C9" w14:textId="77777777" w:rsidR="00141D88" w:rsidRPr="004B62B9" w:rsidRDefault="00141D88">
            <w:pPr>
              <w:jc w:val="center"/>
              <w:rPr>
                <w:color w:val="000000"/>
              </w:rPr>
            </w:pPr>
            <w:r w:rsidRPr="004B62B9">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13422329" w14:textId="77777777" w:rsidR="00141D88" w:rsidRPr="004B62B9" w:rsidRDefault="00141D88">
            <w:pPr>
              <w:jc w:val="center"/>
              <w:rPr>
                <w:color w:val="000000"/>
              </w:rPr>
            </w:pPr>
            <w:r w:rsidRPr="004B62B9">
              <w:rPr>
                <w:color w:val="000000"/>
              </w:rPr>
              <w:t>10,00</w:t>
            </w:r>
          </w:p>
        </w:tc>
      </w:tr>
      <w:tr w:rsidR="00141D88" w:rsidRPr="00DB379F" w14:paraId="258680A1" w14:textId="77777777" w:rsidTr="00141D88">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FBBFF2C" w14:textId="77777777" w:rsidR="00141D88" w:rsidRPr="004B62B9" w:rsidRDefault="00141D88">
            <w:pPr>
              <w:jc w:val="both"/>
              <w:rPr>
                <w:color w:val="000000"/>
              </w:rPr>
            </w:pPr>
            <w:r w:rsidRPr="004B62B9">
              <w:rPr>
                <w:color w:val="000000"/>
              </w:rPr>
              <w:t>Carga Horária Total</w:t>
            </w:r>
          </w:p>
        </w:tc>
        <w:tc>
          <w:tcPr>
            <w:tcW w:w="1680" w:type="dxa"/>
            <w:tcBorders>
              <w:top w:val="nil"/>
              <w:left w:val="nil"/>
              <w:bottom w:val="single" w:sz="4" w:space="0" w:color="auto"/>
              <w:right w:val="single" w:sz="4" w:space="0" w:color="auto"/>
            </w:tcBorders>
            <w:shd w:val="clear" w:color="auto" w:fill="auto"/>
            <w:noWrap/>
            <w:vAlign w:val="bottom"/>
            <w:hideMark/>
          </w:tcPr>
          <w:p w14:paraId="7A390AC8" w14:textId="41D331E6" w:rsidR="00141D88" w:rsidRPr="004B62B9" w:rsidRDefault="00141D88" w:rsidP="004D7B03">
            <w:pPr>
              <w:jc w:val="center"/>
              <w:rPr>
                <w:color w:val="000000"/>
              </w:rPr>
            </w:pPr>
            <w:r w:rsidRPr="004B62B9">
              <w:rPr>
                <w:color w:val="000000"/>
              </w:rPr>
              <w:t>3.9</w:t>
            </w:r>
            <w:r w:rsidR="004D7B03" w:rsidRPr="004B62B9">
              <w:rPr>
                <w:color w:val="000000"/>
              </w:rPr>
              <w:t>96</w:t>
            </w:r>
          </w:p>
        </w:tc>
        <w:tc>
          <w:tcPr>
            <w:tcW w:w="2240" w:type="dxa"/>
            <w:tcBorders>
              <w:top w:val="nil"/>
              <w:left w:val="nil"/>
              <w:bottom w:val="single" w:sz="4" w:space="0" w:color="auto"/>
              <w:right w:val="single" w:sz="4" w:space="0" w:color="auto"/>
            </w:tcBorders>
            <w:shd w:val="clear" w:color="auto" w:fill="auto"/>
            <w:vAlign w:val="center"/>
            <w:hideMark/>
          </w:tcPr>
          <w:p w14:paraId="795F85A7" w14:textId="77777777" w:rsidR="00141D88" w:rsidRPr="004B62B9" w:rsidRDefault="00141D88">
            <w:pPr>
              <w:jc w:val="center"/>
              <w:rPr>
                <w:color w:val="000000"/>
              </w:rPr>
            </w:pPr>
            <w:r w:rsidRPr="004B62B9">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14:paraId="60974031" w14:textId="77777777" w:rsidR="00141D88" w:rsidRPr="004B62B9" w:rsidRDefault="00141D88">
            <w:pPr>
              <w:jc w:val="center"/>
              <w:rPr>
                <w:color w:val="000000"/>
              </w:rPr>
            </w:pPr>
            <w:r w:rsidRPr="004B62B9">
              <w:rPr>
                <w:color w:val="000000"/>
              </w:rPr>
              <w:t>100</w:t>
            </w:r>
          </w:p>
        </w:tc>
      </w:tr>
    </w:tbl>
    <w:p w14:paraId="7ECEEAEA" w14:textId="63172172" w:rsidR="00ED19D3" w:rsidRDefault="00ED19D3" w:rsidP="007066D8">
      <w:pPr>
        <w:spacing w:line="360" w:lineRule="auto"/>
        <w:jc w:val="both"/>
      </w:pPr>
    </w:p>
    <w:p w14:paraId="7FCAC92D" w14:textId="1EC1C8DC" w:rsidR="00ED19D3" w:rsidRDefault="00ED19D3" w:rsidP="00ED19D3">
      <w:pPr>
        <w:spacing w:line="360" w:lineRule="auto"/>
        <w:ind w:firstLine="709"/>
        <w:jc w:val="both"/>
      </w:pPr>
      <w:r>
        <w:t>A articulação entre teoria e prática também será realizada nas atividades de extensão obrigatórias a partir da Resolução nº 007/2018 do Conselho Nacional de Educação e regulamentada pela Resolução institucional nº 011/2020, que dispõe e regulamenta sobre a obrigatoriedade da inclusão da creditação da Extensão nos Cursos de Graduação da Universidade do Estado de Mato Grosso. Destaca-se que as disciplinas do curso apresentam Plano de Ensino entregue pelos professores todo semestre, em que constam informações sobre como serão realizados os créditos teóricos e práticos, cabendo ressaltar que esses planos de ensino são avaliados e aprovados pelo Colegiado de Curso de Agronomia.</w:t>
      </w:r>
    </w:p>
    <w:p w14:paraId="0753E31D" w14:textId="0B43502E" w:rsidR="00ED19D3" w:rsidRPr="007066D8" w:rsidRDefault="00ED19D3" w:rsidP="007066D8">
      <w:pPr>
        <w:spacing w:line="360" w:lineRule="auto"/>
        <w:jc w:val="both"/>
      </w:pPr>
    </w:p>
    <w:p w14:paraId="07481400" w14:textId="77777777" w:rsidR="003B2AD2" w:rsidRPr="007066D8" w:rsidRDefault="008924FE" w:rsidP="007066D8">
      <w:pPr>
        <w:pStyle w:val="Ttulo3"/>
        <w:numPr>
          <w:ilvl w:val="1"/>
          <w:numId w:val="11"/>
        </w:numPr>
        <w:spacing w:before="0" w:after="0" w:line="360" w:lineRule="auto"/>
        <w:ind w:left="0" w:firstLine="0"/>
        <w:rPr>
          <w:rFonts w:ascii="Times New Roman" w:hAnsi="Times New Roman" w:cs="Times New Roman"/>
          <w:sz w:val="24"/>
          <w:szCs w:val="24"/>
        </w:rPr>
      </w:pPr>
      <w:bookmarkStart w:id="23" w:name="_Toc54097785"/>
      <w:r w:rsidRPr="007066D8">
        <w:rPr>
          <w:rFonts w:ascii="Times New Roman" w:eastAsia="Times New Roman" w:hAnsi="Times New Roman" w:cs="Times New Roman"/>
          <w:sz w:val="24"/>
          <w:szCs w:val="24"/>
        </w:rPr>
        <w:t>Núcleos de Formação</w:t>
      </w:r>
      <w:bookmarkEnd w:id="23"/>
    </w:p>
    <w:p w14:paraId="7333FAEB" w14:textId="65E72096" w:rsidR="003B2AD2" w:rsidRDefault="003B2AD2" w:rsidP="000034EA">
      <w:pPr>
        <w:pBdr>
          <w:top w:val="nil"/>
          <w:left w:val="nil"/>
          <w:bottom w:val="nil"/>
          <w:right w:val="nil"/>
          <w:between w:val="nil"/>
        </w:pBdr>
        <w:tabs>
          <w:tab w:val="left" w:pos="9356"/>
        </w:tabs>
        <w:spacing w:line="360" w:lineRule="auto"/>
        <w:ind w:firstLine="709"/>
        <w:jc w:val="both"/>
      </w:pPr>
    </w:p>
    <w:p w14:paraId="5B6FDB91" w14:textId="4FB8C960" w:rsidR="00D11BC1" w:rsidRDefault="00D11BC1" w:rsidP="000034EA">
      <w:pPr>
        <w:pBdr>
          <w:top w:val="nil"/>
          <w:left w:val="nil"/>
          <w:bottom w:val="nil"/>
          <w:right w:val="nil"/>
          <w:between w:val="nil"/>
        </w:pBdr>
        <w:tabs>
          <w:tab w:val="left" w:pos="9356"/>
        </w:tabs>
        <w:spacing w:line="360" w:lineRule="auto"/>
        <w:ind w:firstLine="709"/>
        <w:jc w:val="both"/>
      </w:pPr>
      <w:r>
        <w:t xml:space="preserve">A grade curricular do curso de Agronomia segue as determinações da Instrução Normativa nº 003/2019 da UNEMAT, que estabelece que os Currículos dos cursos devem ser estruturados em 04 (quatro) Unidades Curriculares (UC) ou eixos formativos, obedecendo às Diretrizes Curriculares Nacionais (DCNs) dos cursos de Bacharelado e/ou Licenciatura: </w:t>
      </w:r>
    </w:p>
    <w:p w14:paraId="60AB2846" w14:textId="70633330" w:rsidR="00D11BC1" w:rsidRDefault="00D11BC1" w:rsidP="00D11BC1">
      <w:pPr>
        <w:pStyle w:val="PargrafodaLista"/>
        <w:pBdr>
          <w:top w:val="nil"/>
          <w:left w:val="nil"/>
          <w:bottom w:val="nil"/>
          <w:right w:val="nil"/>
          <w:between w:val="nil"/>
        </w:pBdr>
        <w:tabs>
          <w:tab w:val="left" w:pos="9356"/>
        </w:tabs>
        <w:spacing w:line="360" w:lineRule="auto"/>
        <w:ind w:left="0"/>
        <w:jc w:val="both"/>
      </w:pPr>
      <w:r>
        <w:lastRenderedPageBreak/>
        <w:t xml:space="preserve">- UC I: Créditos obrigatórios de formação geral/humanística, engloba o conjunto de conteúdos comuns; </w:t>
      </w:r>
    </w:p>
    <w:p w14:paraId="5E7972A5" w14:textId="73DBD055" w:rsidR="00D11BC1" w:rsidRDefault="00D11BC1" w:rsidP="00D11BC1">
      <w:pPr>
        <w:pStyle w:val="PargrafodaLista"/>
        <w:pBdr>
          <w:top w:val="nil"/>
          <w:left w:val="nil"/>
          <w:bottom w:val="nil"/>
          <w:right w:val="nil"/>
          <w:between w:val="nil"/>
        </w:pBdr>
        <w:tabs>
          <w:tab w:val="left" w:pos="9356"/>
        </w:tabs>
        <w:spacing w:line="360" w:lineRule="auto"/>
        <w:ind w:left="0"/>
        <w:jc w:val="both"/>
      </w:pPr>
      <w:r>
        <w:t xml:space="preserve">- UC II: Créditos obrigatórios de formação específica de cada curso, pode abarcar o conjunto de conteúdos comuns; </w:t>
      </w:r>
    </w:p>
    <w:p w14:paraId="74B0FF14" w14:textId="324836DD" w:rsidR="00D11BC1" w:rsidRDefault="00D11BC1" w:rsidP="00D11BC1">
      <w:pPr>
        <w:pStyle w:val="PargrafodaLista"/>
        <w:pBdr>
          <w:top w:val="nil"/>
          <w:left w:val="nil"/>
          <w:bottom w:val="nil"/>
          <w:right w:val="nil"/>
          <w:between w:val="nil"/>
        </w:pBdr>
        <w:tabs>
          <w:tab w:val="left" w:pos="9356"/>
        </w:tabs>
        <w:spacing w:line="360" w:lineRule="auto"/>
        <w:ind w:left="0"/>
        <w:jc w:val="both"/>
      </w:pPr>
      <w:r>
        <w:t xml:space="preserve">- UC III: Créditos de formação complementar/integradora (obrigatórios), e; </w:t>
      </w:r>
    </w:p>
    <w:p w14:paraId="3EC0A066" w14:textId="5DDDEC92" w:rsidR="00D11BC1" w:rsidRDefault="00D11BC1" w:rsidP="00D11BC1">
      <w:pPr>
        <w:pStyle w:val="PargrafodaLista"/>
        <w:pBdr>
          <w:top w:val="nil"/>
          <w:left w:val="nil"/>
          <w:bottom w:val="nil"/>
          <w:right w:val="nil"/>
          <w:between w:val="nil"/>
        </w:pBdr>
        <w:tabs>
          <w:tab w:val="left" w:pos="9356"/>
        </w:tabs>
        <w:spacing w:line="360" w:lineRule="auto"/>
        <w:ind w:left="0"/>
        <w:jc w:val="both"/>
      </w:pPr>
      <w:r>
        <w:t xml:space="preserve">- UC IV: Créditos de Livre Escolha. </w:t>
      </w:r>
    </w:p>
    <w:p w14:paraId="7BC2E904" w14:textId="77777777" w:rsidR="00D11BC1" w:rsidRDefault="00D11BC1" w:rsidP="00D11BC1">
      <w:pPr>
        <w:pStyle w:val="PargrafodaLista"/>
        <w:pBdr>
          <w:top w:val="nil"/>
          <w:left w:val="nil"/>
          <w:bottom w:val="nil"/>
          <w:right w:val="nil"/>
          <w:between w:val="nil"/>
        </w:pBdr>
        <w:tabs>
          <w:tab w:val="left" w:pos="9356"/>
        </w:tabs>
        <w:spacing w:line="360" w:lineRule="auto"/>
        <w:ind w:left="1429"/>
        <w:jc w:val="both"/>
      </w:pPr>
    </w:p>
    <w:p w14:paraId="6ED9FBAC" w14:textId="6C99C536" w:rsidR="00D11BC1" w:rsidRPr="007066D8" w:rsidRDefault="00D11BC1" w:rsidP="00D11BC1">
      <w:pPr>
        <w:pStyle w:val="PargrafodaLista"/>
        <w:pBdr>
          <w:top w:val="nil"/>
          <w:left w:val="nil"/>
          <w:bottom w:val="nil"/>
          <w:right w:val="nil"/>
          <w:between w:val="nil"/>
        </w:pBdr>
        <w:tabs>
          <w:tab w:val="left" w:pos="9356"/>
        </w:tabs>
        <w:spacing w:line="360" w:lineRule="auto"/>
        <w:ind w:left="0" w:firstLine="709"/>
        <w:jc w:val="both"/>
      </w:pPr>
      <w:r>
        <w:t>A UC I corresponde aos estudos/conteúdos de formação geral oriundos de diferentes áreas de conhecimento, aos conteúdos das áreas específicas e interdisciplinares, seus fundamentos e metodologias. (Poderá abarcar conteúdos antropológicos, sociológicos, filosóficos, psicológicos, éticos, políticos, comportamentais, econômicos, de direitos humanos, cidadania, educação ambiental, dentre outras problemáticas centrais da sociedade contemporânea). A UC II compreende não só os conteúdos específicos e profissionais das áreas de atuação de cada curso, mas também os objetos de conhecimento e as atividades necessárias para o desenvolvimento das competências e habilidades de formação geral do aluno. A UC III compreende estudos integradores para o enriquecimento curricular, e a UC IV contempla o núcleo de estudos entendidos como de livre escolha do acadêmico, com o objetivo de ampliar a sua formação, complementando, além de destacar as suas habilidades e competências. Nessa unidade, os créditos serão de livre escolha do aluno.</w:t>
      </w:r>
    </w:p>
    <w:p w14:paraId="25508663" w14:textId="5254B34D" w:rsidR="00D11BC1" w:rsidRDefault="00D11BC1" w:rsidP="0005604B">
      <w:pPr>
        <w:spacing w:line="360" w:lineRule="auto"/>
        <w:ind w:firstLine="709"/>
        <w:jc w:val="both"/>
      </w:pPr>
      <w:r>
        <w:t>Assim a distribuição das disciplinas do Curso de Agronomia, dentro de cada</w:t>
      </w:r>
      <w:r w:rsidR="0005604B">
        <w:t xml:space="preserve"> </w:t>
      </w:r>
      <w:r>
        <w:t>Unidade Curricular, é apresentada nos quadros a seguir:</w:t>
      </w:r>
    </w:p>
    <w:p w14:paraId="462DFE1B" w14:textId="77777777" w:rsidR="00D11BC1" w:rsidRDefault="00D11BC1"/>
    <w:p w14:paraId="25865B2E" w14:textId="1D40489A" w:rsidR="00391651" w:rsidRDefault="00391651">
      <w:r>
        <w:br w:type="page"/>
      </w:r>
    </w:p>
    <w:p w14:paraId="66D62974" w14:textId="77777777" w:rsidR="00391651" w:rsidRDefault="00391651" w:rsidP="007066D8">
      <w:pPr>
        <w:tabs>
          <w:tab w:val="left" w:pos="9356"/>
        </w:tabs>
        <w:spacing w:line="360" w:lineRule="auto"/>
        <w:jc w:val="both"/>
      </w:pPr>
    </w:p>
    <w:p w14:paraId="69A58DEA" w14:textId="622DE271" w:rsidR="003B2AD2" w:rsidRPr="000034EA" w:rsidRDefault="0005604B" w:rsidP="0005604B">
      <w:pPr>
        <w:pBdr>
          <w:top w:val="nil"/>
          <w:left w:val="nil"/>
          <w:bottom w:val="nil"/>
          <w:right w:val="nil"/>
          <w:between w:val="nil"/>
        </w:pBdr>
        <w:tabs>
          <w:tab w:val="left" w:pos="9356"/>
        </w:tabs>
        <w:spacing w:line="360" w:lineRule="auto"/>
        <w:jc w:val="both"/>
      </w:pPr>
      <w:r>
        <w:t>Quadro 3. Disciplinas da Unidade Curricular 1 (UC 1- Formação Geral E Humanística) do Curso de Agronomia.</w:t>
      </w:r>
    </w:p>
    <w:tbl>
      <w:tblPr>
        <w:tblStyle w:val="132"/>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2108"/>
        <w:gridCol w:w="859"/>
        <w:gridCol w:w="1177"/>
        <w:gridCol w:w="1086"/>
        <w:gridCol w:w="12"/>
        <w:gridCol w:w="954"/>
        <w:gridCol w:w="951"/>
        <w:gridCol w:w="1418"/>
      </w:tblGrid>
      <w:tr w:rsidR="003B2AD2" w:rsidRPr="007D59DB" w14:paraId="7B31A1CA" w14:textId="77777777" w:rsidTr="007E3B8A">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9923" w:type="dxa"/>
            <w:gridSpan w:val="9"/>
            <w:tcBorders>
              <w:top w:val="nil"/>
              <w:left w:val="nil"/>
              <w:bottom w:val="nil"/>
              <w:right w:val="nil"/>
            </w:tcBorders>
            <w:vAlign w:val="center"/>
          </w:tcPr>
          <w:p w14:paraId="0F423D2D"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color w:val="auto"/>
              </w:rPr>
              <w:t>UC 1 – FORMAÇÃO GERAL E HUMANÍSTICA</w:t>
            </w:r>
          </w:p>
        </w:tc>
      </w:tr>
      <w:tr w:rsidR="00BF5BDA" w:rsidRPr="007D59DB" w14:paraId="49C494BB"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vMerge w:val="restart"/>
            <w:shd w:val="clear" w:color="auto" w:fill="D7E3BC"/>
            <w:vAlign w:val="center"/>
          </w:tcPr>
          <w:p w14:paraId="3A18B64C" w14:textId="77777777" w:rsidR="00BF5BDA" w:rsidRPr="007D59DB" w:rsidRDefault="00BF5BDA" w:rsidP="004C3230">
            <w:pPr>
              <w:jc w:val="center"/>
              <w:rPr>
                <w:rFonts w:ascii="Times New Roman" w:hAnsi="Times New Roman" w:cs="Times New Roman"/>
              </w:rPr>
            </w:pPr>
            <w:r w:rsidRPr="007D59DB">
              <w:rPr>
                <w:rFonts w:ascii="Times New Roman" w:hAnsi="Times New Roman" w:cs="Times New Roman"/>
              </w:rPr>
              <w:t>Área</w:t>
            </w:r>
          </w:p>
        </w:tc>
        <w:tc>
          <w:tcPr>
            <w:tcW w:w="2108" w:type="dxa"/>
            <w:vMerge w:val="restart"/>
            <w:shd w:val="clear" w:color="auto" w:fill="D7E3BC"/>
            <w:vAlign w:val="center"/>
          </w:tcPr>
          <w:p w14:paraId="61165B72" w14:textId="77777777"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Disciplina</w:t>
            </w:r>
          </w:p>
        </w:tc>
        <w:tc>
          <w:tcPr>
            <w:tcW w:w="859" w:type="dxa"/>
            <w:vMerge w:val="restart"/>
            <w:shd w:val="clear" w:color="auto" w:fill="D7E3BC"/>
            <w:vAlign w:val="center"/>
          </w:tcPr>
          <w:p w14:paraId="31BF1C73" w14:textId="741716F9"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Carga horária</w:t>
            </w:r>
          </w:p>
          <w:p w14:paraId="0BB3412C" w14:textId="08EEF28A"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Total</w:t>
            </w:r>
          </w:p>
        </w:tc>
        <w:tc>
          <w:tcPr>
            <w:tcW w:w="2275" w:type="dxa"/>
            <w:gridSpan w:val="3"/>
            <w:shd w:val="clear" w:color="auto" w:fill="D7E3BC"/>
            <w:vAlign w:val="center"/>
          </w:tcPr>
          <w:p w14:paraId="76D7DCD8" w14:textId="77777777"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Carga Horária</w:t>
            </w:r>
          </w:p>
        </w:tc>
        <w:tc>
          <w:tcPr>
            <w:tcW w:w="1905" w:type="dxa"/>
            <w:gridSpan w:val="2"/>
            <w:shd w:val="clear" w:color="auto" w:fill="D7E3BC"/>
            <w:vAlign w:val="center"/>
          </w:tcPr>
          <w:p w14:paraId="52403C95" w14:textId="106EF25A"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Créditos</w:t>
            </w:r>
          </w:p>
        </w:tc>
        <w:tc>
          <w:tcPr>
            <w:tcW w:w="1418" w:type="dxa"/>
            <w:vMerge w:val="restart"/>
            <w:shd w:val="clear" w:color="auto" w:fill="D7E3BC"/>
            <w:vAlign w:val="center"/>
          </w:tcPr>
          <w:p w14:paraId="0561128C" w14:textId="33B68495"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Pré-</w:t>
            </w:r>
          </w:p>
          <w:p w14:paraId="78114658" w14:textId="01F68079"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requsito</w:t>
            </w:r>
          </w:p>
        </w:tc>
      </w:tr>
      <w:tr w:rsidR="00BF5BDA" w:rsidRPr="007D59DB" w14:paraId="0EFE386B" w14:textId="77777777" w:rsidTr="00BF5BDA">
        <w:trPr>
          <w:trHeight w:val="402"/>
          <w:jc w:val="center"/>
        </w:trPr>
        <w:tc>
          <w:tcPr>
            <w:cnfStyle w:val="001000000000" w:firstRow="0" w:lastRow="0" w:firstColumn="1" w:lastColumn="0" w:oddVBand="0" w:evenVBand="0" w:oddHBand="0" w:evenHBand="0" w:firstRowFirstColumn="0" w:firstRowLastColumn="0" w:lastRowFirstColumn="0" w:lastRowLastColumn="0"/>
            <w:tcW w:w="1358" w:type="dxa"/>
            <w:vMerge/>
            <w:shd w:val="clear" w:color="auto" w:fill="D7E3BC"/>
            <w:vAlign w:val="center"/>
          </w:tcPr>
          <w:p w14:paraId="158AA007" w14:textId="77777777" w:rsidR="00BF5BDA" w:rsidRPr="007D59DB" w:rsidRDefault="00BF5BDA" w:rsidP="004C3230">
            <w:pPr>
              <w:jc w:val="center"/>
              <w:rPr>
                <w:rFonts w:ascii="Times New Roman" w:hAnsi="Times New Roman" w:cs="Times New Roman"/>
              </w:rPr>
            </w:pPr>
          </w:p>
        </w:tc>
        <w:tc>
          <w:tcPr>
            <w:tcW w:w="2108" w:type="dxa"/>
            <w:vMerge/>
            <w:shd w:val="clear" w:color="auto" w:fill="D7E3BC"/>
            <w:vAlign w:val="center"/>
          </w:tcPr>
          <w:p w14:paraId="0229FB12"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9" w:type="dxa"/>
            <w:vMerge/>
            <w:shd w:val="clear" w:color="auto" w:fill="D7E3BC"/>
            <w:vAlign w:val="center"/>
          </w:tcPr>
          <w:p w14:paraId="1F91A2CE"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7" w:type="dxa"/>
            <w:shd w:val="clear" w:color="auto" w:fill="D7E3BC"/>
            <w:vAlign w:val="center"/>
          </w:tcPr>
          <w:p w14:paraId="311F7455"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Presencial</w:t>
            </w:r>
          </w:p>
        </w:tc>
        <w:tc>
          <w:tcPr>
            <w:tcW w:w="1086" w:type="dxa"/>
            <w:shd w:val="clear" w:color="auto" w:fill="D7E3BC"/>
            <w:vAlign w:val="center"/>
          </w:tcPr>
          <w:p w14:paraId="1EBEB3E7"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Distância</w:t>
            </w:r>
          </w:p>
        </w:tc>
        <w:tc>
          <w:tcPr>
            <w:tcW w:w="966" w:type="dxa"/>
            <w:gridSpan w:val="2"/>
            <w:shd w:val="clear" w:color="auto" w:fill="D7E3BC"/>
            <w:vAlign w:val="center"/>
          </w:tcPr>
          <w:p w14:paraId="1508624A"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Teórico</w:t>
            </w:r>
          </w:p>
        </w:tc>
        <w:tc>
          <w:tcPr>
            <w:tcW w:w="951" w:type="dxa"/>
            <w:shd w:val="clear" w:color="auto" w:fill="D7E3BC"/>
            <w:vAlign w:val="center"/>
          </w:tcPr>
          <w:p w14:paraId="7DAF5B4A"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Prático</w:t>
            </w:r>
          </w:p>
        </w:tc>
        <w:tc>
          <w:tcPr>
            <w:tcW w:w="1418" w:type="dxa"/>
            <w:vMerge/>
            <w:shd w:val="clear" w:color="auto" w:fill="D7E3BC"/>
            <w:vAlign w:val="center"/>
          </w:tcPr>
          <w:p w14:paraId="4B4E1EBE"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C3230" w:rsidRPr="007D59DB" w14:paraId="799FD7C2"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49C708BC" w14:textId="77777777" w:rsidR="003B2AD2" w:rsidRPr="00982487" w:rsidRDefault="008924FE" w:rsidP="004C3230">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73A6E00C" w14:textId="77777777" w:rsidR="003B2AD2" w:rsidRPr="00982487"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Biologia Celular</w:t>
            </w:r>
          </w:p>
        </w:tc>
        <w:tc>
          <w:tcPr>
            <w:tcW w:w="859" w:type="dxa"/>
            <w:shd w:val="clear" w:color="auto" w:fill="auto"/>
            <w:vAlign w:val="center"/>
          </w:tcPr>
          <w:p w14:paraId="63EE1EB3" w14:textId="77777777" w:rsidR="003B2AD2" w:rsidRPr="00982487"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177" w:type="dxa"/>
            <w:shd w:val="clear" w:color="auto" w:fill="auto"/>
            <w:vAlign w:val="center"/>
          </w:tcPr>
          <w:p w14:paraId="411C9A0F" w14:textId="77777777" w:rsidR="003B2AD2" w:rsidRPr="00982487"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086" w:type="dxa"/>
            <w:shd w:val="clear" w:color="auto" w:fill="auto"/>
            <w:vAlign w:val="center"/>
          </w:tcPr>
          <w:p w14:paraId="014F13E9" w14:textId="4D462B15" w:rsidR="003B2AD2" w:rsidRPr="00982487" w:rsidRDefault="007E3B8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51BB78AE" w14:textId="29E074BF" w:rsidR="003B2AD2" w:rsidRPr="00982487" w:rsidRDefault="001C546B"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951" w:type="dxa"/>
            <w:shd w:val="clear" w:color="auto" w:fill="auto"/>
            <w:vAlign w:val="center"/>
          </w:tcPr>
          <w:p w14:paraId="20119D68" w14:textId="4007B944" w:rsidR="003B2AD2" w:rsidRPr="00982487" w:rsidRDefault="001C546B"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5ED056D3" w14:textId="0CBDB8F3" w:rsidR="003B2AD2"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Não possui</w:t>
            </w:r>
          </w:p>
        </w:tc>
      </w:tr>
      <w:tr w:rsidR="004C3230" w:rsidRPr="007D59DB" w14:paraId="70B53D20" w14:textId="77777777" w:rsidTr="00BF5BDA">
        <w:trPr>
          <w:trHeight w:val="417"/>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04251807" w14:textId="77777777" w:rsidR="003B2AD2" w:rsidRPr="00982487" w:rsidRDefault="008924FE" w:rsidP="004C3230">
            <w:pPr>
              <w:jc w:val="center"/>
              <w:rPr>
                <w:rFonts w:ascii="Times New Roman" w:hAnsi="Times New Roman" w:cs="Times New Roman"/>
              </w:rPr>
            </w:pPr>
            <w:r w:rsidRPr="00982487">
              <w:rPr>
                <w:rFonts w:ascii="Times New Roman" w:hAnsi="Times New Roman" w:cs="Times New Roman"/>
              </w:rPr>
              <w:t>Química</w:t>
            </w:r>
          </w:p>
        </w:tc>
        <w:tc>
          <w:tcPr>
            <w:tcW w:w="2108" w:type="dxa"/>
            <w:shd w:val="clear" w:color="auto" w:fill="auto"/>
            <w:vAlign w:val="center"/>
          </w:tcPr>
          <w:p w14:paraId="1E178369" w14:textId="77777777" w:rsidR="003B2AD2" w:rsidRPr="00982487"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Bioquímica</w:t>
            </w:r>
          </w:p>
        </w:tc>
        <w:tc>
          <w:tcPr>
            <w:tcW w:w="859" w:type="dxa"/>
            <w:shd w:val="clear" w:color="auto" w:fill="auto"/>
            <w:vAlign w:val="center"/>
          </w:tcPr>
          <w:p w14:paraId="071915D6" w14:textId="77777777" w:rsidR="003B2AD2" w:rsidRPr="00982487"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6867592E" w14:textId="18502569" w:rsidR="003B2AD2" w:rsidRPr="00982487" w:rsidRDefault="008924FE" w:rsidP="00982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r w:rsidR="00982487" w:rsidRPr="00982487">
              <w:rPr>
                <w:rFonts w:ascii="Times New Roman" w:hAnsi="Times New Roman" w:cs="Times New Roman"/>
              </w:rPr>
              <w:t xml:space="preserve"> </w:t>
            </w:r>
          </w:p>
        </w:tc>
        <w:tc>
          <w:tcPr>
            <w:tcW w:w="1086" w:type="dxa"/>
            <w:shd w:val="clear" w:color="auto" w:fill="auto"/>
            <w:vAlign w:val="center"/>
          </w:tcPr>
          <w:p w14:paraId="5FD51A84" w14:textId="6E2FF450" w:rsidR="003B2AD2" w:rsidRPr="00982487" w:rsidRDefault="007E3B8A" w:rsidP="00337C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r w:rsidR="00656D99" w:rsidRPr="00982487">
              <w:rPr>
                <w:rFonts w:ascii="Times New Roman" w:hAnsi="Times New Roman" w:cs="Times New Roman"/>
              </w:rPr>
              <w:t xml:space="preserve"> </w:t>
            </w:r>
          </w:p>
        </w:tc>
        <w:tc>
          <w:tcPr>
            <w:tcW w:w="966" w:type="dxa"/>
            <w:gridSpan w:val="2"/>
            <w:shd w:val="clear" w:color="auto" w:fill="auto"/>
            <w:vAlign w:val="center"/>
          </w:tcPr>
          <w:p w14:paraId="0D672DDF" w14:textId="77777777" w:rsidR="003B2AD2" w:rsidRPr="00982487"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w:t>
            </w:r>
          </w:p>
        </w:tc>
        <w:tc>
          <w:tcPr>
            <w:tcW w:w="951" w:type="dxa"/>
            <w:shd w:val="clear" w:color="auto" w:fill="auto"/>
            <w:vAlign w:val="center"/>
          </w:tcPr>
          <w:p w14:paraId="4A57776A" w14:textId="77777777" w:rsidR="003B2AD2" w:rsidRPr="00982487"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188CE837" w14:textId="67AAF1EA" w:rsidR="003B2AD2" w:rsidRPr="00982487" w:rsidRDefault="008924FE"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Química Geral</w:t>
            </w:r>
          </w:p>
        </w:tc>
        <w:bookmarkStart w:id="24" w:name="_GoBack"/>
        <w:bookmarkEnd w:id="24"/>
      </w:tr>
      <w:tr w:rsidR="004C3230" w:rsidRPr="007D59DB" w14:paraId="10B66B2E"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73F6E8D6" w14:textId="77777777" w:rsidR="003B2AD2" w:rsidRPr="00982487" w:rsidRDefault="008924FE" w:rsidP="004C3230">
            <w:pPr>
              <w:jc w:val="center"/>
              <w:rPr>
                <w:rFonts w:ascii="Times New Roman" w:hAnsi="Times New Roman" w:cs="Times New Roman"/>
              </w:rPr>
            </w:pPr>
            <w:r w:rsidRPr="00982487">
              <w:rPr>
                <w:rFonts w:ascii="Times New Roman" w:hAnsi="Times New Roman" w:cs="Times New Roman"/>
              </w:rPr>
              <w:t>Estatística</w:t>
            </w:r>
          </w:p>
        </w:tc>
        <w:tc>
          <w:tcPr>
            <w:tcW w:w="2108" w:type="dxa"/>
            <w:shd w:val="clear" w:color="auto" w:fill="auto"/>
            <w:vAlign w:val="center"/>
          </w:tcPr>
          <w:p w14:paraId="624F4F74" w14:textId="77777777" w:rsidR="003B2AD2" w:rsidRPr="00982487"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Estatística Básica</w:t>
            </w:r>
          </w:p>
        </w:tc>
        <w:tc>
          <w:tcPr>
            <w:tcW w:w="859" w:type="dxa"/>
            <w:shd w:val="clear" w:color="auto" w:fill="auto"/>
            <w:vAlign w:val="center"/>
          </w:tcPr>
          <w:p w14:paraId="17A7FCC5" w14:textId="77777777" w:rsidR="003B2AD2" w:rsidRPr="00982487"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2298CD10" w14:textId="4B2B0521" w:rsidR="003B2AD2" w:rsidRPr="00982487" w:rsidRDefault="008924FE" w:rsidP="00337C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5AFF9AD4" w14:textId="40BCA4DD" w:rsidR="003B2AD2" w:rsidRPr="00982487" w:rsidRDefault="007E3B8A" w:rsidP="00337C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r w:rsidR="00197695" w:rsidRPr="00982487">
              <w:rPr>
                <w:rFonts w:ascii="Times New Roman" w:hAnsi="Times New Roman" w:cs="Times New Roman"/>
              </w:rPr>
              <w:t xml:space="preserve"> </w:t>
            </w:r>
          </w:p>
        </w:tc>
        <w:tc>
          <w:tcPr>
            <w:tcW w:w="966" w:type="dxa"/>
            <w:gridSpan w:val="2"/>
            <w:shd w:val="clear" w:color="auto" w:fill="auto"/>
            <w:vAlign w:val="center"/>
          </w:tcPr>
          <w:p w14:paraId="1AE3A3D0" w14:textId="7BD0EED0" w:rsidR="003B2AD2" w:rsidRPr="00982487" w:rsidRDefault="00197695"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4</w:t>
            </w:r>
          </w:p>
        </w:tc>
        <w:tc>
          <w:tcPr>
            <w:tcW w:w="951" w:type="dxa"/>
            <w:shd w:val="clear" w:color="auto" w:fill="auto"/>
            <w:vAlign w:val="center"/>
          </w:tcPr>
          <w:p w14:paraId="2A103283" w14:textId="0F226781" w:rsidR="003B2AD2" w:rsidRPr="00982487" w:rsidRDefault="00197695"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1418" w:type="dxa"/>
            <w:shd w:val="clear" w:color="auto" w:fill="auto"/>
            <w:vAlign w:val="center"/>
          </w:tcPr>
          <w:p w14:paraId="4A6E9E29" w14:textId="6C391AE6" w:rsidR="003B2AD2"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Não possui</w:t>
            </w:r>
          </w:p>
        </w:tc>
      </w:tr>
      <w:tr w:rsidR="007E3B8A" w:rsidRPr="007D59DB" w14:paraId="034CFB95" w14:textId="77777777" w:rsidTr="00BF5BDA">
        <w:trPr>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413A86D9"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Física</w:t>
            </w:r>
          </w:p>
        </w:tc>
        <w:tc>
          <w:tcPr>
            <w:tcW w:w="2108" w:type="dxa"/>
            <w:shd w:val="clear" w:color="auto" w:fill="auto"/>
            <w:vAlign w:val="center"/>
          </w:tcPr>
          <w:p w14:paraId="7D540314" w14:textId="553F82A6" w:rsidR="007E3B8A" w:rsidRPr="00982487" w:rsidRDefault="002643AC" w:rsidP="002643AC">
            <w:pPr>
              <w:widowControl/>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Física Geral</w:t>
            </w:r>
          </w:p>
        </w:tc>
        <w:tc>
          <w:tcPr>
            <w:tcW w:w="859" w:type="dxa"/>
            <w:shd w:val="clear" w:color="auto" w:fill="auto"/>
            <w:vAlign w:val="center"/>
          </w:tcPr>
          <w:p w14:paraId="1B0704B6" w14:textId="542A83C0" w:rsidR="007E3B8A" w:rsidRPr="00982487" w:rsidRDefault="00D01068"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774C8A10" w14:textId="73329072" w:rsidR="007E3B8A" w:rsidRPr="00982487" w:rsidRDefault="00D01068" w:rsidP="00337C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4E5980BF" w14:textId="200D793F" w:rsidR="007E3B8A" w:rsidRPr="00982487" w:rsidRDefault="00D01068" w:rsidP="00337C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r w:rsidR="000A7270" w:rsidRPr="00982487">
              <w:rPr>
                <w:rFonts w:ascii="Times New Roman" w:hAnsi="Times New Roman" w:cs="Times New Roman"/>
              </w:rPr>
              <w:t xml:space="preserve"> </w:t>
            </w:r>
          </w:p>
        </w:tc>
        <w:tc>
          <w:tcPr>
            <w:tcW w:w="966" w:type="dxa"/>
            <w:gridSpan w:val="2"/>
            <w:shd w:val="clear" w:color="auto" w:fill="auto"/>
            <w:vAlign w:val="center"/>
          </w:tcPr>
          <w:p w14:paraId="5AACFFD1" w14:textId="4D3D92EC" w:rsidR="007E3B8A" w:rsidRPr="00982487" w:rsidRDefault="00EA3775"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w:t>
            </w:r>
          </w:p>
        </w:tc>
        <w:tc>
          <w:tcPr>
            <w:tcW w:w="951" w:type="dxa"/>
            <w:shd w:val="clear" w:color="auto" w:fill="auto"/>
            <w:vAlign w:val="center"/>
          </w:tcPr>
          <w:p w14:paraId="39DEEC5D" w14:textId="55A11916" w:rsidR="007E3B8A" w:rsidRPr="00982487" w:rsidRDefault="00D01068"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381E73CB" w14:textId="79FAA68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r w:rsidR="007E3B8A" w:rsidRPr="007D59DB" w14:paraId="3924A96B"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3B5C2586"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59184778"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Fisiologia Vegetal</w:t>
            </w:r>
          </w:p>
        </w:tc>
        <w:tc>
          <w:tcPr>
            <w:tcW w:w="859" w:type="dxa"/>
            <w:shd w:val="clear" w:color="auto" w:fill="auto"/>
            <w:vAlign w:val="center"/>
          </w:tcPr>
          <w:p w14:paraId="137AA382"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62DF6EB1"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30A66C8B" w14:textId="0CE8C42C"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7B9EEE14"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3</w:t>
            </w:r>
          </w:p>
        </w:tc>
        <w:tc>
          <w:tcPr>
            <w:tcW w:w="951" w:type="dxa"/>
            <w:shd w:val="clear" w:color="auto" w:fill="auto"/>
            <w:vAlign w:val="center"/>
          </w:tcPr>
          <w:p w14:paraId="1B207073"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1</w:t>
            </w:r>
          </w:p>
        </w:tc>
        <w:tc>
          <w:tcPr>
            <w:tcW w:w="1418" w:type="dxa"/>
            <w:shd w:val="clear" w:color="auto" w:fill="auto"/>
            <w:vAlign w:val="center"/>
          </w:tcPr>
          <w:p w14:paraId="4686B6EE" w14:textId="32A672DF" w:rsidR="007E3B8A" w:rsidRPr="001A1B0E" w:rsidRDefault="00994ACC"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t>Bioquímica</w:t>
            </w:r>
          </w:p>
        </w:tc>
      </w:tr>
      <w:tr w:rsidR="007E3B8A" w:rsidRPr="007D59DB" w14:paraId="7BFF2D6F" w14:textId="77777777" w:rsidTr="00BF5BDA">
        <w:trPr>
          <w:trHeight w:val="417"/>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4E84495C"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43FF1FF2"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Genética Básica</w:t>
            </w:r>
          </w:p>
        </w:tc>
        <w:tc>
          <w:tcPr>
            <w:tcW w:w="859" w:type="dxa"/>
            <w:shd w:val="clear" w:color="auto" w:fill="auto"/>
            <w:vAlign w:val="center"/>
          </w:tcPr>
          <w:p w14:paraId="2D79525E"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2259B69E" w14:textId="2DE563F6"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66BF9666" w14:textId="3593004B"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5EF9C070"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w:t>
            </w:r>
          </w:p>
        </w:tc>
        <w:tc>
          <w:tcPr>
            <w:tcW w:w="951" w:type="dxa"/>
            <w:shd w:val="clear" w:color="auto" w:fill="auto"/>
            <w:vAlign w:val="center"/>
          </w:tcPr>
          <w:p w14:paraId="2E586C6B"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114415A6" w14:textId="0DC15031"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r w:rsidR="007E3B8A" w:rsidRPr="007D59DB" w14:paraId="698593D1" w14:textId="77777777" w:rsidTr="00BF5BDA">
        <w:trPr>
          <w:cnfStyle w:val="000000100000" w:firstRow="0" w:lastRow="0" w:firstColumn="0" w:lastColumn="0" w:oddVBand="0" w:evenVBand="0" w:oddHBand="1" w:evenHBand="0" w:firstRowFirstColumn="0" w:firstRowLastColumn="0" w:lastRowFirstColumn="0" w:lastRowLastColumn="0"/>
          <w:trHeight w:val="821"/>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077EFB01"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2D701C9F"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Histologia e Anatomia Vegetal</w:t>
            </w:r>
          </w:p>
        </w:tc>
        <w:tc>
          <w:tcPr>
            <w:tcW w:w="859" w:type="dxa"/>
            <w:shd w:val="clear" w:color="auto" w:fill="auto"/>
            <w:vAlign w:val="center"/>
          </w:tcPr>
          <w:p w14:paraId="4106CFA3"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3D586BD1" w14:textId="621EE8B6"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042D1555" w14:textId="6FDB27AD"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509820A4" w14:textId="619E4016" w:rsidR="007E3B8A" w:rsidRPr="00982487" w:rsidRDefault="00197695"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2</w:t>
            </w:r>
          </w:p>
        </w:tc>
        <w:tc>
          <w:tcPr>
            <w:tcW w:w="951" w:type="dxa"/>
            <w:shd w:val="clear" w:color="auto" w:fill="auto"/>
            <w:vAlign w:val="center"/>
          </w:tcPr>
          <w:p w14:paraId="77290758" w14:textId="10C90564" w:rsidR="007E3B8A" w:rsidRPr="00982487" w:rsidRDefault="00197695"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2</w:t>
            </w:r>
          </w:p>
        </w:tc>
        <w:tc>
          <w:tcPr>
            <w:tcW w:w="1418" w:type="dxa"/>
            <w:shd w:val="clear" w:color="auto" w:fill="auto"/>
            <w:vAlign w:val="center"/>
          </w:tcPr>
          <w:p w14:paraId="7C0BBE04" w14:textId="4C2E1A4D"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t>Não possui</w:t>
            </w:r>
          </w:p>
        </w:tc>
      </w:tr>
      <w:tr w:rsidR="007E3B8A" w:rsidRPr="007D59DB" w14:paraId="5789F39E" w14:textId="77777777" w:rsidTr="00BF5BDA">
        <w:trPr>
          <w:trHeight w:val="621"/>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44849636"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Extensão</w:t>
            </w:r>
          </w:p>
          <w:p w14:paraId="2D8374ED"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Rural</w:t>
            </w:r>
          </w:p>
        </w:tc>
        <w:tc>
          <w:tcPr>
            <w:tcW w:w="2108" w:type="dxa"/>
            <w:shd w:val="clear" w:color="auto" w:fill="auto"/>
            <w:vAlign w:val="center"/>
          </w:tcPr>
          <w:p w14:paraId="272983BD" w14:textId="1E713938" w:rsidR="007E3B8A" w:rsidRPr="00982487" w:rsidRDefault="007E3B8A" w:rsidP="008716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 xml:space="preserve">Introdução </w:t>
            </w:r>
            <w:r w:rsidR="008716F1">
              <w:rPr>
                <w:rFonts w:ascii="Times New Roman" w:hAnsi="Times New Roman" w:cs="Times New Roman"/>
              </w:rPr>
              <w:t>a</w:t>
            </w:r>
            <w:r w:rsidRPr="00982487">
              <w:rPr>
                <w:rFonts w:ascii="Times New Roman" w:hAnsi="Times New Roman" w:cs="Times New Roman"/>
              </w:rPr>
              <w:t xml:space="preserve"> Agronomia</w:t>
            </w:r>
          </w:p>
        </w:tc>
        <w:tc>
          <w:tcPr>
            <w:tcW w:w="859" w:type="dxa"/>
            <w:shd w:val="clear" w:color="auto" w:fill="auto"/>
            <w:vAlign w:val="center"/>
          </w:tcPr>
          <w:p w14:paraId="7EAFA2C1"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177" w:type="dxa"/>
            <w:shd w:val="clear" w:color="auto" w:fill="auto"/>
            <w:vAlign w:val="center"/>
          </w:tcPr>
          <w:p w14:paraId="3303AFB0"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086" w:type="dxa"/>
            <w:shd w:val="clear" w:color="auto" w:fill="auto"/>
            <w:vAlign w:val="center"/>
          </w:tcPr>
          <w:p w14:paraId="2F77CA3B" w14:textId="7FC1FA04"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2196045D"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951" w:type="dxa"/>
            <w:shd w:val="clear" w:color="auto" w:fill="auto"/>
            <w:vAlign w:val="center"/>
          </w:tcPr>
          <w:p w14:paraId="13322FD7"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07620C99" w14:textId="1FB3E626"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r w:rsidR="007E3B8A" w:rsidRPr="007D59DB" w14:paraId="20A4D238" w14:textId="77777777" w:rsidTr="00BF5BDA">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6253CA6A"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Matemática</w:t>
            </w:r>
          </w:p>
        </w:tc>
        <w:tc>
          <w:tcPr>
            <w:tcW w:w="2108" w:type="dxa"/>
            <w:shd w:val="clear" w:color="auto" w:fill="auto"/>
            <w:vAlign w:val="center"/>
          </w:tcPr>
          <w:p w14:paraId="4389326D"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Matemática Básica</w:t>
            </w:r>
          </w:p>
        </w:tc>
        <w:tc>
          <w:tcPr>
            <w:tcW w:w="859" w:type="dxa"/>
            <w:shd w:val="clear" w:color="auto" w:fill="auto"/>
            <w:vAlign w:val="center"/>
          </w:tcPr>
          <w:p w14:paraId="01606B59"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6B02F073" w14:textId="4B1D413C"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6ACF51AE" w14:textId="5FCE1F5B"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2E7D66CA" w14:textId="14D006E4" w:rsidR="007E3B8A" w:rsidRPr="00982487" w:rsidRDefault="00197695"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4</w:t>
            </w:r>
          </w:p>
        </w:tc>
        <w:tc>
          <w:tcPr>
            <w:tcW w:w="951" w:type="dxa"/>
            <w:shd w:val="clear" w:color="auto" w:fill="auto"/>
            <w:vAlign w:val="center"/>
          </w:tcPr>
          <w:p w14:paraId="1BDD207D" w14:textId="59D80FD6" w:rsidR="007E3B8A" w:rsidRPr="00982487" w:rsidRDefault="00197695"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1418" w:type="dxa"/>
            <w:shd w:val="clear" w:color="auto" w:fill="auto"/>
            <w:vAlign w:val="center"/>
          </w:tcPr>
          <w:p w14:paraId="0D340B5E" w14:textId="5391020A"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t>Não possui</w:t>
            </w:r>
          </w:p>
        </w:tc>
      </w:tr>
      <w:tr w:rsidR="007E3B8A" w:rsidRPr="007D59DB" w14:paraId="158E47D0" w14:textId="77777777" w:rsidTr="00BF5BDA">
        <w:trPr>
          <w:trHeight w:val="697"/>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6E21633E"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11E92482"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Morfologia e Sistemática Vegetal</w:t>
            </w:r>
          </w:p>
        </w:tc>
        <w:tc>
          <w:tcPr>
            <w:tcW w:w="859" w:type="dxa"/>
            <w:shd w:val="clear" w:color="auto" w:fill="auto"/>
            <w:vAlign w:val="center"/>
          </w:tcPr>
          <w:p w14:paraId="382A40C1"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4803086D" w14:textId="29B0B000"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37670F0C" w14:textId="28A59F14"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07B903D9" w14:textId="5A040657" w:rsidR="007E3B8A" w:rsidRPr="00982487" w:rsidRDefault="000C0E46"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2</w:t>
            </w:r>
          </w:p>
        </w:tc>
        <w:tc>
          <w:tcPr>
            <w:tcW w:w="951" w:type="dxa"/>
            <w:shd w:val="clear" w:color="auto" w:fill="auto"/>
            <w:vAlign w:val="center"/>
          </w:tcPr>
          <w:p w14:paraId="5FD5500E" w14:textId="69E53E8F" w:rsidR="007E3B8A" w:rsidRPr="00982487" w:rsidRDefault="000C0E46"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2</w:t>
            </w:r>
          </w:p>
        </w:tc>
        <w:tc>
          <w:tcPr>
            <w:tcW w:w="1418" w:type="dxa"/>
            <w:shd w:val="clear" w:color="auto" w:fill="auto"/>
            <w:vAlign w:val="center"/>
          </w:tcPr>
          <w:p w14:paraId="156D1A15" w14:textId="7D082959"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r w:rsidR="007E3B8A" w:rsidRPr="007D59DB" w14:paraId="18D2E3F2"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0E65A22D"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6C0B40E2"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Microbiologia básica</w:t>
            </w:r>
          </w:p>
        </w:tc>
        <w:tc>
          <w:tcPr>
            <w:tcW w:w="859" w:type="dxa"/>
            <w:shd w:val="clear" w:color="auto" w:fill="auto"/>
            <w:vAlign w:val="center"/>
          </w:tcPr>
          <w:p w14:paraId="06C50236"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177" w:type="dxa"/>
            <w:shd w:val="clear" w:color="auto" w:fill="auto"/>
            <w:vAlign w:val="center"/>
          </w:tcPr>
          <w:p w14:paraId="4EF27881"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086" w:type="dxa"/>
            <w:shd w:val="clear" w:color="auto" w:fill="auto"/>
            <w:vAlign w:val="center"/>
          </w:tcPr>
          <w:p w14:paraId="4705D11E" w14:textId="21D2D050"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45344716" w14:textId="0201C9E2" w:rsidR="007E3B8A" w:rsidRPr="00982487" w:rsidRDefault="00E566A8"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951" w:type="dxa"/>
            <w:shd w:val="clear" w:color="auto" w:fill="auto"/>
            <w:vAlign w:val="center"/>
          </w:tcPr>
          <w:p w14:paraId="0197F302" w14:textId="4253A6F0" w:rsidR="007E3B8A" w:rsidRPr="00982487" w:rsidRDefault="00E566A8"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3D52494D" w14:textId="3D2734DE"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t>Não possui</w:t>
            </w:r>
          </w:p>
        </w:tc>
      </w:tr>
      <w:tr w:rsidR="007E3B8A" w:rsidRPr="007D59DB" w14:paraId="6410AE8F" w14:textId="77777777" w:rsidTr="00BF5BDA">
        <w:trPr>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6D7F791A"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Química</w:t>
            </w:r>
          </w:p>
        </w:tc>
        <w:tc>
          <w:tcPr>
            <w:tcW w:w="2108" w:type="dxa"/>
            <w:shd w:val="clear" w:color="auto" w:fill="auto"/>
            <w:vAlign w:val="center"/>
          </w:tcPr>
          <w:p w14:paraId="4E55D181"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Química Geral</w:t>
            </w:r>
          </w:p>
        </w:tc>
        <w:tc>
          <w:tcPr>
            <w:tcW w:w="859" w:type="dxa"/>
            <w:shd w:val="clear" w:color="auto" w:fill="auto"/>
            <w:vAlign w:val="center"/>
          </w:tcPr>
          <w:p w14:paraId="4D5333D4"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0BF8306C" w14:textId="74ADF556"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4B6661FF" w14:textId="49DA5DEF"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31CA4768"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w:t>
            </w:r>
          </w:p>
        </w:tc>
        <w:tc>
          <w:tcPr>
            <w:tcW w:w="951" w:type="dxa"/>
            <w:shd w:val="clear" w:color="auto" w:fill="auto"/>
            <w:vAlign w:val="center"/>
          </w:tcPr>
          <w:p w14:paraId="38223D78"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149CF286" w14:textId="2423F41A"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r w:rsidR="007E3B8A" w:rsidRPr="007D59DB" w14:paraId="63A37B8A" w14:textId="77777777" w:rsidTr="00BF5BD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6F058068"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Língua Portuguesa</w:t>
            </w:r>
          </w:p>
        </w:tc>
        <w:tc>
          <w:tcPr>
            <w:tcW w:w="2108" w:type="dxa"/>
            <w:shd w:val="clear" w:color="auto" w:fill="auto"/>
            <w:vAlign w:val="center"/>
          </w:tcPr>
          <w:p w14:paraId="411C1B87"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Redação Científica</w:t>
            </w:r>
          </w:p>
        </w:tc>
        <w:tc>
          <w:tcPr>
            <w:tcW w:w="859" w:type="dxa"/>
            <w:shd w:val="clear" w:color="auto" w:fill="auto"/>
            <w:vAlign w:val="center"/>
          </w:tcPr>
          <w:p w14:paraId="6E58ECB9"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177" w:type="dxa"/>
            <w:shd w:val="clear" w:color="auto" w:fill="auto"/>
            <w:vAlign w:val="center"/>
          </w:tcPr>
          <w:p w14:paraId="647E5783"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30</w:t>
            </w:r>
          </w:p>
        </w:tc>
        <w:tc>
          <w:tcPr>
            <w:tcW w:w="1086" w:type="dxa"/>
            <w:shd w:val="clear" w:color="auto" w:fill="auto"/>
            <w:vAlign w:val="center"/>
          </w:tcPr>
          <w:p w14:paraId="5DF0226A" w14:textId="619B7A21"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606536F0"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2</w:t>
            </w:r>
          </w:p>
        </w:tc>
        <w:tc>
          <w:tcPr>
            <w:tcW w:w="951" w:type="dxa"/>
            <w:shd w:val="clear" w:color="auto" w:fill="auto"/>
            <w:vAlign w:val="center"/>
          </w:tcPr>
          <w:p w14:paraId="25F98DC0" w14:textId="77777777"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1418" w:type="dxa"/>
            <w:shd w:val="clear" w:color="auto" w:fill="auto"/>
            <w:vAlign w:val="center"/>
          </w:tcPr>
          <w:p w14:paraId="71BFBC30" w14:textId="12585FEA" w:rsidR="007E3B8A" w:rsidRPr="00982487"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2487">
              <w:t>Não possui</w:t>
            </w:r>
          </w:p>
        </w:tc>
      </w:tr>
      <w:tr w:rsidR="007E3B8A" w:rsidRPr="007D59DB" w14:paraId="3C36E672" w14:textId="77777777" w:rsidTr="00BF5BDA">
        <w:trPr>
          <w:trHeight w:val="821"/>
          <w:jc w:val="center"/>
        </w:trPr>
        <w:tc>
          <w:tcPr>
            <w:cnfStyle w:val="001000000000" w:firstRow="0" w:lastRow="0" w:firstColumn="1" w:lastColumn="0" w:oddVBand="0" w:evenVBand="0" w:oddHBand="0" w:evenHBand="0" w:firstRowFirstColumn="0" w:firstRowLastColumn="0" w:lastRowFirstColumn="0" w:lastRowLastColumn="0"/>
            <w:tcW w:w="1358" w:type="dxa"/>
            <w:shd w:val="clear" w:color="auto" w:fill="auto"/>
            <w:vAlign w:val="center"/>
          </w:tcPr>
          <w:p w14:paraId="11C751F3" w14:textId="77777777" w:rsidR="007E3B8A" w:rsidRPr="00982487" w:rsidRDefault="007E3B8A" w:rsidP="007E3B8A">
            <w:pPr>
              <w:jc w:val="center"/>
              <w:rPr>
                <w:rFonts w:ascii="Times New Roman" w:hAnsi="Times New Roman" w:cs="Times New Roman"/>
              </w:rPr>
            </w:pPr>
            <w:r w:rsidRPr="00982487">
              <w:rPr>
                <w:rFonts w:ascii="Times New Roman" w:hAnsi="Times New Roman" w:cs="Times New Roman"/>
              </w:rPr>
              <w:t>Biologia</w:t>
            </w:r>
          </w:p>
        </w:tc>
        <w:tc>
          <w:tcPr>
            <w:tcW w:w="2108" w:type="dxa"/>
            <w:shd w:val="clear" w:color="auto" w:fill="auto"/>
            <w:vAlign w:val="center"/>
          </w:tcPr>
          <w:p w14:paraId="269F9193"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Zoologia e Nematologia Agrícola</w:t>
            </w:r>
          </w:p>
        </w:tc>
        <w:tc>
          <w:tcPr>
            <w:tcW w:w="859" w:type="dxa"/>
            <w:shd w:val="clear" w:color="auto" w:fill="auto"/>
            <w:vAlign w:val="center"/>
          </w:tcPr>
          <w:p w14:paraId="52A07404"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177" w:type="dxa"/>
            <w:shd w:val="clear" w:color="auto" w:fill="auto"/>
            <w:vAlign w:val="center"/>
          </w:tcPr>
          <w:p w14:paraId="708F9F75"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60</w:t>
            </w:r>
          </w:p>
        </w:tc>
        <w:tc>
          <w:tcPr>
            <w:tcW w:w="1086" w:type="dxa"/>
            <w:shd w:val="clear" w:color="auto" w:fill="auto"/>
            <w:vAlign w:val="center"/>
          </w:tcPr>
          <w:p w14:paraId="50E53BD2" w14:textId="08A4CBC6"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0</w:t>
            </w:r>
          </w:p>
        </w:tc>
        <w:tc>
          <w:tcPr>
            <w:tcW w:w="966" w:type="dxa"/>
            <w:gridSpan w:val="2"/>
            <w:shd w:val="clear" w:color="auto" w:fill="auto"/>
            <w:vAlign w:val="center"/>
          </w:tcPr>
          <w:p w14:paraId="0534CBEC"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3</w:t>
            </w:r>
          </w:p>
        </w:tc>
        <w:tc>
          <w:tcPr>
            <w:tcW w:w="951" w:type="dxa"/>
            <w:shd w:val="clear" w:color="auto" w:fill="auto"/>
            <w:vAlign w:val="center"/>
          </w:tcPr>
          <w:p w14:paraId="557FCE09" w14:textId="77777777"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rPr>
                <w:rFonts w:ascii="Times New Roman" w:hAnsi="Times New Roman" w:cs="Times New Roman"/>
              </w:rPr>
              <w:t>1</w:t>
            </w:r>
          </w:p>
        </w:tc>
        <w:tc>
          <w:tcPr>
            <w:tcW w:w="1418" w:type="dxa"/>
            <w:shd w:val="clear" w:color="auto" w:fill="auto"/>
            <w:vAlign w:val="center"/>
          </w:tcPr>
          <w:p w14:paraId="23101D0B" w14:textId="63645F02" w:rsidR="007E3B8A" w:rsidRPr="00982487"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2487">
              <w:t>Não possui</w:t>
            </w:r>
          </w:p>
        </w:tc>
      </w:tr>
    </w:tbl>
    <w:p w14:paraId="213366C7" w14:textId="089CA1DE" w:rsidR="007D59DB" w:rsidRDefault="007D59DB" w:rsidP="007066D8">
      <w:pPr>
        <w:pBdr>
          <w:top w:val="nil"/>
          <w:left w:val="nil"/>
          <w:bottom w:val="nil"/>
          <w:right w:val="nil"/>
          <w:between w:val="nil"/>
        </w:pBdr>
        <w:tabs>
          <w:tab w:val="left" w:pos="9356"/>
        </w:tabs>
        <w:spacing w:line="360" w:lineRule="auto"/>
        <w:ind w:hanging="720"/>
        <w:jc w:val="both"/>
        <w:rPr>
          <w:b/>
          <w:color w:val="000000"/>
        </w:rPr>
      </w:pPr>
    </w:p>
    <w:p w14:paraId="1F04A7EE" w14:textId="155501FD" w:rsidR="007D59DB" w:rsidRDefault="007D59DB" w:rsidP="007066D8">
      <w:pPr>
        <w:pBdr>
          <w:top w:val="nil"/>
          <w:left w:val="nil"/>
          <w:bottom w:val="nil"/>
          <w:right w:val="nil"/>
          <w:between w:val="nil"/>
        </w:pBdr>
        <w:tabs>
          <w:tab w:val="left" w:pos="9356"/>
        </w:tabs>
        <w:spacing w:line="360" w:lineRule="auto"/>
        <w:ind w:hanging="720"/>
        <w:jc w:val="both"/>
        <w:rPr>
          <w:b/>
          <w:color w:val="000000"/>
        </w:rPr>
      </w:pPr>
    </w:p>
    <w:p w14:paraId="793A00D4" w14:textId="41F3A299" w:rsidR="0005604B" w:rsidRPr="007066D8" w:rsidRDefault="0005604B" w:rsidP="0005604B">
      <w:pPr>
        <w:pBdr>
          <w:top w:val="nil"/>
          <w:left w:val="nil"/>
          <w:bottom w:val="nil"/>
          <w:right w:val="nil"/>
          <w:between w:val="nil"/>
        </w:pBdr>
        <w:tabs>
          <w:tab w:val="left" w:pos="9356"/>
        </w:tabs>
        <w:spacing w:line="360" w:lineRule="auto"/>
        <w:jc w:val="both"/>
        <w:rPr>
          <w:b/>
          <w:color w:val="000000"/>
        </w:rPr>
      </w:pPr>
      <w:r>
        <w:lastRenderedPageBreak/>
        <w:t>Quadro 4. Disciplinas da Unidade Curricular 2 (UC 2- Formação Específica) do Curso de Agronomia.</w:t>
      </w:r>
    </w:p>
    <w:tbl>
      <w:tblPr>
        <w:tblStyle w:val="13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3"/>
        <w:gridCol w:w="2391"/>
        <w:gridCol w:w="1043"/>
        <w:gridCol w:w="1250"/>
        <w:gridCol w:w="1156"/>
        <w:gridCol w:w="1009"/>
        <w:gridCol w:w="961"/>
        <w:gridCol w:w="1529"/>
      </w:tblGrid>
      <w:tr w:rsidR="003B2AD2" w:rsidRPr="007066D8" w14:paraId="68B5CAB5" w14:textId="77777777" w:rsidTr="002513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2" w:type="dxa"/>
            <w:gridSpan w:val="8"/>
            <w:tcBorders>
              <w:top w:val="nil"/>
              <w:left w:val="nil"/>
              <w:bottom w:val="nil"/>
              <w:right w:val="nil"/>
            </w:tcBorders>
            <w:vAlign w:val="center"/>
          </w:tcPr>
          <w:p w14:paraId="4BFA9F15" w14:textId="77777777" w:rsidR="003B2AD2" w:rsidRPr="004C3230" w:rsidRDefault="008924FE" w:rsidP="004C3230">
            <w:pPr>
              <w:jc w:val="center"/>
              <w:rPr>
                <w:rFonts w:ascii="Times New Roman" w:hAnsi="Times New Roman" w:cs="Times New Roman"/>
                <w:sz w:val="24"/>
                <w:szCs w:val="24"/>
              </w:rPr>
            </w:pPr>
            <w:r w:rsidRPr="004C3230">
              <w:rPr>
                <w:rFonts w:ascii="Times New Roman" w:hAnsi="Times New Roman" w:cs="Times New Roman"/>
                <w:color w:val="auto"/>
                <w:sz w:val="24"/>
                <w:szCs w:val="24"/>
              </w:rPr>
              <w:t>UC 2 – FORMAÇÃO ESPECÍFICA</w:t>
            </w:r>
          </w:p>
        </w:tc>
      </w:tr>
      <w:tr w:rsidR="00BF5BDA" w:rsidRPr="007066D8" w14:paraId="0FEF6591"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vMerge w:val="restart"/>
            <w:shd w:val="clear" w:color="auto" w:fill="D7E3BC"/>
            <w:vAlign w:val="center"/>
          </w:tcPr>
          <w:p w14:paraId="212E790B" w14:textId="77777777" w:rsidR="00BF5BDA" w:rsidRPr="007D59DB" w:rsidRDefault="00BF5BDA" w:rsidP="004C3230">
            <w:pPr>
              <w:jc w:val="center"/>
              <w:rPr>
                <w:rFonts w:ascii="Times New Roman" w:hAnsi="Times New Roman" w:cs="Times New Roman"/>
              </w:rPr>
            </w:pPr>
            <w:r w:rsidRPr="007D59DB">
              <w:rPr>
                <w:rFonts w:ascii="Times New Roman" w:hAnsi="Times New Roman" w:cs="Times New Roman"/>
              </w:rPr>
              <w:t>Área</w:t>
            </w:r>
          </w:p>
        </w:tc>
        <w:tc>
          <w:tcPr>
            <w:tcW w:w="2391" w:type="dxa"/>
            <w:vMerge w:val="restart"/>
            <w:shd w:val="clear" w:color="auto" w:fill="D7E3BC"/>
            <w:vAlign w:val="center"/>
          </w:tcPr>
          <w:p w14:paraId="0EE65512" w14:textId="77777777"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Disciplina</w:t>
            </w:r>
          </w:p>
        </w:tc>
        <w:tc>
          <w:tcPr>
            <w:tcW w:w="1043" w:type="dxa"/>
            <w:vMerge w:val="restart"/>
            <w:shd w:val="clear" w:color="auto" w:fill="D7E3BC"/>
            <w:vAlign w:val="center"/>
          </w:tcPr>
          <w:p w14:paraId="355A3E40" w14:textId="05BD24D8"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Carga horária</w:t>
            </w:r>
          </w:p>
          <w:p w14:paraId="6212E541" w14:textId="5736E987"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Total</w:t>
            </w:r>
          </w:p>
        </w:tc>
        <w:tc>
          <w:tcPr>
            <w:tcW w:w="2406" w:type="dxa"/>
            <w:gridSpan w:val="2"/>
            <w:shd w:val="clear" w:color="auto" w:fill="D7E3BC"/>
            <w:vAlign w:val="center"/>
          </w:tcPr>
          <w:p w14:paraId="09F1DDCF" w14:textId="77777777"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Carga Horária</w:t>
            </w:r>
          </w:p>
        </w:tc>
        <w:tc>
          <w:tcPr>
            <w:tcW w:w="1970" w:type="dxa"/>
            <w:gridSpan w:val="2"/>
            <w:shd w:val="clear" w:color="auto" w:fill="D7E3BC"/>
            <w:vAlign w:val="center"/>
          </w:tcPr>
          <w:p w14:paraId="1ED716F5" w14:textId="2D92D66C"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Créditos</w:t>
            </w:r>
          </w:p>
        </w:tc>
        <w:tc>
          <w:tcPr>
            <w:tcW w:w="1529" w:type="dxa"/>
            <w:vMerge w:val="restart"/>
            <w:shd w:val="clear" w:color="auto" w:fill="D7E3BC"/>
            <w:vAlign w:val="center"/>
          </w:tcPr>
          <w:p w14:paraId="3C9876CB" w14:textId="1BB332AD"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Pré-</w:t>
            </w:r>
          </w:p>
          <w:p w14:paraId="40120FA8" w14:textId="0E695939" w:rsidR="00BF5BDA" w:rsidRPr="007D59DB" w:rsidRDefault="00BF5BD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requisito</w:t>
            </w:r>
          </w:p>
        </w:tc>
      </w:tr>
      <w:tr w:rsidR="00BF5BDA" w:rsidRPr="007066D8" w14:paraId="71BA4A08"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vMerge/>
            <w:shd w:val="clear" w:color="auto" w:fill="D7E3BC"/>
            <w:vAlign w:val="center"/>
          </w:tcPr>
          <w:p w14:paraId="6E1834BA" w14:textId="77777777" w:rsidR="00BF5BDA" w:rsidRPr="007D59DB" w:rsidRDefault="00BF5BDA" w:rsidP="004C3230">
            <w:pPr>
              <w:jc w:val="center"/>
              <w:rPr>
                <w:rFonts w:ascii="Times New Roman" w:hAnsi="Times New Roman" w:cs="Times New Roman"/>
              </w:rPr>
            </w:pPr>
          </w:p>
        </w:tc>
        <w:tc>
          <w:tcPr>
            <w:tcW w:w="2391" w:type="dxa"/>
            <w:vMerge/>
            <w:shd w:val="clear" w:color="auto" w:fill="D7E3BC"/>
            <w:vAlign w:val="center"/>
          </w:tcPr>
          <w:p w14:paraId="31ABC798"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3" w:type="dxa"/>
            <w:vMerge/>
            <w:shd w:val="clear" w:color="auto" w:fill="D7E3BC"/>
            <w:vAlign w:val="center"/>
          </w:tcPr>
          <w:p w14:paraId="2614EE28"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0" w:type="dxa"/>
            <w:shd w:val="clear" w:color="auto" w:fill="D7E3BC"/>
            <w:vAlign w:val="center"/>
          </w:tcPr>
          <w:p w14:paraId="0C014981"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Presencial</w:t>
            </w:r>
          </w:p>
        </w:tc>
        <w:tc>
          <w:tcPr>
            <w:tcW w:w="1156" w:type="dxa"/>
            <w:shd w:val="clear" w:color="auto" w:fill="D7E3BC"/>
            <w:vAlign w:val="center"/>
          </w:tcPr>
          <w:p w14:paraId="286D8C97"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Distância</w:t>
            </w:r>
          </w:p>
        </w:tc>
        <w:tc>
          <w:tcPr>
            <w:tcW w:w="1009" w:type="dxa"/>
            <w:shd w:val="clear" w:color="auto" w:fill="D7E3BC"/>
            <w:vAlign w:val="center"/>
          </w:tcPr>
          <w:p w14:paraId="0DB75593"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Teórico</w:t>
            </w:r>
          </w:p>
        </w:tc>
        <w:tc>
          <w:tcPr>
            <w:tcW w:w="961" w:type="dxa"/>
            <w:shd w:val="clear" w:color="auto" w:fill="D7E3BC"/>
            <w:vAlign w:val="center"/>
          </w:tcPr>
          <w:p w14:paraId="4D5A9E46"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Prático</w:t>
            </w:r>
          </w:p>
        </w:tc>
        <w:tc>
          <w:tcPr>
            <w:tcW w:w="1529" w:type="dxa"/>
            <w:vMerge/>
            <w:shd w:val="clear" w:color="auto" w:fill="D7E3BC"/>
            <w:vAlign w:val="center"/>
          </w:tcPr>
          <w:p w14:paraId="2876D446" w14:textId="77777777" w:rsidR="00BF5BDA" w:rsidRPr="007D59DB" w:rsidRDefault="00BF5BD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2AD2" w:rsidRPr="007066D8" w14:paraId="1233574F"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2B7157C"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Solos</w:t>
            </w:r>
          </w:p>
        </w:tc>
        <w:tc>
          <w:tcPr>
            <w:tcW w:w="2391" w:type="dxa"/>
            <w:shd w:val="clear" w:color="auto" w:fill="auto"/>
            <w:vAlign w:val="center"/>
          </w:tcPr>
          <w:p w14:paraId="14C00433"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Adubos e Adubação</w:t>
            </w:r>
          </w:p>
        </w:tc>
        <w:tc>
          <w:tcPr>
            <w:tcW w:w="1043" w:type="dxa"/>
            <w:shd w:val="clear" w:color="auto" w:fill="auto"/>
            <w:vAlign w:val="center"/>
          </w:tcPr>
          <w:p w14:paraId="256DDD50"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2D0162A"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03EF0368"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03625E77"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6FCEAFBE"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673909A1" w14:textId="7CACAB61" w:rsidR="003B2AD2" w:rsidRPr="007D59DB" w:rsidRDefault="003457BB"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Fertilidade e nutrição de plantas</w:t>
            </w:r>
          </w:p>
        </w:tc>
      </w:tr>
      <w:tr w:rsidR="003B2AD2" w:rsidRPr="007066D8" w14:paraId="43BA9031"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56A921CD"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Solos</w:t>
            </w:r>
          </w:p>
        </w:tc>
        <w:tc>
          <w:tcPr>
            <w:tcW w:w="2391" w:type="dxa"/>
            <w:shd w:val="clear" w:color="auto" w:fill="auto"/>
            <w:vAlign w:val="center"/>
          </w:tcPr>
          <w:p w14:paraId="3182A6D7"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Fertilidade do Solo e Nutrição de Plantas</w:t>
            </w:r>
          </w:p>
        </w:tc>
        <w:tc>
          <w:tcPr>
            <w:tcW w:w="1043" w:type="dxa"/>
            <w:shd w:val="clear" w:color="auto" w:fill="auto"/>
            <w:vAlign w:val="center"/>
          </w:tcPr>
          <w:p w14:paraId="7C47591F"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5833045A"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383AE7E8"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6DF88BF"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088DDC95"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455407C3" w14:textId="01A62158" w:rsidR="003B2AD2" w:rsidRPr="00C06948" w:rsidRDefault="00465B09"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Manejo e Conservação de Solo e Água</w:t>
            </w:r>
          </w:p>
        </w:tc>
      </w:tr>
      <w:tr w:rsidR="007E3B8A" w:rsidRPr="007066D8" w14:paraId="1E4ADD24"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73A8529"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Solos</w:t>
            </w:r>
          </w:p>
        </w:tc>
        <w:tc>
          <w:tcPr>
            <w:tcW w:w="2391" w:type="dxa"/>
            <w:shd w:val="clear" w:color="auto" w:fill="auto"/>
            <w:vAlign w:val="center"/>
          </w:tcPr>
          <w:p w14:paraId="4B135C2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Física do Solo</w:t>
            </w:r>
          </w:p>
        </w:tc>
        <w:tc>
          <w:tcPr>
            <w:tcW w:w="1043" w:type="dxa"/>
            <w:shd w:val="clear" w:color="auto" w:fill="auto"/>
            <w:vAlign w:val="center"/>
          </w:tcPr>
          <w:p w14:paraId="40C3DB80"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34C89D56"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0F48ABEF"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71F8B26F"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6CE23885"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3D9F2B3F" w14:textId="2FBB15AA" w:rsidR="007E3B8A" w:rsidRPr="00C06948"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7E3B8A" w:rsidRPr="007066D8" w14:paraId="19FF1E85"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9126BF8"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Solos</w:t>
            </w:r>
          </w:p>
        </w:tc>
        <w:tc>
          <w:tcPr>
            <w:tcW w:w="2391" w:type="dxa"/>
            <w:shd w:val="clear" w:color="auto" w:fill="auto"/>
            <w:vAlign w:val="center"/>
          </w:tcPr>
          <w:p w14:paraId="12C4E449"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Gênese e Classificação do Solo</w:t>
            </w:r>
          </w:p>
        </w:tc>
        <w:tc>
          <w:tcPr>
            <w:tcW w:w="1043" w:type="dxa"/>
            <w:shd w:val="clear" w:color="auto" w:fill="auto"/>
            <w:vAlign w:val="center"/>
          </w:tcPr>
          <w:p w14:paraId="26767A2C"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2A399F8F"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7FAB05EA"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5F0EE176"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58EC44A8"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B12C43C" w14:textId="373AEA1C" w:rsidR="007E3B8A" w:rsidRPr="00C06948"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t>Não possui</w:t>
            </w:r>
          </w:p>
        </w:tc>
      </w:tr>
      <w:tr w:rsidR="007E3B8A" w:rsidRPr="007066D8" w14:paraId="6B9EEA54"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B429D5F"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Solos</w:t>
            </w:r>
          </w:p>
        </w:tc>
        <w:tc>
          <w:tcPr>
            <w:tcW w:w="2391" w:type="dxa"/>
            <w:shd w:val="clear" w:color="auto" w:fill="auto"/>
            <w:vAlign w:val="center"/>
          </w:tcPr>
          <w:p w14:paraId="759C232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Matéria Orgânica e Microbiota do Solo</w:t>
            </w:r>
          </w:p>
        </w:tc>
        <w:tc>
          <w:tcPr>
            <w:tcW w:w="1043" w:type="dxa"/>
            <w:shd w:val="clear" w:color="auto" w:fill="auto"/>
            <w:vAlign w:val="center"/>
          </w:tcPr>
          <w:p w14:paraId="01FE2AED"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EC174C8"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2EA9D65B" w14:textId="277081DD"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009" w:type="dxa"/>
            <w:shd w:val="clear" w:color="auto" w:fill="auto"/>
            <w:vAlign w:val="center"/>
          </w:tcPr>
          <w:p w14:paraId="4491264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0F76DEC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5E4DD987" w14:textId="6A33F55B" w:rsidR="007E3B8A" w:rsidRPr="00C06948"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7E3B8A" w:rsidRPr="007066D8" w14:paraId="34F182E1"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4A9093FF"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278A84AA"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Agricultura de Precisão</w:t>
            </w:r>
          </w:p>
        </w:tc>
        <w:tc>
          <w:tcPr>
            <w:tcW w:w="1043" w:type="dxa"/>
            <w:shd w:val="clear" w:color="auto" w:fill="auto"/>
            <w:vAlign w:val="center"/>
          </w:tcPr>
          <w:p w14:paraId="08103E3C"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72303A6B"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3F3E04AC"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946003E"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1D84287C"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211EE57" w14:textId="682B9ED9" w:rsidR="007E3B8A" w:rsidRPr="00C06948" w:rsidRDefault="003457BB"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t>Geoprocessamento</w:t>
            </w:r>
          </w:p>
        </w:tc>
      </w:tr>
      <w:tr w:rsidR="007E3B8A" w:rsidRPr="007066D8" w14:paraId="1A45643F"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036D492"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4285AEE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Construções Rurais</w:t>
            </w:r>
          </w:p>
        </w:tc>
        <w:tc>
          <w:tcPr>
            <w:tcW w:w="1043" w:type="dxa"/>
            <w:shd w:val="clear" w:color="auto" w:fill="auto"/>
            <w:vAlign w:val="center"/>
          </w:tcPr>
          <w:p w14:paraId="1D944AF5"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5D0C6DD2"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40DE02CE"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01E79C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4C333C3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649A9B51" w14:textId="71CAAE33" w:rsidR="007E3B8A" w:rsidRPr="00C06948"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7E3B8A" w:rsidRPr="007066D8" w14:paraId="12FD4A2B"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732374FD" w14:textId="77777777" w:rsidR="007E3B8A" w:rsidRPr="005E3513" w:rsidRDefault="007E3B8A" w:rsidP="007E3B8A">
            <w:pPr>
              <w:jc w:val="center"/>
              <w:rPr>
                <w:rFonts w:ascii="Times New Roman" w:hAnsi="Times New Roman" w:cs="Times New Roman"/>
              </w:rPr>
            </w:pPr>
            <w:r w:rsidRPr="005E3513">
              <w:rPr>
                <w:rFonts w:ascii="Times New Roman" w:hAnsi="Times New Roman" w:cs="Times New Roman"/>
              </w:rPr>
              <w:t>Eng. Agrícola</w:t>
            </w:r>
          </w:p>
        </w:tc>
        <w:tc>
          <w:tcPr>
            <w:tcW w:w="2391" w:type="dxa"/>
            <w:shd w:val="clear" w:color="auto" w:fill="auto"/>
            <w:vAlign w:val="center"/>
          </w:tcPr>
          <w:p w14:paraId="324BFF47" w14:textId="77777777"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Desenho Técnico e Expressão Gráfica</w:t>
            </w:r>
          </w:p>
        </w:tc>
        <w:tc>
          <w:tcPr>
            <w:tcW w:w="1043" w:type="dxa"/>
            <w:shd w:val="clear" w:color="auto" w:fill="auto"/>
            <w:vAlign w:val="center"/>
          </w:tcPr>
          <w:p w14:paraId="288D19E4" w14:textId="77777777"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30</w:t>
            </w:r>
          </w:p>
        </w:tc>
        <w:tc>
          <w:tcPr>
            <w:tcW w:w="1250" w:type="dxa"/>
            <w:shd w:val="clear" w:color="auto" w:fill="auto"/>
            <w:vAlign w:val="center"/>
          </w:tcPr>
          <w:p w14:paraId="4827042A" w14:textId="77777777"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30</w:t>
            </w:r>
          </w:p>
        </w:tc>
        <w:tc>
          <w:tcPr>
            <w:tcW w:w="1156" w:type="dxa"/>
            <w:shd w:val="clear" w:color="auto" w:fill="auto"/>
            <w:vAlign w:val="center"/>
          </w:tcPr>
          <w:p w14:paraId="1BD78BE9" w14:textId="2E6CAFF8"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0</w:t>
            </w:r>
          </w:p>
        </w:tc>
        <w:tc>
          <w:tcPr>
            <w:tcW w:w="1009" w:type="dxa"/>
            <w:shd w:val="clear" w:color="auto" w:fill="auto"/>
            <w:vAlign w:val="center"/>
          </w:tcPr>
          <w:p w14:paraId="371F3C84" w14:textId="77777777"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1</w:t>
            </w:r>
          </w:p>
        </w:tc>
        <w:tc>
          <w:tcPr>
            <w:tcW w:w="961" w:type="dxa"/>
            <w:shd w:val="clear" w:color="auto" w:fill="auto"/>
            <w:vAlign w:val="center"/>
          </w:tcPr>
          <w:p w14:paraId="446169BF" w14:textId="77777777" w:rsidR="007E3B8A" w:rsidRPr="005E3513"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rPr>
                <w:rFonts w:ascii="Times New Roman" w:hAnsi="Times New Roman" w:cs="Times New Roman"/>
              </w:rPr>
              <w:t>1</w:t>
            </w:r>
          </w:p>
        </w:tc>
        <w:tc>
          <w:tcPr>
            <w:tcW w:w="1529" w:type="dxa"/>
            <w:shd w:val="clear" w:color="auto" w:fill="auto"/>
            <w:vAlign w:val="center"/>
          </w:tcPr>
          <w:p w14:paraId="68229D66" w14:textId="0789C6F4" w:rsidR="007E3B8A" w:rsidRPr="00C06948"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3513">
              <w:t>Não possui</w:t>
            </w:r>
          </w:p>
        </w:tc>
      </w:tr>
      <w:tr w:rsidR="003B2AD2" w:rsidRPr="007066D8" w14:paraId="28426B8F"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A130D9E"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67FE3080"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Geoprocessamento</w:t>
            </w:r>
          </w:p>
        </w:tc>
        <w:tc>
          <w:tcPr>
            <w:tcW w:w="1043" w:type="dxa"/>
            <w:shd w:val="clear" w:color="auto" w:fill="auto"/>
            <w:vAlign w:val="center"/>
          </w:tcPr>
          <w:p w14:paraId="1D9790FE"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5AA228BA"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1A015A37"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0EEA003"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1D7D5721"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6C843DC4" w14:textId="77777777" w:rsidR="003B2AD2" w:rsidRPr="00C06948" w:rsidRDefault="008924FE"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Topografia e elementos da Geodésia</w:t>
            </w:r>
          </w:p>
        </w:tc>
      </w:tr>
      <w:tr w:rsidR="003B2AD2" w:rsidRPr="007066D8" w14:paraId="6D3BF804"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7252165"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067EEE5F" w14:textId="3AF39D46"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Hidrologia e Hidráulica</w:t>
            </w:r>
          </w:p>
        </w:tc>
        <w:tc>
          <w:tcPr>
            <w:tcW w:w="1043" w:type="dxa"/>
            <w:shd w:val="clear" w:color="auto" w:fill="auto"/>
            <w:vAlign w:val="center"/>
          </w:tcPr>
          <w:p w14:paraId="4E8B5B59"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533C3EF2"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4947AD0B"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5DC664BF"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1F13E6DB"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598C0F83" w14:textId="5790CE66" w:rsidR="003B2AD2" w:rsidRPr="00C06948"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Não possui</w:t>
            </w:r>
          </w:p>
        </w:tc>
      </w:tr>
      <w:tr w:rsidR="003B2AD2" w:rsidRPr="007066D8" w14:paraId="2D32A716"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0A6B315"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0630E966"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Irrigação e Drenagem</w:t>
            </w:r>
          </w:p>
        </w:tc>
        <w:tc>
          <w:tcPr>
            <w:tcW w:w="1043" w:type="dxa"/>
            <w:shd w:val="clear" w:color="auto" w:fill="auto"/>
            <w:vAlign w:val="center"/>
          </w:tcPr>
          <w:p w14:paraId="1D76AD72"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6CE8BB83"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376E8D45"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72E7380"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3C11AA66"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0CC2EE0A" w14:textId="781C5A48" w:rsidR="003B2AD2" w:rsidRPr="00C06948" w:rsidRDefault="008924FE"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Hidrologia e Hidráulica</w:t>
            </w:r>
          </w:p>
        </w:tc>
      </w:tr>
      <w:tr w:rsidR="007E3B8A" w:rsidRPr="007066D8" w14:paraId="614BD661"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0B40CC57"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Eng. Agrícola</w:t>
            </w:r>
          </w:p>
        </w:tc>
        <w:tc>
          <w:tcPr>
            <w:tcW w:w="2391" w:type="dxa"/>
            <w:shd w:val="clear" w:color="auto" w:fill="auto"/>
            <w:vAlign w:val="center"/>
          </w:tcPr>
          <w:p w14:paraId="4FEBD4CF"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Máquinas e Mecanização</w:t>
            </w:r>
          </w:p>
        </w:tc>
        <w:tc>
          <w:tcPr>
            <w:tcW w:w="1043" w:type="dxa"/>
            <w:shd w:val="clear" w:color="auto" w:fill="auto"/>
            <w:vAlign w:val="center"/>
          </w:tcPr>
          <w:p w14:paraId="254FF3AD"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743EB99"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3B20574"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F8807CF"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50A073C7"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36868291" w14:textId="6C5910C0"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3AEB">
              <w:t>Não possui</w:t>
            </w:r>
          </w:p>
        </w:tc>
      </w:tr>
      <w:tr w:rsidR="007E3B8A" w:rsidRPr="007066D8" w14:paraId="0E93690D" w14:textId="77777777" w:rsidTr="0050428E">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56C420C" w14:textId="77777777" w:rsidR="007E3B8A" w:rsidRPr="001A1B0E" w:rsidRDefault="007E3B8A" w:rsidP="007E3B8A">
            <w:pPr>
              <w:jc w:val="center"/>
              <w:rPr>
                <w:rFonts w:ascii="Times New Roman" w:hAnsi="Times New Roman" w:cs="Times New Roman"/>
              </w:rPr>
            </w:pPr>
            <w:r w:rsidRPr="001A1B0E">
              <w:rPr>
                <w:rFonts w:ascii="Times New Roman" w:hAnsi="Times New Roman" w:cs="Times New Roman"/>
              </w:rPr>
              <w:t>Eng. Agrícola</w:t>
            </w:r>
          </w:p>
        </w:tc>
        <w:tc>
          <w:tcPr>
            <w:tcW w:w="2391" w:type="dxa"/>
            <w:shd w:val="clear" w:color="auto" w:fill="auto"/>
            <w:vAlign w:val="center"/>
          </w:tcPr>
          <w:p w14:paraId="152E9509"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Meteorologia e Climatologia</w:t>
            </w:r>
          </w:p>
        </w:tc>
        <w:tc>
          <w:tcPr>
            <w:tcW w:w="1043" w:type="dxa"/>
            <w:shd w:val="clear" w:color="auto" w:fill="auto"/>
            <w:vAlign w:val="center"/>
          </w:tcPr>
          <w:p w14:paraId="37184978"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250" w:type="dxa"/>
            <w:shd w:val="clear" w:color="auto" w:fill="auto"/>
            <w:vAlign w:val="center"/>
          </w:tcPr>
          <w:p w14:paraId="39C75A35" w14:textId="4598FE92"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156" w:type="dxa"/>
            <w:shd w:val="clear" w:color="auto" w:fill="auto"/>
            <w:vAlign w:val="center"/>
          </w:tcPr>
          <w:p w14:paraId="2FDC8663" w14:textId="2C381575"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0</w:t>
            </w:r>
          </w:p>
        </w:tc>
        <w:tc>
          <w:tcPr>
            <w:tcW w:w="1009" w:type="dxa"/>
            <w:shd w:val="clear" w:color="auto" w:fill="auto"/>
            <w:vAlign w:val="center"/>
          </w:tcPr>
          <w:p w14:paraId="3A1C435B"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3</w:t>
            </w:r>
          </w:p>
        </w:tc>
        <w:tc>
          <w:tcPr>
            <w:tcW w:w="961" w:type="dxa"/>
            <w:shd w:val="clear" w:color="auto" w:fill="auto"/>
            <w:vAlign w:val="center"/>
          </w:tcPr>
          <w:p w14:paraId="6950C728" w14:textId="77777777"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1</w:t>
            </w:r>
          </w:p>
        </w:tc>
        <w:tc>
          <w:tcPr>
            <w:tcW w:w="1529" w:type="dxa"/>
            <w:shd w:val="clear" w:color="auto" w:fill="auto"/>
            <w:vAlign w:val="center"/>
          </w:tcPr>
          <w:p w14:paraId="5AF54636" w14:textId="2FE496B4" w:rsidR="007E3B8A" w:rsidRPr="001A1B0E"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1B0E">
              <w:t>Não possui</w:t>
            </w:r>
          </w:p>
        </w:tc>
      </w:tr>
      <w:tr w:rsidR="007E3B8A" w:rsidRPr="007066D8" w14:paraId="796EA5A7"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4831CC9F" w14:textId="77777777" w:rsidR="007E3B8A" w:rsidRPr="001A1B0E" w:rsidRDefault="007E3B8A" w:rsidP="007E3B8A">
            <w:pPr>
              <w:jc w:val="center"/>
              <w:rPr>
                <w:rFonts w:ascii="Times New Roman" w:hAnsi="Times New Roman" w:cs="Times New Roman"/>
              </w:rPr>
            </w:pPr>
            <w:r w:rsidRPr="001A1B0E">
              <w:rPr>
                <w:rFonts w:ascii="Times New Roman" w:hAnsi="Times New Roman" w:cs="Times New Roman"/>
              </w:rPr>
              <w:t>Eng. Agrícola</w:t>
            </w:r>
          </w:p>
        </w:tc>
        <w:tc>
          <w:tcPr>
            <w:tcW w:w="2391" w:type="dxa"/>
            <w:shd w:val="clear" w:color="auto" w:fill="auto"/>
            <w:vAlign w:val="center"/>
          </w:tcPr>
          <w:p w14:paraId="3983D2BE" w14:textId="0C4B03C0" w:rsidR="007E3B8A" w:rsidRPr="001A1B0E" w:rsidRDefault="00F63A3B" w:rsidP="00F63A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Topografia e elementos de geodésia</w:t>
            </w:r>
          </w:p>
        </w:tc>
        <w:tc>
          <w:tcPr>
            <w:tcW w:w="1043" w:type="dxa"/>
            <w:shd w:val="clear" w:color="auto" w:fill="auto"/>
            <w:vAlign w:val="center"/>
          </w:tcPr>
          <w:p w14:paraId="11389AD8"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250" w:type="dxa"/>
            <w:shd w:val="clear" w:color="auto" w:fill="auto"/>
            <w:vAlign w:val="center"/>
          </w:tcPr>
          <w:p w14:paraId="4398FF73" w14:textId="32873C23" w:rsidR="00D473BB" w:rsidRPr="001A1B0E" w:rsidRDefault="007E3B8A" w:rsidP="00D473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156" w:type="dxa"/>
            <w:shd w:val="clear" w:color="auto" w:fill="auto"/>
            <w:vAlign w:val="center"/>
          </w:tcPr>
          <w:p w14:paraId="5F8CB458" w14:textId="7AADD99E"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0</w:t>
            </w:r>
          </w:p>
        </w:tc>
        <w:tc>
          <w:tcPr>
            <w:tcW w:w="1009" w:type="dxa"/>
            <w:shd w:val="clear" w:color="auto" w:fill="auto"/>
            <w:vAlign w:val="center"/>
          </w:tcPr>
          <w:p w14:paraId="33EF7E71" w14:textId="5D7C565C" w:rsidR="007E3B8A" w:rsidRPr="001A1B0E" w:rsidRDefault="001C546B"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2</w:t>
            </w:r>
          </w:p>
        </w:tc>
        <w:tc>
          <w:tcPr>
            <w:tcW w:w="961" w:type="dxa"/>
            <w:shd w:val="clear" w:color="auto" w:fill="auto"/>
            <w:vAlign w:val="center"/>
          </w:tcPr>
          <w:p w14:paraId="05D2932A" w14:textId="43C31CA2" w:rsidR="007E3B8A" w:rsidRPr="001A1B0E" w:rsidRDefault="001C546B"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2</w:t>
            </w:r>
          </w:p>
        </w:tc>
        <w:tc>
          <w:tcPr>
            <w:tcW w:w="1529" w:type="dxa"/>
            <w:shd w:val="clear" w:color="auto" w:fill="auto"/>
            <w:vAlign w:val="center"/>
          </w:tcPr>
          <w:p w14:paraId="7A646B20" w14:textId="6F76421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t>Não possui</w:t>
            </w:r>
          </w:p>
        </w:tc>
      </w:tr>
      <w:tr w:rsidR="007E3B8A" w:rsidRPr="007066D8" w14:paraId="004C191E"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4D601C3"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Extensão</w:t>
            </w:r>
          </w:p>
          <w:p w14:paraId="410E66B0"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Rural</w:t>
            </w:r>
          </w:p>
        </w:tc>
        <w:tc>
          <w:tcPr>
            <w:tcW w:w="2391" w:type="dxa"/>
            <w:shd w:val="clear" w:color="auto" w:fill="auto"/>
            <w:vAlign w:val="center"/>
          </w:tcPr>
          <w:p w14:paraId="60864766"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Comunicação e Extensão Rural</w:t>
            </w:r>
          </w:p>
        </w:tc>
        <w:tc>
          <w:tcPr>
            <w:tcW w:w="1043" w:type="dxa"/>
            <w:shd w:val="clear" w:color="auto" w:fill="auto"/>
            <w:vAlign w:val="center"/>
          </w:tcPr>
          <w:p w14:paraId="1A6E0F9D"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B59C1A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0D67897A"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5811C451"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3CA53DB4"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2A3CF9E9" w14:textId="26D2703B"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3AEB">
              <w:t>Não possui</w:t>
            </w:r>
          </w:p>
        </w:tc>
      </w:tr>
      <w:tr w:rsidR="007E3B8A" w:rsidRPr="007066D8" w14:paraId="7A00D894"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026C5397"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Extensão</w:t>
            </w:r>
          </w:p>
          <w:p w14:paraId="10CF8A79"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lastRenderedPageBreak/>
              <w:t>Rural</w:t>
            </w:r>
          </w:p>
        </w:tc>
        <w:tc>
          <w:tcPr>
            <w:tcW w:w="2391" w:type="dxa"/>
            <w:shd w:val="clear" w:color="auto" w:fill="auto"/>
            <w:vAlign w:val="center"/>
          </w:tcPr>
          <w:p w14:paraId="04FFF1CE"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lastRenderedPageBreak/>
              <w:t xml:space="preserve">Economia Rural e </w:t>
            </w:r>
            <w:r w:rsidRPr="007D59DB">
              <w:rPr>
                <w:rFonts w:ascii="Times New Roman" w:hAnsi="Times New Roman" w:cs="Times New Roman"/>
              </w:rPr>
              <w:lastRenderedPageBreak/>
              <w:t>Comercialização Agropecuária</w:t>
            </w:r>
          </w:p>
        </w:tc>
        <w:tc>
          <w:tcPr>
            <w:tcW w:w="1043" w:type="dxa"/>
            <w:shd w:val="clear" w:color="auto" w:fill="auto"/>
            <w:vAlign w:val="center"/>
          </w:tcPr>
          <w:p w14:paraId="69EC25B7"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lastRenderedPageBreak/>
              <w:t>60</w:t>
            </w:r>
          </w:p>
        </w:tc>
        <w:tc>
          <w:tcPr>
            <w:tcW w:w="1250" w:type="dxa"/>
            <w:shd w:val="clear" w:color="auto" w:fill="auto"/>
            <w:vAlign w:val="center"/>
          </w:tcPr>
          <w:p w14:paraId="236FD6AE"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148B904E"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92BB190"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2C47C81E" w14:textId="77777777"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58D4E277" w14:textId="72285548" w:rsidR="007E3B8A" w:rsidRPr="007D59DB"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3AEB">
              <w:t>Não possui</w:t>
            </w:r>
          </w:p>
        </w:tc>
      </w:tr>
      <w:tr w:rsidR="007E3B8A" w:rsidRPr="007066D8" w14:paraId="31669729"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0D818E72"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lastRenderedPageBreak/>
              <w:t>Extensão</w:t>
            </w:r>
          </w:p>
          <w:p w14:paraId="3E425573"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Rural</w:t>
            </w:r>
          </w:p>
        </w:tc>
        <w:tc>
          <w:tcPr>
            <w:tcW w:w="2391" w:type="dxa"/>
            <w:shd w:val="clear" w:color="auto" w:fill="auto"/>
            <w:vAlign w:val="center"/>
          </w:tcPr>
          <w:p w14:paraId="11D4F2C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Ética Profissional</w:t>
            </w:r>
          </w:p>
        </w:tc>
        <w:tc>
          <w:tcPr>
            <w:tcW w:w="1043" w:type="dxa"/>
            <w:shd w:val="clear" w:color="auto" w:fill="auto"/>
            <w:vAlign w:val="center"/>
          </w:tcPr>
          <w:p w14:paraId="317343A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30</w:t>
            </w:r>
          </w:p>
        </w:tc>
        <w:tc>
          <w:tcPr>
            <w:tcW w:w="1250" w:type="dxa"/>
            <w:shd w:val="clear" w:color="auto" w:fill="auto"/>
            <w:vAlign w:val="center"/>
          </w:tcPr>
          <w:p w14:paraId="2DF7BC82"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30</w:t>
            </w:r>
          </w:p>
        </w:tc>
        <w:tc>
          <w:tcPr>
            <w:tcW w:w="1156" w:type="dxa"/>
            <w:shd w:val="clear" w:color="auto" w:fill="auto"/>
            <w:vAlign w:val="center"/>
          </w:tcPr>
          <w:p w14:paraId="14078259" w14:textId="117211F5"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009" w:type="dxa"/>
            <w:shd w:val="clear" w:color="auto" w:fill="auto"/>
            <w:vAlign w:val="center"/>
          </w:tcPr>
          <w:p w14:paraId="7F204FDE"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961" w:type="dxa"/>
            <w:shd w:val="clear" w:color="auto" w:fill="auto"/>
            <w:vAlign w:val="center"/>
          </w:tcPr>
          <w:p w14:paraId="15A4F90D"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4F335DF" w14:textId="105CA0CC"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3AEB">
              <w:t>Não possui</w:t>
            </w:r>
          </w:p>
        </w:tc>
      </w:tr>
      <w:tr w:rsidR="003B2AD2" w:rsidRPr="007066D8" w14:paraId="2EFAB072"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47C1D025"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715AE385"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Agroecologia</w:t>
            </w:r>
          </w:p>
        </w:tc>
        <w:tc>
          <w:tcPr>
            <w:tcW w:w="1043" w:type="dxa"/>
            <w:shd w:val="clear" w:color="auto" w:fill="auto"/>
            <w:vAlign w:val="center"/>
          </w:tcPr>
          <w:p w14:paraId="46D75B7A"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4EDD4264"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1948E5D3"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1CA58DEC"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1642480A" w14:textId="77777777" w:rsidR="003B2AD2" w:rsidRPr="007D59DB" w:rsidRDefault="008924FE"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07D26F0B" w14:textId="3F5D1FE3" w:rsidR="003B2AD2" w:rsidRPr="007D59DB" w:rsidRDefault="007E3B8A" w:rsidP="004C32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3B8A">
              <w:rPr>
                <w:rFonts w:ascii="Times New Roman" w:hAnsi="Times New Roman" w:cs="Times New Roman"/>
              </w:rPr>
              <w:t>Não possui</w:t>
            </w:r>
          </w:p>
        </w:tc>
      </w:tr>
      <w:tr w:rsidR="003B2AD2" w:rsidRPr="007066D8" w14:paraId="3E027873"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05EABAAF" w14:textId="77777777" w:rsidR="003B2AD2" w:rsidRPr="007D59DB" w:rsidRDefault="008924FE" w:rsidP="004C3230">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190891DC"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Ciências de Plantas Daninhas Geral</w:t>
            </w:r>
          </w:p>
        </w:tc>
        <w:tc>
          <w:tcPr>
            <w:tcW w:w="1043" w:type="dxa"/>
            <w:shd w:val="clear" w:color="auto" w:fill="auto"/>
            <w:vAlign w:val="center"/>
          </w:tcPr>
          <w:p w14:paraId="78D066EE"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6E09B9A3"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062381C1"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1B356D02"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6BA3996D" w14:textId="77777777" w:rsidR="003B2AD2" w:rsidRPr="007D59DB" w:rsidRDefault="008924FE"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E41D12C" w14:textId="2B9E435F" w:rsidR="003B2AD2" w:rsidRPr="00C06948" w:rsidRDefault="007E3B8A" w:rsidP="004C32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Não possui</w:t>
            </w:r>
          </w:p>
        </w:tc>
      </w:tr>
      <w:tr w:rsidR="00095176" w:rsidRPr="007066D8" w14:paraId="4F62E8FF"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48A87118" w14:textId="57E16245" w:rsidR="00095176" w:rsidRPr="007D59DB" w:rsidRDefault="00095176" w:rsidP="00095176">
            <w:pPr>
              <w:jc w:val="center"/>
            </w:pPr>
            <w:r w:rsidRPr="007D59DB">
              <w:rPr>
                <w:rFonts w:ascii="Times New Roman" w:hAnsi="Times New Roman" w:cs="Times New Roman"/>
              </w:rPr>
              <w:t>Fitotecnia</w:t>
            </w:r>
          </w:p>
        </w:tc>
        <w:tc>
          <w:tcPr>
            <w:tcW w:w="2391" w:type="dxa"/>
            <w:shd w:val="clear" w:color="auto" w:fill="auto"/>
            <w:vAlign w:val="center"/>
          </w:tcPr>
          <w:p w14:paraId="010786C1" w14:textId="7C83D0E5"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Ciências de Plantas Daninhas Aplicada</w:t>
            </w:r>
          </w:p>
        </w:tc>
        <w:tc>
          <w:tcPr>
            <w:tcW w:w="1043" w:type="dxa"/>
            <w:shd w:val="clear" w:color="auto" w:fill="auto"/>
            <w:vAlign w:val="center"/>
          </w:tcPr>
          <w:p w14:paraId="18C95635" w14:textId="67F1ED9B"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60</w:t>
            </w:r>
          </w:p>
        </w:tc>
        <w:tc>
          <w:tcPr>
            <w:tcW w:w="1250" w:type="dxa"/>
            <w:shd w:val="clear" w:color="auto" w:fill="auto"/>
            <w:vAlign w:val="center"/>
          </w:tcPr>
          <w:p w14:paraId="7EFCFCA7" w14:textId="47353C6F"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60</w:t>
            </w:r>
          </w:p>
        </w:tc>
        <w:tc>
          <w:tcPr>
            <w:tcW w:w="1156" w:type="dxa"/>
            <w:shd w:val="clear" w:color="auto" w:fill="auto"/>
            <w:vAlign w:val="center"/>
          </w:tcPr>
          <w:p w14:paraId="4A75905C" w14:textId="605C4218"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0</w:t>
            </w:r>
          </w:p>
        </w:tc>
        <w:tc>
          <w:tcPr>
            <w:tcW w:w="1009" w:type="dxa"/>
            <w:shd w:val="clear" w:color="auto" w:fill="auto"/>
            <w:vAlign w:val="center"/>
          </w:tcPr>
          <w:p w14:paraId="1B2FFB0E" w14:textId="4E606F68"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3</w:t>
            </w:r>
          </w:p>
        </w:tc>
        <w:tc>
          <w:tcPr>
            <w:tcW w:w="961" w:type="dxa"/>
            <w:shd w:val="clear" w:color="auto" w:fill="auto"/>
            <w:vAlign w:val="center"/>
          </w:tcPr>
          <w:p w14:paraId="1ABF1590" w14:textId="649EB6B4"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7D59DB">
              <w:rPr>
                <w:rFonts w:ascii="Times New Roman" w:hAnsi="Times New Roman" w:cs="Times New Roman"/>
              </w:rPr>
              <w:t>1</w:t>
            </w:r>
          </w:p>
        </w:tc>
        <w:tc>
          <w:tcPr>
            <w:tcW w:w="1529" w:type="dxa"/>
            <w:shd w:val="clear" w:color="auto" w:fill="auto"/>
            <w:vAlign w:val="center"/>
          </w:tcPr>
          <w:p w14:paraId="2FAB081C" w14:textId="37D413FF"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pPr>
            <w:r w:rsidRPr="00C06948">
              <w:rPr>
                <w:rFonts w:ascii="Times New Roman" w:hAnsi="Times New Roman" w:cs="Times New Roman"/>
              </w:rPr>
              <w:t>Ciências de Plantas Daninhas Geral</w:t>
            </w:r>
          </w:p>
        </w:tc>
      </w:tr>
      <w:tr w:rsidR="00095176" w:rsidRPr="007066D8" w14:paraId="76CAE72C"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B6FED1D"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7FE82947"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Entomologia Geral</w:t>
            </w:r>
          </w:p>
        </w:tc>
        <w:tc>
          <w:tcPr>
            <w:tcW w:w="1043" w:type="dxa"/>
            <w:shd w:val="clear" w:color="auto" w:fill="auto"/>
            <w:vAlign w:val="center"/>
          </w:tcPr>
          <w:p w14:paraId="08848E65"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6057671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141A0817"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5B5191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4F8FA2A7"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545FB5B6" w14:textId="161C7E77"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Não possui</w:t>
            </w:r>
          </w:p>
        </w:tc>
      </w:tr>
      <w:tr w:rsidR="00EF6F02" w:rsidRPr="007066D8" w14:paraId="0280145F" w14:textId="77777777" w:rsidTr="00EF6F02">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A98BA6E" w14:textId="2DCC7C0D" w:rsidR="00EF6F02" w:rsidRPr="007D59DB" w:rsidRDefault="00EF6F02" w:rsidP="00EF6F02">
            <w:pPr>
              <w:jc w:val="center"/>
            </w:pPr>
            <w:r w:rsidRPr="001F6990">
              <w:t>Fitotecnia</w:t>
            </w:r>
          </w:p>
        </w:tc>
        <w:tc>
          <w:tcPr>
            <w:tcW w:w="2391" w:type="dxa"/>
            <w:shd w:val="clear" w:color="auto" w:fill="auto"/>
            <w:vAlign w:val="center"/>
          </w:tcPr>
          <w:p w14:paraId="00350BC5" w14:textId="18BFD4D1"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Entomologia Aplicada</w:t>
            </w:r>
          </w:p>
        </w:tc>
        <w:tc>
          <w:tcPr>
            <w:tcW w:w="1043" w:type="dxa"/>
            <w:shd w:val="clear" w:color="auto" w:fill="auto"/>
            <w:vAlign w:val="center"/>
          </w:tcPr>
          <w:p w14:paraId="0E113712" w14:textId="12542474"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60</w:t>
            </w:r>
          </w:p>
        </w:tc>
        <w:tc>
          <w:tcPr>
            <w:tcW w:w="1250" w:type="dxa"/>
            <w:shd w:val="clear" w:color="auto" w:fill="auto"/>
            <w:vAlign w:val="center"/>
          </w:tcPr>
          <w:p w14:paraId="457A715A" w14:textId="41073767"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60</w:t>
            </w:r>
          </w:p>
        </w:tc>
        <w:tc>
          <w:tcPr>
            <w:tcW w:w="1156" w:type="dxa"/>
            <w:shd w:val="clear" w:color="auto" w:fill="auto"/>
            <w:vAlign w:val="center"/>
          </w:tcPr>
          <w:p w14:paraId="055B5A4E" w14:textId="4CE54C46"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0</w:t>
            </w:r>
          </w:p>
        </w:tc>
        <w:tc>
          <w:tcPr>
            <w:tcW w:w="1009" w:type="dxa"/>
            <w:shd w:val="clear" w:color="auto" w:fill="auto"/>
            <w:vAlign w:val="center"/>
          </w:tcPr>
          <w:p w14:paraId="1CA40867" w14:textId="13ABFBD0"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3</w:t>
            </w:r>
          </w:p>
        </w:tc>
        <w:tc>
          <w:tcPr>
            <w:tcW w:w="961" w:type="dxa"/>
            <w:shd w:val="clear" w:color="auto" w:fill="auto"/>
            <w:vAlign w:val="center"/>
          </w:tcPr>
          <w:p w14:paraId="5BE31562" w14:textId="47E820FF" w:rsidR="00EF6F02" w:rsidRPr="007D59DB"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1</w:t>
            </w:r>
          </w:p>
        </w:tc>
        <w:tc>
          <w:tcPr>
            <w:tcW w:w="1529" w:type="dxa"/>
            <w:shd w:val="clear" w:color="auto" w:fill="auto"/>
            <w:vAlign w:val="center"/>
          </w:tcPr>
          <w:p w14:paraId="31B832C2" w14:textId="2F46A696" w:rsidR="00EF6F02" w:rsidRPr="00C06948" w:rsidRDefault="00EF6F02" w:rsidP="00EF6F02">
            <w:pPr>
              <w:jc w:val="center"/>
              <w:cnfStyle w:val="000000000000" w:firstRow="0" w:lastRow="0" w:firstColumn="0" w:lastColumn="0" w:oddVBand="0" w:evenVBand="0" w:oddHBand="0" w:evenHBand="0" w:firstRowFirstColumn="0" w:firstRowLastColumn="0" w:lastRowFirstColumn="0" w:lastRowLastColumn="0"/>
            </w:pPr>
            <w:r w:rsidRPr="001F6990">
              <w:t>Entomologia Geral</w:t>
            </w:r>
          </w:p>
        </w:tc>
      </w:tr>
      <w:tr w:rsidR="00095176" w:rsidRPr="007066D8" w14:paraId="6DA00693"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1137DF1" w14:textId="77777777" w:rsidR="00095176" w:rsidRPr="007D59DB" w:rsidRDefault="00095176" w:rsidP="00095176">
            <w:pPr>
              <w:jc w:val="center"/>
              <w:rPr>
                <w:rFonts w:ascii="Times New Roman" w:hAnsi="Times New Roman" w:cs="Times New Roman"/>
                <w:highlight w:val="white"/>
              </w:rPr>
            </w:pPr>
            <w:r w:rsidRPr="007D59DB">
              <w:rPr>
                <w:rFonts w:ascii="Times New Roman" w:hAnsi="Times New Roman" w:cs="Times New Roman"/>
                <w:highlight w:val="white"/>
              </w:rPr>
              <w:t>Fitotecnia</w:t>
            </w:r>
          </w:p>
        </w:tc>
        <w:tc>
          <w:tcPr>
            <w:tcW w:w="2391" w:type="dxa"/>
            <w:shd w:val="clear" w:color="auto" w:fill="auto"/>
            <w:vAlign w:val="center"/>
          </w:tcPr>
          <w:p w14:paraId="43D3633D"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white"/>
              </w:rPr>
            </w:pPr>
            <w:r w:rsidRPr="007D59DB">
              <w:rPr>
                <w:rFonts w:ascii="Times New Roman" w:hAnsi="Times New Roman" w:cs="Times New Roman"/>
                <w:highlight w:val="white"/>
              </w:rPr>
              <w:t>Estatística Experimental</w:t>
            </w:r>
          </w:p>
        </w:tc>
        <w:tc>
          <w:tcPr>
            <w:tcW w:w="1043" w:type="dxa"/>
            <w:shd w:val="clear" w:color="auto" w:fill="auto"/>
            <w:vAlign w:val="center"/>
          </w:tcPr>
          <w:p w14:paraId="1F92E916"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6204C73C"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6C5C254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60E345D"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09FB901B"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12D417C1" w14:textId="57C3FE00"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Estatística básica</w:t>
            </w:r>
          </w:p>
        </w:tc>
      </w:tr>
      <w:tr w:rsidR="00095176" w:rsidRPr="007066D8" w14:paraId="2D04DF01"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997D45A"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70BA3BE3"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Fitopatologia Geral</w:t>
            </w:r>
          </w:p>
        </w:tc>
        <w:tc>
          <w:tcPr>
            <w:tcW w:w="1043" w:type="dxa"/>
            <w:shd w:val="clear" w:color="auto" w:fill="auto"/>
            <w:vAlign w:val="center"/>
          </w:tcPr>
          <w:p w14:paraId="3398605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77B49A3B"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668DC537"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7D3AB84"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3E67CD4E"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2F3C07D2" w14:textId="753BE4C5"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Não possui</w:t>
            </w:r>
          </w:p>
        </w:tc>
      </w:tr>
      <w:tr w:rsidR="00017D86" w:rsidRPr="007066D8" w14:paraId="23EFFADD" w14:textId="77777777" w:rsidTr="00AB50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B2A35F0" w14:textId="77777777" w:rsidR="00017D86" w:rsidRPr="007D59DB" w:rsidRDefault="00017D86" w:rsidP="00AB50B7">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4D64279B"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Fitopatologia Aplicada</w:t>
            </w:r>
          </w:p>
        </w:tc>
        <w:tc>
          <w:tcPr>
            <w:tcW w:w="1043" w:type="dxa"/>
            <w:shd w:val="clear" w:color="auto" w:fill="auto"/>
            <w:vAlign w:val="center"/>
          </w:tcPr>
          <w:p w14:paraId="1650430C"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2028DFC1"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B1CB206"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76E671E2"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01ABE5EA" w14:textId="77777777" w:rsidR="00017D86" w:rsidRPr="007D59DB"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3A9FEA65" w14:textId="77777777" w:rsidR="00017D86" w:rsidRPr="00C06948" w:rsidRDefault="00017D86" w:rsidP="00AB50B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Fitopatologia Geral</w:t>
            </w:r>
          </w:p>
        </w:tc>
      </w:tr>
      <w:tr w:rsidR="00095176" w:rsidRPr="007066D8" w14:paraId="3F6BDDAD"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EEBE96E"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2B66E00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Fitotecnia I</w:t>
            </w:r>
          </w:p>
        </w:tc>
        <w:tc>
          <w:tcPr>
            <w:tcW w:w="1043" w:type="dxa"/>
            <w:shd w:val="clear" w:color="auto" w:fill="auto"/>
            <w:vAlign w:val="center"/>
          </w:tcPr>
          <w:p w14:paraId="24AE2A51"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489A25D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CAB7137"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38233455"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399B6331"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19391F20" w14:textId="42CBF502"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Fertilidade do Solo e Nutrição de Plantas</w:t>
            </w:r>
          </w:p>
        </w:tc>
      </w:tr>
      <w:tr w:rsidR="00095176" w:rsidRPr="007066D8" w14:paraId="618F7A65"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8240187"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085B5D0E"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Fitotecnia II</w:t>
            </w:r>
          </w:p>
        </w:tc>
        <w:tc>
          <w:tcPr>
            <w:tcW w:w="1043" w:type="dxa"/>
            <w:shd w:val="clear" w:color="auto" w:fill="auto"/>
            <w:vAlign w:val="center"/>
          </w:tcPr>
          <w:p w14:paraId="340DA0BA"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9DBD3B8"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155ECA5"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864559F"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6C35B33D"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632A1C60" w14:textId="27B6FA59"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Fertilidade do Solo e Nutrição de Plantas</w:t>
            </w:r>
          </w:p>
        </w:tc>
      </w:tr>
      <w:tr w:rsidR="00095176" w:rsidRPr="007066D8" w14:paraId="4E0E9E4D"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585767A1"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2C2F7DC1"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Floricultura, Paisagismo e Parques</w:t>
            </w:r>
          </w:p>
        </w:tc>
        <w:tc>
          <w:tcPr>
            <w:tcW w:w="1043" w:type="dxa"/>
            <w:shd w:val="clear" w:color="auto" w:fill="auto"/>
            <w:vAlign w:val="center"/>
          </w:tcPr>
          <w:p w14:paraId="34F82F07"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3030F82F"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61ADF857"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A1D1691"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78F7A744"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tcPr>
          <w:p w14:paraId="4FD8DFCD" w14:textId="7FD483EB"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t>Não possui</w:t>
            </w:r>
          </w:p>
        </w:tc>
      </w:tr>
      <w:tr w:rsidR="00095176" w:rsidRPr="007066D8" w14:paraId="795C95C9"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1DBE038"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0B357B9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Fruticultura: Produção, Manejo e Pós-Colheita</w:t>
            </w:r>
          </w:p>
        </w:tc>
        <w:tc>
          <w:tcPr>
            <w:tcW w:w="1043" w:type="dxa"/>
            <w:shd w:val="clear" w:color="auto" w:fill="auto"/>
            <w:vAlign w:val="center"/>
          </w:tcPr>
          <w:p w14:paraId="1DD23E7F"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25B4594B"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12D24CD8"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8DAAF98"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688F2BBD"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tcPr>
          <w:p w14:paraId="578DE37A" w14:textId="16D5D4DF"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095176" w:rsidRPr="007066D8" w14:paraId="54D6C529"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FEB3162"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2CD27610"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Olericultura: Produção, Manejo e Pós-Colheita</w:t>
            </w:r>
          </w:p>
        </w:tc>
        <w:tc>
          <w:tcPr>
            <w:tcW w:w="1043" w:type="dxa"/>
            <w:shd w:val="clear" w:color="auto" w:fill="auto"/>
            <w:vAlign w:val="center"/>
          </w:tcPr>
          <w:p w14:paraId="21080839"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4C304654"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7306D343"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7E3ADDE"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249219A8"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tcPr>
          <w:p w14:paraId="13EF0D1D" w14:textId="2454244A"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t>Não possui</w:t>
            </w:r>
          </w:p>
        </w:tc>
      </w:tr>
      <w:tr w:rsidR="00095176" w:rsidRPr="007066D8" w14:paraId="4C0EE817"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4E569581"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6AB2470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Produção e Tecnologia de Sementes</w:t>
            </w:r>
          </w:p>
        </w:tc>
        <w:tc>
          <w:tcPr>
            <w:tcW w:w="1043" w:type="dxa"/>
            <w:shd w:val="clear" w:color="auto" w:fill="auto"/>
            <w:vAlign w:val="center"/>
          </w:tcPr>
          <w:p w14:paraId="545B0D10"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441109E3"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CB51298"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99735D9"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28F99D80"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tcPr>
          <w:p w14:paraId="0B1BFEE9" w14:textId="4B00E3FA"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095176" w:rsidRPr="007066D8" w14:paraId="5718D530"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72EAA414"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Fitotecnia</w:t>
            </w:r>
          </w:p>
        </w:tc>
        <w:tc>
          <w:tcPr>
            <w:tcW w:w="2391" w:type="dxa"/>
            <w:shd w:val="clear" w:color="auto" w:fill="auto"/>
            <w:vAlign w:val="center"/>
          </w:tcPr>
          <w:p w14:paraId="2EA5786C"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D59DB">
              <w:rPr>
                <w:rFonts w:ascii="Times New Roman" w:hAnsi="Times New Roman" w:cs="Times New Roman"/>
              </w:rPr>
              <w:t>Tecnologia de Aplicação de Produtos Fitossanitários</w:t>
            </w:r>
          </w:p>
        </w:tc>
        <w:tc>
          <w:tcPr>
            <w:tcW w:w="1043" w:type="dxa"/>
            <w:shd w:val="clear" w:color="auto" w:fill="auto"/>
            <w:vAlign w:val="center"/>
          </w:tcPr>
          <w:p w14:paraId="1D09831B"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10F75B4F"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7C76978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6C9FE7D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4D8EF09C"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FB17D17" w14:textId="5CC42AA7"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Fitotecnia II</w:t>
            </w:r>
          </w:p>
        </w:tc>
      </w:tr>
      <w:tr w:rsidR="00095176" w:rsidRPr="004D01EA" w14:paraId="3ABE4304"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63125DE" w14:textId="77777777" w:rsidR="00095176" w:rsidRPr="004D01EA" w:rsidRDefault="00095176" w:rsidP="00095176">
            <w:pPr>
              <w:jc w:val="center"/>
              <w:rPr>
                <w:rFonts w:asciiTheme="majorHAnsi" w:hAnsiTheme="majorHAnsi" w:cstheme="majorHAnsi"/>
              </w:rPr>
            </w:pPr>
            <w:r w:rsidRPr="004D01EA">
              <w:rPr>
                <w:rFonts w:asciiTheme="majorHAnsi" w:hAnsiTheme="majorHAnsi" w:cstheme="majorHAnsi"/>
              </w:rPr>
              <w:t>Fitotecnia</w:t>
            </w:r>
          </w:p>
        </w:tc>
        <w:tc>
          <w:tcPr>
            <w:tcW w:w="2391" w:type="dxa"/>
            <w:shd w:val="clear" w:color="auto" w:fill="auto"/>
            <w:vAlign w:val="center"/>
          </w:tcPr>
          <w:p w14:paraId="7686690C"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TCC I</w:t>
            </w:r>
          </w:p>
        </w:tc>
        <w:tc>
          <w:tcPr>
            <w:tcW w:w="1043" w:type="dxa"/>
            <w:shd w:val="clear" w:color="auto" w:fill="auto"/>
            <w:vAlign w:val="center"/>
          </w:tcPr>
          <w:p w14:paraId="1D78E26E"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30</w:t>
            </w:r>
          </w:p>
        </w:tc>
        <w:tc>
          <w:tcPr>
            <w:tcW w:w="1250" w:type="dxa"/>
            <w:shd w:val="clear" w:color="auto" w:fill="auto"/>
            <w:vAlign w:val="center"/>
          </w:tcPr>
          <w:p w14:paraId="41934D2F"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30</w:t>
            </w:r>
          </w:p>
        </w:tc>
        <w:tc>
          <w:tcPr>
            <w:tcW w:w="1156" w:type="dxa"/>
            <w:shd w:val="clear" w:color="auto" w:fill="auto"/>
            <w:vAlign w:val="center"/>
          </w:tcPr>
          <w:p w14:paraId="4B04D8E5"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0</w:t>
            </w:r>
          </w:p>
        </w:tc>
        <w:tc>
          <w:tcPr>
            <w:tcW w:w="1009" w:type="dxa"/>
            <w:shd w:val="clear" w:color="auto" w:fill="auto"/>
            <w:vAlign w:val="center"/>
          </w:tcPr>
          <w:p w14:paraId="14019459"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2</w:t>
            </w:r>
          </w:p>
        </w:tc>
        <w:tc>
          <w:tcPr>
            <w:tcW w:w="961" w:type="dxa"/>
            <w:shd w:val="clear" w:color="auto" w:fill="auto"/>
            <w:vAlign w:val="center"/>
          </w:tcPr>
          <w:p w14:paraId="1BA4D4EE"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0</w:t>
            </w:r>
          </w:p>
        </w:tc>
        <w:tc>
          <w:tcPr>
            <w:tcW w:w="1529" w:type="dxa"/>
            <w:shd w:val="clear" w:color="auto" w:fill="auto"/>
            <w:vAlign w:val="center"/>
          </w:tcPr>
          <w:p w14:paraId="5F4107F5" w14:textId="77777777"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06948">
              <w:rPr>
                <w:rFonts w:asciiTheme="majorHAnsi" w:hAnsiTheme="majorHAnsi" w:cstheme="majorHAnsi"/>
              </w:rPr>
              <w:t>50% do curso</w:t>
            </w:r>
          </w:p>
          <w:p w14:paraId="1D896396" w14:textId="5CDB2834"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06948">
              <w:rPr>
                <w:rFonts w:asciiTheme="majorHAnsi" w:hAnsiTheme="majorHAnsi" w:cstheme="majorHAnsi"/>
              </w:rPr>
              <w:t>concluído</w:t>
            </w:r>
          </w:p>
        </w:tc>
      </w:tr>
      <w:tr w:rsidR="00095176" w:rsidRPr="004D01EA" w14:paraId="3F48EF0F"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01DBBE8" w14:textId="77777777" w:rsidR="00095176" w:rsidRPr="004D01EA" w:rsidRDefault="00095176" w:rsidP="00095176">
            <w:pPr>
              <w:jc w:val="center"/>
              <w:rPr>
                <w:rFonts w:asciiTheme="majorHAnsi" w:hAnsiTheme="majorHAnsi" w:cstheme="majorHAnsi"/>
              </w:rPr>
            </w:pPr>
            <w:r w:rsidRPr="004D01EA">
              <w:rPr>
                <w:rFonts w:asciiTheme="majorHAnsi" w:hAnsiTheme="majorHAnsi" w:cstheme="majorHAnsi"/>
              </w:rPr>
              <w:t>Fitotecnia</w:t>
            </w:r>
          </w:p>
        </w:tc>
        <w:tc>
          <w:tcPr>
            <w:tcW w:w="2391" w:type="dxa"/>
            <w:shd w:val="clear" w:color="auto" w:fill="auto"/>
            <w:vAlign w:val="center"/>
          </w:tcPr>
          <w:p w14:paraId="7FBE89BF" w14:textId="77777777"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TCC II</w:t>
            </w:r>
          </w:p>
        </w:tc>
        <w:tc>
          <w:tcPr>
            <w:tcW w:w="1043" w:type="dxa"/>
            <w:shd w:val="clear" w:color="auto" w:fill="auto"/>
            <w:vAlign w:val="center"/>
          </w:tcPr>
          <w:p w14:paraId="4BB755C1" w14:textId="77777777"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30</w:t>
            </w:r>
          </w:p>
        </w:tc>
        <w:tc>
          <w:tcPr>
            <w:tcW w:w="1250" w:type="dxa"/>
            <w:shd w:val="clear" w:color="auto" w:fill="auto"/>
            <w:vAlign w:val="center"/>
          </w:tcPr>
          <w:p w14:paraId="5361A035" w14:textId="17FB0EE0"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0</w:t>
            </w:r>
          </w:p>
        </w:tc>
        <w:tc>
          <w:tcPr>
            <w:tcW w:w="1156" w:type="dxa"/>
            <w:shd w:val="clear" w:color="auto" w:fill="auto"/>
            <w:vAlign w:val="center"/>
          </w:tcPr>
          <w:p w14:paraId="634BFBF3" w14:textId="1B6C493B"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30</w:t>
            </w:r>
          </w:p>
        </w:tc>
        <w:tc>
          <w:tcPr>
            <w:tcW w:w="1009" w:type="dxa"/>
            <w:shd w:val="clear" w:color="auto" w:fill="auto"/>
            <w:vAlign w:val="center"/>
          </w:tcPr>
          <w:p w14:paraId="750D8C4A" w14:textId="3B327D71"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w:t>
            </w:r>
          </w:p>
        </w:tc>
        <w:tc>
          <w:tcPr>
            <w:tcW w:w="961" w:type="dxa"/>
            <w:shd w:val="clear" w:color="auto" w:fill="auto"/>
            <w:vAlign w:val="center"/>
          </w:tcPr>
          <w:p w14:paraId="23CBEC1E" w14:textId="77777777" w:rsidR="00095176" w:rsidRPr="004D01EA"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0</w:t>
            </w:r>
          </w:p>
        </w:tc>
        <w:tc>
          <w:tcPr>
            <w:tcW w:w="1529" w:type="dxa"/>
            <w:shd w:val="clear" w:color="auto" w:fill="auto"/>
            <w:vAlign w:val="center"/>
          </w:tcPr>
          <w:p w14:paraId="612E10D7" w14:textId="77777777"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06948">
              <w:rPr>
                <w:rFonts w:asciiTheme="majorHAnsi" w:hAnsiTheme="majorHAnsi" w:cstheme="majorHAnsi"/>
              </w:rPr>
              <w:t>TCC I</w:t>
            </w:r>
          </w:p>
        </w:tc>
      </w:tr>
      <w:tr w:rsidR="00095176" w:rsidRPr="004D01EA" w14:paraId="6B05FEE8"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C07DBF4" w14:textId="77777777" w:rsidR="00095176" w:rsidRPr="004D01EA" w:rsidRDefault="00095176" w:rsidP="00095176">
            <w:pPr>
              <w:jc w:val="center"/>
              <w:rPr>
                <w:rFonts w:asciiTheme="majorHAnsi" w:hAnsiTheme="majorHAnsi" w:cstheme="majorHAnsi"/>
              </w:rPr>
            </w:pPr>
            <w:r w:rsidRPr="004D01EA">
              <w:rPr>
                <w:rFonts w:asciiTheme="majorHAnsi" w:hAnsiTheme="majorHAnsi" w:cstheme="majorHAnsi"/>
              </w:rPr>
              <w:lastRenderedPageBreak/>
              <w:t>Fitotecnia</w:t>
            </w:r>
          </w:p>
        </w:tc>
        <w:tc>
          <w:tcPr>
            <w:tcW w:w="2391" w:type="dxa"/>
            <w:shd w:val="clear" w:color="auto" w:fill="auto"/>
            <w:vAlign w:val="center"/>
          </w:tcPr>
          <w:p w14:paraId="048E00C0"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Estágio curricular supervisionado</w:t>
            </w:r>
          </w:p>
        </w:tc>
        <w:tc>
          <w:tcPr>
            <w:tcW w:w="1043" w:type="dxa"/>
            <w:shd w:val="clear" w:color="auto" w:fill="auto"/>
            <w:vAlign w:val="center"/>
          </w:tcPr>
          <w:p w14:paraId="56BF88CF" w14:textId="35A3B0E1"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120</w:t>
            </w:r>
          </w:p>
        </w:tc>
        <w:tc>
          <w:tcPr>
            <w:tcW w:w="1250" w:type="dxa"/>
            <w:shd w:val="clear" w:color="auto" w:fill="auto"/>
            <w:vAlign w:val="center"/>
          </w:tcPr>
          <w:p w14:paraId="0CF05CD9" w14:textId="538DFC89"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0</w:t>
            </w:r>
          </w:p>
        </w:tc>
        <w:tc>
          <w:tcPr>
            <w:tcW w:w="1156" w:type="dxa"/>
            <w:shd w:val="clear" w:color="auto" w:fill="auto"/>
            <w:vAlign w:val="center"/>
          </w:tcPr>
          <w:p w14:paraId="7C2696AB" w14:textId="3D6C43CE"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120</w:t>
            </w:r>
          </w:p>
        </w:tc>
        <w:tc>
          <w:tcPr>
            <w:tcW w:w="1009" w:type="dxa"/>
            <w:shd w:val="clear" w:color="auto" w:fill="auto"/>
            <w:vAlign w:val="center"/>
          </w:tcPr>
          <w:p w14:paraId="6F6F13E8"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1</w:t>
            </w:r>
          </w:p>
        </w:tc>
        <w:tc>
          <w:tcPr>
            <w:tcW w:w="961" w:type="dxa"/>
            <w:shd w:val="clear" w:color="auto" w:fill="auto"/>
            <w:vAlign w:val="center"/>
          </w:tcPr>
          <w:p w14:paraId="135B99CE" w14:textId="77777777"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7</w:t>
            </w:r>
          </w:p>
        </w:tc>
        <w:tc>
          <w:tcPr>
            <w:tcW w:w="1529" w:type="dxa"/>
            <w:shd w:val="clear" w:color="auto" w:fill="auto"/>
            <w:vAlign w:val="center"/>
          </w:tcPr>
          <w:p w14:paraId="3C282451" w14:textId="55E7D903" w:rsidR="00095176" w:rsidRPr="004D01EA"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D01EA">
              <w:rPr>
                <w:rFonts w:asciiTheme="majorHAnsi" w:hAnsiTheme="majorHAnsi" w:cstheme="majorHAnsi"/>
              </w:rPr>
              <w:t xml:space="preserve">Cumprido no mínimo 90% (noventa por cento) dos créditos do </w:t>
            </w:r>
            <w:r>
              <w:rPr>
                <w:rFonts w:asciiTheme="majorHAnsi" w:hAnsiTheme="majorHAnsi" w:cstheme="majorHAnsi"/>
              </w:rPr>
              <w:t>curso</w:t>
            </w:r>
          </w:p>
        </w:tc>
      </w:tr>
      <w:tr w:rsidR="00095176" w:rsidRPr="007066D8" w14:paraId="27EBD925"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EB779C3"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Zootecnia</w:t>
            </w:r>
          </w:p>
        </w:tc>
        <w:tc>
          <w:tcPr>
            <w:tcW w:w="2391" w:type="dxa"/>
            <w:shd w:val="clear" w:color="auto" w:fill="auto"/>
            <w:vAlign w:val="center"/>
          </w:tcPr>
          <w:p w14:paraId="0FC71A30"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Forragicultura e Manejo de Pastagem</w:t>
            </w:r>
          </w:p>
        </w:tc>
        <w:tc>
          <w:tcPr>
            <w:tcW w:w="1043" w:type="dxa"/>
            <w:shd w:val="clear" w:color="auto" w:fill="auto"/>
            <w:vAlign w:val="center"/>
          </w:tcPr>
          <w:p w14:paraId="6444701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308CF53A"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2AA887D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1E71024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707215B7"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63B81433" w14:textId="7C544E59"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3B8A">
              <w:rPr>
                <w:rFonts w:ascii="Times New Roman" w:hAnsi="Times New Roman" w:cs="Times New Roman"/>
              </w:rPr>
              <w:t>Não possui</w:t>
            </w:r>
          </w:p>
        </w:tc>
      </w:tr>
      <w:tr w:rsidR="00095176" w:rsidRPr="007066D8" w14:paraId="4B30DD19"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1DF63A82"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Zootecnia</w:t>
            </w:r>
          </w:p>
        </w:tc>
        <w:tc>
          <w:tcPr>
            <w:tcW w:w="2391" w:type="dxa"/>
            <w:shd w:val="clear" w:color="auto" w:fill="auto"/>
            <w:vAlign w:val="center"/>
          </w:tcPr>
          <w:p w14:paraId="0A2F4D7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Nutrição Animal e Formulação de Rações</w:t>
            </w:r>
          </w:p>
        </w:tc>
        <w:tc>
          <w:tcPr>
            <w:tcW w:w="1043" w:type="dxa"/>
            <w:shd w:val="clear" w:color="auto" w:fill="auto"/>
            <w:vAlign w:val="center"/>
          </w:tcPr>
          <w:p w14:paraId="53BAB514"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3CC18F9D"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68AF6195"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B3F926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40DF79BE"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584E3415" w14:textId="69037E1C"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Zootecnia</w:t>
            </w:r>
          </w:p>
        </w:tc>
      </w:tr>
      <w:tr w:rsidR="00095176" w:rsidRPr="007066D8" w14:paraId="1C39C1DD"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2C9EEF43"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Zootecnia</w:t>
            </w:r>
          </w:p>
        </w:tc>
        <w:tc>
          <w:tcPr>
            <w:tcW w:w="2391" w:type="dxa"/>
            <w:shd w:val="clear" w:color="auto" w:fill="auto"/>
            <w:vAlign w:val="center"/>
          </w:tcPr>
          <w:p w14:paraId="684D9562"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Zootecnia</w:t>
            </w:r>
          </w:p>
        </w:tc>
        <w:tc>
          <w:tcPr>
            <w:tcW w:w="1043" w:type="dxa"/>
            <w:shd w:val="clear" w:color="auto" w:fill="auto"/>
            <w:vAlign w:val="center"/>
          </w:tcPr>
          <w:p w14:paraId="0368CBB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665BC94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6A46740C"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2BDEF1D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22F073CA"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7D96C613" w14:textId="7BC438DF" w:rsidR="00095176" w:rsidRPr="00C06948"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Não possui</w:t>
            </w:r>
          </w:p>
        </w:tc>
      </w:tr>
      <w:tr w:rsidR="00095176" w:rsidRPr="007066D8" w14:paraId="017D1FFE" w14:textId="77777777" w:rsidTr="002513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6ECEF19B"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Biologia</w:t>
            </w:r>
          </w:p>
        </w:tc>
        <w:tc>
          <w:tcPr>
            <w:tcW w:w="2391" w:type="dxa"/>
            <w:shd w:val="clear" w:color="auto" w:fill="auto"/>
            <w:vAlign w:val="center"/>
          </w:tcPr>
          <w:p w14:paraId="1417BB9A"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Melhoramento Genético</w:t>
            </w:r>
          </w:p>
        </w:tc>
        <w:tc>
          <w:tcPr>
            <w:tcW w:w="1043" w:type="dxa"/>
            <w:shd w:val="clear" w:color="auto" w:fill="auto"/>
            <w:vAlign w:val="center"/>
          </w:tcPr>
          <w:p w14:paraId="6D84B2D2"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16CD251E"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5715A911"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7503E1B7"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30F722F1" w14:textId="77777777" w:rsidR="00095176" w:rsidRPr="007D59DB"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14043BF7" w14:textId="342677BA" w:rsidR="00095176" w:rsidRPr="00C06948" w:rsidRDefault="00095176" w:rsidP="000951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Genética Básica</w:t>
            </w:r>
          </w:p>
        </w:tc>
      </w:tr>
      <w:tr w:rsidR="00095176" w:rsidRPr="007066D8" w14:paraId="3BDDBFBC" w14:textId="77777777" w:rsidTr="002513BB">
        <w:trPr>
          <w:jc w:val="center"/>
        </w:trPr>
        <w:tc>
          <w:tcPr>
            <w:cnfStyle w:val="001000000000" w:firstRow="0" w:lastRow="0" w:firstColumn="1" w:lastColumn="0" w:oddVBand="0" w:evenVBand="0" w:oddHBand="0" w:evenHBand="0" w:firstRowFirstColumn="0" w:firstRowLastColumn="0" w:lastRowFirstColumn="0" w:lastRowLastColumn="0"/>
            <w:tcW w:w="1293" w:type="dxa"/>
            <w:shd w:val="clear" w:color="auto" w:fill="auto"/>
            <w:vAlign w:val="center"/>
          </w:tcPr>
          <w:p w14:paraId="3840FBA9"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Eng.</w:t>
            </w:r>
          </w:p>
          <w:p w14:paraId="30035891" w14:textId="77777777" w:rsidR="00095176" w:rsidRPr="007D59DB" w:rsidRDefault="00095176" w:rsidP="00095176">
            <w:pPr>
              <w:jc w:val="center"/>
              <w:rPr>
                <w:rFonts w:ascii="Times New Roman" w:hAnsi="Times New Roman" w:cs="Times New Roman"/>
              </w:rPr>
            </w:pPr>
            <w:r w:rsidRPr="007D59DB">
              <w:rPr>
                <w:rFonts w:ascii="Times New Roman" w:hAnsi="Times New Roman" w:cs="Times New Roman"/>
              </w:rPr>
              <w:t>Florestal</w:t>
            </w:r>
          </w:p>
        </w:tc>
        <w:tc>
          <w:tcPr>
            <w:tcW w:w="2391" w:type="dxa"/>
            <w:shd w:val="clear" w:color="auto" w:fill="auto"/>
            <w:vAlign w:val="center"/>
          </w:tcPr>
          <w:p w14:paraId="0B696D46"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Silvicultura</w:t>
            </w:r>
          </w:p>
        </w:tc>
        <w:tc>
          <w:tcPr>
            <w:tcW w:w="1043" w:type="dxa"/>
            <w:shd w:val="clear" w:color="auto" w:fill="auto"/>
            <w:vAlign w:val="center"/>
          </w:tcPr>
          <w:p w14:paraId="6691CB8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50" w:type="dxa"/>
            <w:shd w:val="clear" w:color="auto" w:fill="auto"/>
            <w:vAlign w:val="center"/>
          </w:tcPr>
          <w:p w14:paraId="023AD81D"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56" w:type="dxa"/>
            <w:shd w:val="clear" w:color="auto" w:fill="auto"/>
            <w:vAlign w:val="center"/>
          </w:tcPr>
          <w:p w14:paraId="268175A0"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1009" w:type="dxa"/>
            <w:shd w:val="clear" w:color="auto" w:fill="auto"/>
            <w:vAlign w:val="center"/>
          </w:tcPr>
          <w:p w14:paraId="4F8A5198"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961" w:type="dxa"/>
            <w:shd w:val="clear" w:color="auto" w:fill="auto"/>
            <w:vAlign w:val="center"/>
          </w:tcPr>
          <w:p w14:paraId="0869163B" w14:textId="77777777"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529" w:type="dxa"/>
            <w:shd w:val="clear" w:color="auto" w:fill="auto"/>
            <w:vAlign w:val="center"/>
          </w:tcPr>
          <w:p w14:paraId="42867906" w14:textId="69C5FABC" w:rsidR="00095176" w:rsidRPr="007D59DB" w:rsidRDefault="00095176" w:rsidP="000951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3B8A">
              <w:rPr>
                <w:rFonts w:ascii="Times New Roman" w:hAnsi="Times New Roman" w:cs="Times New Roman"/>
              </w:rPr>
              <w:t>Não possui</w:t>
            </w:r>
          </w:p>
        </w:tc>
      </w:tr>
    </w:tbl>
    <w:p w14:paraId="292E9C59" w14:textId="1DA175D8" w:rsidR="003B2AD2" w:rsidRDefault="003B2AD2" w:rsidP="007D59DB">
      <w:pPr>
        <w:pBdr>
          <w:top w:val="nil"/>
          <w:left w:val="nil"/>
          <w:bottom w:val="nil"/>
          <w:right w:val="nil"/>
          <w:between w:val="nil"/>
        </w:pBdr>
        <w:tabs>
          <w:tab w:val="left" w:pos="9356"/>
        </w:tabs>
        <w:spacing w:line="360" w:lineRule="auto"/>
        <w:jc w:val="both"/>
        <w:rPr>
          <w:b/>
          <w:color w:val="000000"/>
        </w:rPr>
      </w:pPr>
    </w:p>
    <w:p w14:paraId="5632B39D" w14:textId="72216732" w:rsidR="00C074DA" w:rsidRDefault="00C074DA" w:rsidP="007D59DB">
      <w:pPr>
        <w:pBdr>
          <w:top w:val="nil"/>
          <w:left w:val="nil"/>
          <w:bottom w:val="nil"/>
          <w:right w:val="nil"/>
          <w:between w:val="nil"/>
        </w:pBdr>
        <w:tabs>
          <w:tab w:val="left" w:pos="9356"/>
        </w:tabs>
        <w:spacing w:line="360" w:lineRule="auto"/>
        <w:jc w:val="both"/>
        <w:rPr>
          <w:b/>
          <w:color w:val="000000"/>
        </w:rPr>
      </w:pPr>
    </w:p>
    <w:p w14:paraId="0680EF37" w14:textId="1B65C2CF" w:rsidR="00C074DA" w:rsidRDefault="00C074DA" w:rsidP="007D59DB">
      <w:pPr>
        <w:pBdr>
          <w:top w:val="nil"/>
          <w:left w:val="nil"/>
          <w:bottom w:val="nil"/>
          <w:right w:val="nil"/>
          <w:between w:val="nil"/>
        </w:pBdr>
        <w:tabs>
          <w:tab w:val="left" w:pos="9356"/>
        </w:tabs>
        <w:spacing w:line="360" w:lineRule="auto"/>
        <w:jc w:val="both"/>
        <w:rPr>
          <w:b/>
          <w:color w:val="000000"/>
        </w:rPr>
      </w:pPr>
    </w:p>
    <w:p w14:paraId="29EF5106" w14:textId="5D041424" w:rsidR="00C074DA" w:rsidRDefault="00C074DA" w:rsidP="007D59DB">
      <w:pPr>
        <w:pBdr>
          <w:top w:val="nil"/>
          <w:left w:val="nil"/>
          <w:bottom w:val="nil"/>
          <w:right w:val="nil"/>
          <w:between w:val="nil"/>
        </w:pBdr>
        <w:tabs>
          <w:tab w:val="left" w:pos="9356"/>
        </w:tabs>
        <w:spacing w:line="360" w:lineRule="auto"/>
        <w:jc w:val="both"/>
        <w:rPr>
          <w:b/>
          <w:color w:val="000000"/>
        </w:rPr>
      </w:pPr>
    </w:p>
    <w:p w14:paraId="0085956E" w14:textId="1FC2431A" w:rsidR="00C074DA" w:rsidRDefault="00C074DA" w:rsidP="007D59DB">
      <w:pPr>
        <w:pBdr>
          <w:top w:val="nil"/>
          <w:left w:val="nil"/>
          <w:bottom w:val="nil"/>
          <w:right w:val="nil"/>
          <w:between w:val="nil"/>
        </w:pBdr>
        <w:tabs>
          <w:tab w:val="left" w:pos="9356"/>
        </w:tabs>
        <w:spacing w:line="360" w:lineRule="auto"/>
        <w:jc w:val="both"/>
        <w:rPr>
          <w:b/>
          <w:color w:val="000000"/>
        </w:rPr>
      </w:pPr>
    </w:p>
    <w:p w14:paraId="7A950161" w14:textId="4162CFC6" w:rsidR="00C074DA" w:rsidRDefault="00C074DA" w:rsidP="007D59DB">
      <w:pPr>
        <w:pBdr>
          <w:top w:val="nil"/>
          <w:left w:val="nil"/>
          <w:bottom w:val="nil"/>
          <w:right w:val="nil"/>
          <w:between w:val="nil"/>
        </w:pBdr>
        <w:tabs>
          <w:tab w:val="left" w:pos="9356"/>
        </w:tabs>
        <w:spacing w:line="360" w:lineRule="auto"/>
        <w:jc w:val="both"/>
        <w:rPr>
          <w:b/>
          <w:color w:val="000000"/>
        </w:rPr>
      </w:pPr>
    </w:p>
    <w:p w14:paraId="06C9C5F6" w14:textId="05BC187B" w:rsidR="00C074DA" w:rsidRDefault="00C074DA" w:rsidP="007D59DB">
      <w:pPr>
        <w:pBdr>
          <w:top w:val="nil"/>
          <w:left w:val="nil"/>
          <w:bottom w:val="nil"/>
          <w:right w:val="nil"/>
          <w:between w:val="nil"/>
        </w:pBdr>
        <w:tabs>
          <w:tab w:val="left" w:pos="9356"/>
        </w:tabs>
        <w:spacing w:line="360" w:lineRule="auto"/>
        <w:jc w:val="both"/>
        <w:rPr>
          <w:b/>
          <w:color w:val="000000"/>
        </w:rPr>
      </w:pPr>
    </w:p>
    <w:p w14:paraId="1C03DD4F" w14:textId="5B4DE322" w:rsidR="00C074DA" w:rsidRDefault="00C074DA" w:rsidP="007D59DB">
      <w:pPr>
        <w:pBdr>
          <w:top w:val="nil"/>
          <w:left w:val="nil"/>
          <w:bottom w:val="nil"/>
          <w:right w:val="nil"/>
          <w:between w:val="nil"/>
        </w:pBdr>
        <w:tabs>
          <w:tab w:val="left" w:pos="9356"/>
        </w:tabs>
        <w:spacing w:line="360" w:lineRule="auto"/>
        <w:jc w:val="both"/>
        <w:rPr>
          <w:b/>
          <w:color w:val="000000"/>
        </w:rPr>
      </w:pPr>
    </w:p>
    <w:p w14:paraId="560F7B79" w14:textId="2B00AEEB" w:rsidR="00C074DA" w:rsidRDefault="00C074DA" w:rsidP="007D59DB">
      <w:pPr>
        <w:pBdr>
          <w:top w:val="nil"/>
          <w:left w:val="nil"/>
          <w:bottom w:val="nil"/>
          <w:right w:val="nil"/>
          <w:between w:val="nil"/>
        </w:pBdr>
        <w:tabs>
          <w:tab w:val="left" w:pos="9356"/>
        </w:tabs>
        <w:spacing w:line="360" w:lineRule="auto"/>
        <w:jc w:val="both"/>
        <w:rPr>
          <w:b/>
          <w:color w:val="000000"/>
        </w:rPr>
      </w:pPr>
    </w:p>
    <w:p w14:paraId="54433EAB" w14:textId="32C80309" w:rsidR="00C074DA" w:rsidRDefault="00C074DA" w:rsidP="007D59DB">
      <w:pPr>
        <w:pBdr>
          <w:top w:val="nil"/>
          <w:left w:val="nil"/>
          <w:bottom w:val="nil"/>
          <w:right w:val="nil"/>
          <w:between w:val="nil"/>
        </w:pBdr>
        <w:tabs>
          <w:tab w:val="left" w:pos="9356"/>
        </w:tabs>
        <w:spacing w:line="360" w:lineRule="auto"/>
        <w:jc w:val="both"/>
        <w:rPr>
          <w:b/>
          <w:color w:val="000000"/>
        </w:rPr>
      </w:pPr>
    </w:p>
    <w:p w14:paraId="3E292CBD" w14:textId="4CA6188A" w:rsidR="00C074DA" w:rsidRDefault="00C074DA" w:rsidP="007D59DB">
      <w:pPr>
        <w:pBdr>
          <w:top w:val="nil"/>
          <w:left w:val="nil"/>
          <w:bottom w:val="nil"/>
          <w:right w:val="nil"/>
          <w:between w:val="nil"/>
        </w:pBdr>
        <w:tabs>
          <w:tab w:val="left" w:pos="9356"/>
        </w:tabs>
        <w:spacing w:line="360" w:lineRule="auto"/>
        <w:jc w:val="both"/>
        <w:rPr>
          <w:b/>
          <w:color w:val="000000"/>
        </w:rPr>
      </w:pPr>
    </w:p>
    <w:p w14:paraId="1B0843B9" w14:textId="271ABEAA" w:rsidR="00C074DA" w:rsidRDefault="00C074DA" w:rsidP="007D59DB">
      <w:pPr>
        <w:pBdr>
          <w:top w:val="nil"/>
          <w:left w:val="nil"/>
          <w:bottom w:val="nil"/>
          <w:right w:val="nil"/>
          <w:between w:val="nil"/>
        </w:pBdr>
        <w:tabs>
          <w:tab w:val="left" w:pos="9356"/>
        </w:tabs>
        <w:spacing w:line="360" w:lineRule="auto"/>
        <w:jc w:val="both"/>
        <w:rPr>
          <w:b/>
          <w:color w:val="000000"/>
        </w:rPr>
      </w:pPr>
    </w:p>
    <w:p w14:paraId="48114AE9" w14:textId="5A73AD9A" w:rsidR="00C074DA" w:rsidRDefault="00C074DA" w:rsidP="007D59DB">
      <w:pPr>
        <w:pBdr>
          <w:top w:val="nil"/>
          <w:left w:val="nil"/>
          <w:bottom w:val="nil"/>
          <w:right w:val="nil"/>
          <w:between w:val="nil"/>
        </w:pBdr>
        <w:tabs>
          <w:tab w:val="left" w:pos="9356"/>
        </w:tabs>
        <w:spacing w:line="360" w:lineRule="auto"/>
        <w:jc w:val="both"/>
        <w:rPr>
          <w:b/>
          <w:color w:val="000000"/>
        </w:rPr>
      </w:pPr>
    </w:p>
    <w:p w14:paraId="22D7C86F" w14:textId="4B311BD9" w:rsidR="00C074DA" w:rsidRDefault="00C074DA" w:rsidP="007D59DB">
      <w:pPr>
        <w:pBdr>
          <w:top w:val="nil"/>
          <w:left w:val="nil"/>
          <w:bottom w:val="nil"/>
          <w:right w:val="nil"/>
          <w:between w:val="nil"/>
        </w:pBdr>
        <w:tabs>
          <w:tab w:val="left" w:pos="9356"/>
        </w:tabs>
        <w:spacing w:line="360" w:lineRule="auto"/>
        <w:jc w:val="both"/>
        <w:rPr>
          <w:b/>
          <w:color w:val="000000"/>
        </w:rPr>
      </w:pPr>
    </w:p>
    <w:p w14:paraId="36061F49" w14:textId="23EB09FD" w:rsidR="00C074DA" w:rsidRDefault="00C074DA">
      <w:pPr>
        <w:rPr>
          <w:b/>
          <w:color w:val="000000"/>
        </w:rPr>
      </w:pPr>
      <w:r>
        <w:rPr>
          <w:b/>
          <w:color w:val="000000"/>
        </w:rPr>
        <w:br w:type="page"/>
      </w:r>
    </w:p>
    <w:p w14:paraId="4C2B76AA" w14:textId="63766A6E" w:rsidR="0005604B" w:rsidRPr="0005604B" w:rsidRDefault="0005604B" w:rsidP="0005604B">
      <w:pPr>
        <w:pBdr>
          <w:top w:val="nil"/>
          <w:left w:val="nil"/>
          <w:bottom w:val="nil"/>
          <w:right w:val="nil"/>
          <w:between w:val="nil"/>
        </w:pBdr>
        <w:tabs>
          <w:tab w:val="left" w:pos="9356"/>
        </w:tabs>
        <w:spacing w:line="360" w:lineRule="auto"/>
        <w:jc w:val="both"/>
        <w:rPr>
          <w:color w:val="000000"/>
        </w:rPr>
      </w:pPr>
      <w:r w:rsidRPr="0005604B">
        <w:rPr>
          <w:color w:val="000000"/>
        </w:rPr>
        <w:lastRenderedPageBreak/>
        <w:t>Quadro 5. Disciplinas da Unida</w:t>
      </w:r>
      <w:r>
        <w:rPr>
          <w:color w:val="000000"/>
        </w:rPr>
        <w:t xml:space="preserve">de Curricular 3 (UC 3- Formação </w:t>
      </w:r>
      <w:r w:rsidRPr="0005604B">
        <w:rPr>
          <w:color w:val="000000"/>
        </w:rPr>
        <w:t>Complementar/Integradora) do</w:t>
      </w:r>
      <w:r>
        <w:rPr>
          <w:color w:val="000000"/>
        </w:rPr>
        <w:t xml:space="preserve"> Curso de Agronomia.</w:t>
      </w:r>
    </w:p>
    <w:p w14:paraId="16774E11" w14:textId="77777777" w:rsidR="0005604B" w:rsidRPr="007066D8" w:rsidRDefault="0005604B" w:rsidP="007D59DB">
      <w:pPr>
        <w:pBdr>
          <w:top w:val="nil"/>
          <w:left w:val="nil"/>
          <w:bottom w:val="nil"/>
          <w:right w:val="nil"/>
          <w:between w:val="nil"/>
        </w:pBdr>
        <w:tabs>
          <w:tab w:val="left" w:pos="9356"/>
        </w:tabs>
        <w:spacing w:line="360" w:lineRule="auto"/>
        <w:jc w:val="both"/>
        <w:rPr>
          <w:b/>
          <w:color w:val="000000"/>
        </w:rPr>
      </w:pPr>
    </w:p>
    <w:tbl>
      <w:tblPr>
        <w:tblStyle w:val="13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2343"/>
        <w:gridCol w:w="905"/>
        <w:gridCol w:w="1141"/>
        <w:gridCol w:w="1261"/>
        <w:gridCol w:w="936"/>
        <w:gridCol w:w="880"/>
        <w:gridCol w:w="1709"/>
      </w:tblGrid>
      <w:tr w:rsidR="003B2AD2" w:rsidRPr="007D59DB" w14:paraId="794797FB" w14:textId="77777777" w:rsidTr="003457BB">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10456" w:type="dxa"/>
            <w:gridSpan w:val="8"/>
            <w:tcBorders>
              <w:top w:val="nil"/>
              <w:left w:val="nil"/>
              <w:bottom w:val="nil"/>
              <w:right w:val="nil"/>
            </w:tcBorders>
            <w:vAlign w:val="center"/>
          </w:tcPr>
          <w:p w14:paraId="7C30DAD2"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color w:val="auto"/>
              </w:rPr>
              <w:t>UC 3 – FORMAÇÃO COMPLEMENTAR/INTEGRADORA</w:t>
            </w:r>
          </w:p>
        </w:tc>
      </w:tr>
      <w:tr w:rsidR="00BF5BDA" w:rsidRPr="007D59DB" w14:paraId="6BE27EEF" w14:textId="77777777" w:rsidTr="003457BB">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1281" w:type="dxa"/>
            <w:vMerge w:val="restart"/>
            <w:shd w:val="clear" w:color="auto" w:fill="D7E3BC"/>
            <w:vAlign w:val="center"/>
          </w:tcPr>
          <w:p w14:paraId="4A9E7563" w14:textId="77777777" w:rsidR="00BF5BDA" w:rsidRPr="007D59DB" w:rsidRDefault="00BF5BDA" w:rsidP="007D59DB">
            <w:pPr>
              <w:jc w:val="center"/>
              <w:rPr>
                <w:rFonts w:ascii="Times New Roman" w:hAnsi="Times New Roman" w:cs="Times New Roman"/>
              </w:rPr>
            </w:pPr>
            <w:r w:rsidRPr="007D59DB">
              <w:rPr>
                <w:rFonts w:ascii="Times New Roman" w:hAnsi="Times New Roman" w:cs="Times New Roman"/>
              </w:rPr>
              <w:t>Área</w:t>
            </w:r>
          </w:p>
        </w:tc>
        <w:tc>
          <w:tcPr>
            <w:tcW w:w="2343" w:type="dxa"/>
            <w:vMerge w:val="restart"/>
            <w:shd w:val="clear" w:color="auto" w:fill="D7E3BC"/>
            <w:vAlign w:val="center"/>
          </w:tcPr>
          <w:p w14:paraId="3C0A44E3" w14:textId="77777777"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Disciplina</w:t>
            </w:r>
          </w:p>
        </w:tc>
        <w:tc>
          <w:tcPr>
            <w:tcW w:w="905" w:type="dxa"/>
            <w:vMerge w:val="restart"/>
            <w:shd w:val="clear" w:color="auto" w:fill="D7E3BC"/>
            <w:vAlign w:val="center"/>
          </w:tcPr>
          <w:p w14:paraId="6145CF50" w14:textId="1FA63453"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77DD">
              <w:rPr>
                <w:rFonts w:ascii="Times New Roman" w:hAnsi="Times New Roman" w:cs="Times New Roman"/>
              </w:rPr>
              <w:t xml:space="preserve">Carga Horária </w:t>
            </w:r>
            <w:r w:rsidRPr="007D59DB">
              <w:rPr>
                <w:rFonts w:ascii="Times New Roman" w:hAnsi="Times New Roman" w:cs="Times New Roman"/>
              </w:rPr>
              <w:t>Total</w:t>
            </w:r>
          </w:p>
        </w:tc>
        <w:tc>
          <w:tcPr>
            <w:tcW w:w="2402" w:type="dxa"/>
            <w:gridSpan w:val="2"/>
            <w:shd w:val="clear" w:color="auto" w:fill="D7E3BC"/>
            <w:vAlign w:val="center"/>
          </w:tcPr>
          <w:p w14:paraId="4E2F160A" w14:textId="77777777"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Carga Horária</w:t>
            </w:r>
          </w:p>
        </w:tc>
        <w:tc>
          <w:tcPr>
            <w:tcW w:w="1816" w:type="dxa"/>
            <w:gridSpan w:val="2"/>
            <w:shd w:val="clear" w:color="auto" w:fill="D7E3BC"/>
            <w:vAlign w:val="center"/>
          </w:tcPr>
          <w:p w14:paraId="7F6D5FA3" w14:textId="0C3570CE"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Créditos</w:t>
            </w:r>
          </w:p>
        </w:tc>
        <w:tc>
          <w:tcPr>
            <w:tcW w:w="1709" w:type="dxa"/>
            <w:vMerge w:val="restart"/>
            <w:shd w:val="clear" w:color="auto" w:fill="D7E3BC"/>
            <w:vAlign w:val="center"/>
          </w:tcPr>
          <w:p w14:paraId="21FAE089" w14:textId="0C0F9F4C"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Pré-</w:t>
            </w:r>
          </w:p>
          <w:p w14:paraId="3084A609" w14:textId="28BBC5D6" w:rsidR="00BF5BDA" w:rsidRPr="007D59DB" w:rsidRDefault="00BF5BD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requisito</w:t>
            </w:r>
          </w:p>
        </w:tc>
      </w:tr>
      <w:tr w:rsidR="00BF5BDA" w:rsidRPr="007D59DB" w14:paraId="2BD242A4" w14:textId="77777777" w:rsidTr="003457BB">
        <w:trPr>
          <w:trHeight w:val="249"/>
          <w:jc w:val="center"/>
        </w:trPr>
        <w:tc>
          <w:tcPr>
            <w:cnfStyle w:val="001000000000" w:firstRow="0" w:lastRow="0" w:firstColumn="1" w:lastColumn="0" w:oddVBand="0" w:evenVBand="0" w:oddHBand="0" w:evenHBand="0" w:firstRowFirstColumn="0" w:firstRowLastColumn="0" w:lastRowFirstColumn="0" w:lastRowLastColumn="0"/>
            <w:tcW w:w="1281" w:type="dxa"/>
            <w:vMerge/>
            <w:shd w:val="clear" w:color="auto" w:fill="D7E3BC"/>
            <w:vAlign w:val="center"/>
          </w:tcPr>
          <w:p w14:paraId="6B2C8498" w14:textId="77777777" w:rsidR="00BF5BDA" w:rsidRPr="007D59DB" w:rsidRDefault="00BF5BDA" w:rsidP="007D59DB">
            <w:pPr>
              <w:jc w:val="center"/>
              <w:rPr>
                <w:rFonts w:ascii="Times New Roman" w:hAnsi="Times New Roman" w:cs="Times New Roman"/>
              </w:rPr>
            </w:pPr>
          </w:p>
        </w:tc>
        <w:tc>
          <w:tcPr>
            <w:tcW w:w="2343" w:type="dxa"/>
            <w:vMerge/>
            <w:shd w:val="clear" w:color="auto" w:fill="D7E3BC"/>
            <w:vAlign w:val="center"/>
          </w:tcPr>
          <w:p w14:paraId="25E7991B"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5" w:type="dxa"/>
            <w:vMerge/>
            <w:shd w:val="clear" w:color="auto" w:fill="D7E3BC"/>
            <w:vAlign w:val="center"/>
          </w:tcPr>
          <w:p w14:paraId="40E96B36"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41" w:type="dxa"/>
            <w:shd w:val="clear" w:color="auto" w:fill="D7E3BC"/>
            <w:vAlign w:val="center"/>
          </w:tcPr>
          <w:p w14:paraId="55C2DE9E"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Presencial</w:t>
            </w:r>
          </w:p>
        </w:tc>
        <w:tc>
          <w:tcPr>
            <w:tcW w:w="1261" w:type="dxa"/>
            <w:shd w:val="clear" w:color="auto" w:fill="D7E3BC"/>
            <w:vAlign w:val="center"/>
          </w:tcPr>
          <w:p w14:paraId="2FE331BC" w14:textId="7B052DEE"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Distância</w:t>
            </w:r>
          </w:p>
        </w:tc>
        <w:tc>
          <w:tcPr>
            <w:tcW w:w="936" w:type="dxa"/>
            <w:shd w:val="clear" w:color="auto" w:fill="D7E3BC"/>
            <w:vAlign w:val="center"/>
          </w:tcPr>
          <w:p w14:paraId="39F7C713"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Teórico</w:t>
            </w:r>
          </w:p>
        </w:tc>
        <w:tc>
          <w:tcPr>
            <w:tcW w:w="880" w:type="dxa"/>
            <w:shd w:val="clear" w:color="auto" w:fill="D7E3BC"/>
            <w:vAlign w:val="center"/>
          </w:tcPr>
          <w:p w14:paraId="719CEC35"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Prático</w:t>
            </w:r>
          </w:p>
        </w:tc>
        <w:tc>
          <w:tcPr>
            <w:tcW w:w="1709" w:type="dxa"/>
            <w:vMerge/>
            <w:shd w:val="clear" w:color="auto" w:fill="D7E3BC"/>
            <w:vAlign w:val="center"/>
          </w:tcPr>
          <w:p w14:paraId="2C1E91F6" w14:textId="77777777" w:rsidR="00BF5BDA" w:rsidRPr="007D59DB" w:rsidRDefault="00BF5BD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3B8A" w:rsidRPr="007D59DB" w14:paraId="01B9E593" w14:textId="77777777" w:rsidTr="003457BB">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vAlign w:val="center"/>
          </w:tcPr>
          <w:p w14:paraId="3C5350DD"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Fitotecnia</w:t>
            </w:r>
          </w:p>
        </w:tc>
        <w:tc>
          <w:tcPr>
            <w:tcW w:w="2343" w:type="dxa"/>
            <w:shd w:val="clear" w:color="auto" w:fill="auto"/>
            <w:vAlign w:val="center"/>
          </w:tcPr>
          <w:p w14:paraId="63520C78"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Sistemas de Integração Lavoura, Pecuária e Floresta</w:t>
            </w:r>
          </w:p>
        </w:tc>
        <w:tc>
          <w:tcPr>
            <w:tcW w:w="905" w:type="dxa"/>
            <w:shd w:val="clear" w:color="auto" w:fill="auto"/>
            <w:vAlign w:val="center"/>
          </w:tcPr>
          <w:p w14:paraId="5DB53DC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41" w:type="dxa"/>
            <w:shd w:val="clear" w:color="auto" w:fill="auto"/>
            <w:vAlign w:val="center"/>
          </w:tcPr>
          <w:p w14:paraId="0D108BA9"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61" w:type="dxa"/>
            <w:shd w:val="clear" w:color="auto" w:fill="auto"/>
            <w:vAlign w:val="center"/>
          </w:tcPr>
          <w:p w14:paraId="4ECA8FFC"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936" w:type="dxa"/>
            <w:shd w:val="clear" w:color="auto" w:fill="auto"/>
            <w:vAlign w:val="center"/>
          </w:tcPr>
          <w:p w14:paraId="4C029C39"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880" w:type="dxa"/>
            <w:shd w:val="clear" w:color="auto" w:fill="auto"/>
            <w:vAlign w:val="center"/>
          </w:tcPr>
          <w:p w14:paraId="1B302335"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709" w:type="dxa"/>
            <w:shd w:val="clear" w:color="auto" w:fill="auto"/>
            <w:vAlign w:val="center"/>
          </w:tcPr>
          <w:p w14:paraId="20C35C55" w14:textId="13946265" w:rsidR="007E3B8A" w:rsidRPr="007D59DB" w:rsidRDefault="007E3B8A" w:rsidP="00587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4E0F">
              <w:t>Não possui</w:t>
            </w:r>
          </w:p>
        </w:tc>
      </w:tr>
      <w:tr w:rsidR="007E3B8A" w:rsidRPr="007D59DB" w14:paraId="1716043E" w14:textId="77777777" w:rsidTr="003457BB">
        <w:trPr>
          <w:trHeight w:val="914"/>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vAlign w:val="center"/>
          </w:tcPr>
          <w:p w14:paraId="53A8F0D3" w14:textId="77777777" w:rsidR="007E3B8A" w:rsidRPr="001A1B0E" w:rsidRDefault="007E3B8A" w:rsidP="007E3B8A">
            <w:pPr>
              <w:jc w:val="center"/>
              <w:rPr>
                <w:rFonts w:ascii="Times New Roman" w:hAnsi="Times New Roman" w:cs="Times New Roman"/>
              </w:rPr>
            </w:pPr>
            <w:r w:rsidRPr="001A1B0E">
              <w:rPr>
                <w:rFonts w:ascii="Times New Roman" w:hAnsi="Times New Roman" w:cs="Times New Roman"/>
              </w:rPr>
              <w:t>Extensão</w:t>
            </w:r>
          </w:p>
          <w:p w14:paraId="132B9FE1" w14:textId="77777777" w:rsidR="007E3B8A" w:rsidRPr="001A1B0E" w:rsidRDefault="007E3B8A" w:rsidP="007E3B8A">
            <w:pPr>
              <w:jc w:val="center"/>
              <w:rPr>
                <w:rFonts w:ascii="Times New Roman" w:hAnsi="Times New Roman" w:cs="Times New Roman"/>
              </w:rPr>
            </w:pPr>
            <w:r w:rsidRPr="001A1B0E">
              <w:rPr>
                <w:rFonts w:ascii="Times New Roman" w:hAnsi="Times New Roman" w:cs="Times New Roman"/>
              </w:rPr>
              <w:t>Rural</w:t>
            </w:r>
          </w:p>
        </w:tc>
        <w:tc>
          <w:tcPr>
            <w:tcW w:w="2343" w:type="dxa"/>
            <w:shd w:val="clear" w:color="auto" w:fill="auto"/>
            <w:vAlign w:val="center"/>
          </w:tcPr>
          <w:p w14:paraId="0BA14153"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Administração Rural e Projetos Agropecuários</w:t>
            </w:r>
          </w:p>
        </w:tc>
        <w:tc>
          <w:tcPr>
            <w:tcW w:w="905" w:type="dxa"/>
            <w:shd w:val="clear" w:color="auto" w:fill="auto"/>
            <w:vAlign w:val="center"/>
          </w:tcPr>
          <w:p w14:paraId="4453C4AD"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141" w:type="dxa"/>
            <w:shd w:val="clear" w:color="auto" w:fill="auto"/>
            <w:vAlign w:val="center"/>
          </w:tcPr>
          <w:p w14:paraId="5CACEB2D"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60</w:t>
            </w:r>
          </w:p>
        </w:tc>
        <w:tc>
          <w:tcPr>
            <w:tcW w:w="1261" w:type="dxa"/>
            <w:shd w:val="clear" w:color="auto" w:fill="auto"/>
            <w:vAlign w:val="center"/>
          </w:tcPr>
          <w:p w14:paraId="70C6FE61"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0</w:t>
            </w:r>
          </w:p>
        </w:tc>
        <w:tc>
          <w:tcPr>
            <w:tcW w:w="936" w:type="dxa"/>
            <w:shd w:val="clear" w:color="auto" w:fill="auto"/>
            <w:vAlign w:val="center"/>
          </w:tcPr>
          <w:p w14:paraId="1D19B1B2"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3</w:t>
            </w:r>
          </w:p>
        </w:tc>
        <w:tc>
          <w:tcPr>
            <w:tcW w:w="880" w:type="dxa"/>
            <w:shd w:val="clear" w:color="auto" w:fill="auto"/>
            <w:vAlign w:val="center"/>
          </w:tcPr>
          <w:p w14:paraId="7DC2C736" w14:textId="77777777" w:rsidR="007E3B8A" w:rsidRPr="001A1B0E" w:rsidRDefault="007E3B8A" w:rsidP="007E3B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rPr>
                <w:rFonts w:ascii="Times New Roman" w:hAnsi="Times New Roman" w:cs="Times New Roman"/>
              </w:rPr>
              <w:t>1</w:t>
            </w:r>
          </w:p>
        </w:tc>
        <w:tc>
          <w:tcPr>
            <w:tcW w:w="1709" w:type="dxa"/>
            <w:shd w:val="clear" w:color="auto" w:fill="auto"/>
            <w:vAlign w:val="center"/>
          </w:tcPr>
          <w:p w14:paraId="346162BF" w14:textId="2A3B971C" w:rsidR="007E3B8A" w:rsidRPr="001A1B0E" w:rsidRDefault="00337C11" w:rsidP="00587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1B0E">
              <w:t>Não possui</w:t>
            </w:r>
          </w:p>
        </w:tc>
      </w:tr>
      <w:tr w:rsidR="007E3B8A" w:rsidRPr="007D59DB" w14:paraId="0943B267" w14:textId="77777777" w:rsidTr="003457BB">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vAlign w:val="center"/>
          </w:tcPr>
          <w:p w14:paraId="42AD839C"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Extensão</w:t>
            </w:r>
          </w:p>
          <w:p w14:paraId="159EBD48" w14:textId="77777777" w:rsidR="007E3B8A" w:rsidRPr="007D59DB" w:rsidRDefault="007E3B8A" w:rsidP="007E3B8A">
            <w:pPr>
              <w:jc w:val="center"/>
              <w:rPr>
                <w:rFonts w:ascii="Times New Roman" w:hAnsi="Times New Roman" w:cs="Times New Roman"/>
              </w:rPr>
            </w:pPr>
            <w:r w:rsidRPr="007D59DB">
              <w:rPr>
                <w:rFonts w:ascii="Times New Roman" w:hAnsi="Times New Roman" w:cs="Times New Roman"/>
              </w:rPr>
              <w:t>Rural</w:t>
            </w:r>
          </w:p>
        </w:tc>
        <w:tc>
          <w:tcPr>
            <w:tcW w:w="2343" w:type="dxa"/>
            <w:shd w:val="clear" w:color="auto" w:fill="auto"/>
            <w:vAlign w:val="center"/>
          </w:tcPr>
          <w:p w14:paraId="05D0432F"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Agricultura e Sociedade</w:t>
            </w:r>
          </w:p>
        </w:tc>
        <w:tc>
          <w:tcPr>
            <w:tcW w:w="905" w:type="dxa"/>
            <w:shd w:val="clear" w:color="auto" w:fill="auto"/>
            <w:vAlign w:val="center"/>
          </w:tcPr>
          <w:p w14:paraId="21AE1541"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41" w:type="dxa"/>
            <w:shd w:val="clear" w:color="auto" w:fill="auto"/>
            <w:vAlign w:val="center"/>
          </w:tcPr>
          <w:p w14:paraId="2E72146A"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61" w:type="dxa"/>
            <w:shd w:val="clear" w:color="auto" w:fill="auto"/>
            <w:vAlign w:val="center"/>
          </w:tcPr>
          <w:p w14:paraId="6985EA04"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936" w:type="dxa"/>
            <w:shd w:val="clear" w:color="auto" w:fill="auto"/>
            <w:vAlign w:val="center"/>
          </w:tcPr>
          <w:p w14:paraId="516F8E8B"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880" w:type="dxa"/>
            <w:shd w:val="clear" w:color="auto" w:fill="auto"/>
            <w:vAlign w:val="center"/>
          </w:tcPr>
          <w:p w14:paraId="3FBC4456" w14:textId="77777777" w:rsidR="007E3B8A" w:rsidRPr="007D59DB" w:rsidRDefault="007E3B8A" w:rsidP="007E3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709" w:type="dxa"/>
            <w:shd w:val="clear" w:color="auto" w:fill="auto"/>
            <w:vAlign w:val="center"/>
          </w:tcPr>
          <w:p w14:paraId="349668EA" w14:textId="21A09E58" w:rsidR="007E3B8A" w:rsidRPr="00C06948" w:rsidRDefault="007E3B8A" w:rsidP="00587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948">
              <w:t>Não possui</w:t>
            </w:r>
          </w:p>
        </w:tc>
      </w:tr>
      <w:tr w:rsidR="007D59DB" w:rsidRPr="007D59DB" w14:paraId="50D26AAC" w14:textId="77777777" w:rsidTr="003457BB">
        <w:trPr>
          <w:trHeight w:val="692"/>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vAlign w:val="center"/>
          </w:tcPr>
          <w:p w14:paraId="051FC149"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Extensão</w:t>
            </w:r>
          </w:p>
          <w:p w14:paraId="2E46B2E9"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Rural</w:t>
            </w:r>
          </w:p>
        </w:tc>
        <w:tc>
          <w:tcPr>
            <w:tcW w:w="2343" w:type="dxa"/>
            <w:shd w:val="clear" w:color="auto" w:fill="auto"/>
            <w:vAlign w:val="center"/>
          </w:tcPr>
          <w:p w14:paraId="694A609F" w14:textId="77777777" w:rsidR="003B2AD2" w:rsidRPr="007D59DB" w:rsidRDefault="0029118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Avaliação Agropecuária, Perícia e Legislação Ambiental</w:t>
            </w:r>
          </w:p>
        </w:tc>
        <w:tc>
          <w:tcPr>
            <w:tcW w:w="905" w:type="dxa"/>
            <w:shd w:val="clear" w:color="auto" w:fill="auto"/>
            <w:vAlign w:val="center"/>
          </w:tcPr>
          <w:p w14:paraId="656994A4"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41" w:type="dxa"/>
            <w:shd w:val="clear" w:color="auto" w:fill="auto"/>
            <w:vAlign w:val="center"/>
          </w:tcPr>
          <w:p w14:paraId="1E785277"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61" w:type="dxa"/>
            <w:shd w:val="clear" w:color="auto" w:fill="auto"/>
            <w:vAlign w:val="center"/>
          </w:tcPr>
          <w:p w14:paraId="09004E84"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936" w:type="dxa"/>
            <w:shd w:val="clear" w:color="auto" w:fill="auto"/>
            <w:vAlign w:val="center"/>
          </w:tcPr>
          <w:p w14:paraId="6BD0C2AA"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880" w:type="dxa"/>
            <w:shd w:val="clear" w:color="auto" w:fill="auto"/>
            <w:vAlign w:val="center"/>
          </w:tcPr>
          <w:p w14:paraId="42C8F41C"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709" w:type="dxa"/>
            <w:shd w:val="clear" w:color="auto" w:fill="auto"/>
            <w:vAlign w:val="center"/>
          </w:tcPr>
          <w:p w14:paraId="3249B5DB" w14:textId="75D93062" w:rsidR="003B2AD2" w:rsidRPr="00C06948" w:rsidRDefault="002772F7" w:rsidP="005877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6948">
              <w:rPr>
                <w:rFonts w:ascii="Times New Roman" w:hAnsi="Times New Roman" w:cs="Times New Roman"/>
              </w:rPr>
              <w:t>Manejo e Conservação de Solo e Água</w:t>
            </w:r>
          </w:p>
        </w:tc>
      </w:tr>
      <w:tr w:rsidR="007D59DB" w:rsidRPr="007D59DB" w14:paraId="0AA8C3C1" w14:textId="77777777" w:rsidTr="003457BB">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281" w:type="dxa"/>
            <w:shd w:val="clear" w:color="auto" w:fill="auto"/>
            <w:vAlign w:val="center"/>
          </w:tcPr>
          <w:p w14:paraId="335339B4"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Solos</w:t>
            </w:r>
          </w:p>
        </w:tc>
        <w:tc>
          <w:tcPr>
            <w:tcW w:w="2343" w:type="dxa"/>
            <w:shd w:val="clear" w:color="auto" w:fill="auto"/>
            <w:vAlign w:val="center"/>
          </w:tcPr>
          <w:p w14:paraId="1AD9737A"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Manejo e Conservação de Solo e Água</w:t>
            </w:r>
          </w:p>
        </w:tc>
        <w:tc>
          <w:tcPr>
            <w:tcW w:w="905" w:type="dxa"/>
            <w:shd w:val="clear" w:color="auto" w:fill="auto"/>
            <w:vAlign w:val="center"/>
          </w:tcPr>
          <w:p w14:paraId="232FD4EE"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141" w:type="dxa"/>
            <w:shd w:val="clear" w:color="auto" w:fill="auto"/>
            <w:vAlign w:val="center"/>
          </w:tcPr>
          <w:p w14:paraId="7D087E7B"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261" w:type="dxa"/>
            <w:shd w:val="clear" w:color="auto" w:fill="auto"/>
            <w:vAlign w:val="center"/>
          </w:tcPr>
          <w:p w14:paraId="49E93496"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0</w:t>
            </w:r>
          </w:p>
        </w:tc>
        <w:tc>
          <w:tcPr>
            <w:tcW w:w="936" w:type="dxa"/>
            <w:shd w:val="clear" w:color="auto" w:fill="auto"/>
            <w:vAlign w:val="center"/>
          </w:tcPr>
          <w:p w14:paraId="12933ABB"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3</w:t>
            </w:r>
          </w:p>
        </w:tc>
        <w:tc>
          <w:tcPr>
            <w:tcW w:w="880" w:type="dxa"/>
            <w:shd w:val="clear" w:color="auto" w:fill="auto"/>
            <w:vAlign w:val="center"/>
          </w:tcPr>
          <w:p w14:paraId="3540E26A"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1</w:t>
            </w:r>
          </w:p>
        </w:tc>
        <w:tc>
          <w:tcPr>
            <w:tcW w:w="1709" w:type="dxa"/>
            <w:shd w:val="clear" w:color="auto" w:fill="auto"/>
            <w:vAlign w:val="center"/>
          </w:tcPr>
          <w:p w14:paraId="153AC51E" w14:textId="1AF206B1" w:rsidR="003B2AD2" w:rsidRPr="007D59DB" w:rsidRDefault="007E3B8A" w:rsidP="00587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r w:rsidRPr="007E3B8A">
              <w:rPr>
                <w:rFonts w:ascii="Times New Roman" w:hAnsi="Times New Roman" w:cs="Times New Roman"/>
              </w:rPr>
              <w:t>Não possui</w:t>
            </w:r>
          </w:p>
        </w:tc>
      </w:tr>
      <w:tr w:rsidR="006F09D1" w:rsidRPr="007D59DB" w14:paraId="263F6909" w14:textId="77777777" w:rsidTr="003457BB">
        <w:trPr>
          <w:trHeight w:val="345"/>
          <w:jc w:val="center"/>
        </w:trPr>
        <w:tc>
          <w:tcPr>
            <w:cnfStyle w:val="001000000000" w:firstRow="0" w:lastRow="0" w:firstColumn="1" w:lastColumn="0" w:oddVBand="0" w:evenVBand="0" w:oddHBand="0" w:evenHBand="0" w:firstRowFirstColumn="0" w:firstRowLastColumn="0" w:lastRowFirstColumn="0" w:lastRowLastColumn="0"/>
            <w:tcW w:w="3624" w:type="dxa"/>
            <w:gridSpan w:val="2"/>
            <w:shd w:val="clear" w:color="auto" w:fill="auto"/>
            <w:vAlign w:val="center"/>
          </w:tcPr>
          <w:p w14:paraId="14354765" w14:textId="361BB87D" w:rsidR="006F09D1" w:rsidRPr="007D59DB" w:rsidRDefault="006F09D1" w:rsidP="007D59DB">
            <w:pPr>
              <w:jc w:val="center"/>
            </w:pPr>
            <w:r>
              <w:t>Atividades curriculares de extensão</w:t>
            </w:r>
          </w:p>
        </w:tc>
        <w:tc>
          <w:tcPr>
            <w:tcW w:w="905" w:type="dxa"/>
            <w:shd w:val="clear" w:color="auto" w:fill="auto"/>
            <w:vAlign w:val="center"/>
          </w:tcPr>
          <w:p w14:paraId="5B00BA31" w14:textId="4E71F65A" w:rsidR="006F09D1" w:rsidRPr="007D59DB" w:rsidRDefault="006F09D1" w:rsidP="007D59DB">
            <w:pPr>
              <w:jc w:val="center"/>
              <w:cnfStyle w:val="000000000000" w:firstRow="0" w:lastRow="0" w:firstColumn="0" w:lastColumn="0" w:oddVBand="0" w:evenVBand="0" w:oddHBand="0" w:evenHBand="0" w:firstRowFirstColumn="0" w:firstRowLastColumn="0" w:lastRowFirstColumn="0" w:lastRowLastColumn="0"/>
            </w:pPr>
            <w:r>
              <w:t>396</w:t>
            </w:r>
          </w:p>
        </w:tc>
        <w:tc>
          <w:tcPr>
            <w:tcW w:w="1141" w:type="dxa"/>
            <w:shd w:val="clear" w:color="auto" w:fill="auto"/>
            <w:vAlign w:val="center"/>
          </w:tcPr>
          <w:p w14:paraId="45F3D519" w14:textId="73825907" w:rsidR="006F09D1" w:rsidRPr="007D59DB" w:rsidRDefault="00C074DA" w:rsidP="007D59DB">
            <w:pPr>
              <w:jc w:val="center"/>
              <w:cnfStyle w:val="000000000000" w:firstRow="0" w:lastRow="0" w:firstColumn="0" w:lastColumn="0" w:oddVBand="0" w:evenVBand="0" w:oddHBand="0" w:evenHBand="0" w:firstRowFirstColumn="0" w:firstRowLastColumn="0" w:lastRowFirstColumn="0" w:lastRowLastColumn="0"/>
            </w:pPr>
            <w:r>
              <w:t>-</w:t>
            </w:r>
          </w:p>
        </w:tc>
        <w:tc>
          <w:tcPr>
            <w:tcW w:w="1261" w:type="dxa"/>
            <w:shd w:val="clear" w:color="auto" w:fill="auto"/>
            <w:vAlign w:val="center"/>
          </w:tcPr>
          <w:p w14:paraId="3642FE1E" w14:textId="54D45F47" w:rsidR="006F09D1" w:rsidRPr="007D59DB" w:rsidRDefault="00C074DA" w:rsidP="007D59DB">
            <w:pPr>
              <w:jc w:val="center"/>
              <w:cnfStyle w:val="000000000000" w:firstRow="0" w:lastRow="0" w:firstColumn="0" w:lastColumn="0" w:oddVBand="0" w:evenVBand="0" w:oddHBand="0" w:evenHBand="0" w:firstRowFirstColumn="0" w:firstRowLastColumn="0" w:lastRowFirstColumn="0" w:lastRowLastColumn="0"/>
            </w:pPr>
            <w:r>
              <w:t>-</w:t>
            </w:r>
          </w:p>
        </w:tc>
        <w:tc>
          <w:tcPr>
            <w:tcW w:w="936" w:type="dxa"/>
            <w:shd w:val="clear" w:color="auto" w:fill="auto"/>
            <w:vAlign w:val="center"/>
          </w:tcPr>
          <w:p w14:paraId="431B9D2A" w14:textId="350EB92C" w:rsidR="006F09D1" w:rsidRPr="007D59DB" w:rsidRDefault="00C074DA" w:rsidP="007D59DB">
            <w:pPr>
              <w:jc w:val="center"/>
              <w:cnfStyle w:val="000000000000" w:firstRow="0" w:lastRow="0" w:firstColumn="0" w:lastColumn="0" w:oddVBand="0" w:evenVBand="0" w:oddHBand="0" w:evenHBand="0" w:firstRowFirstColumn="0" w:firstRowLastColumn="0" w:lastRowFirstColumn="0" w:lastRowLastColumn="0"/>
            </w:pPr>
            <w:r>
              <w:t>-</w:t>
            </w:r>
          </w:p>
        </w:tc>
        <w:tc>
          <w:tcPr>
            <w:tcW w:w="880" w:type="dxa"/>
            <w:shd w:val="clear" w:color="auto" w:fill="auto"/>
            <w:vAlign w:val="center"/>
          </w:tcPr>
          <w:p w14:paraId="15692D0D" w14:textId="5F6F1D9F" w:rsidR="006F09D1" w:rsidRPr="007D59DB" w:rsidRDefault="00C074DA" w:rsidP="007D59DB">
            <w:pPr>
              <w:jc w:val="center"/>
              <w:cnfStyle w:val="000000000000" w:firstRow="0" w:lastRow="0" w:firstColumn="0" w:lastColumn="0" w:oddVBand="0" w:evenVBand="0" w:oddHBand="0" w:evenHBand="0" w:firstRowFirstColumn="0" w:firstRowLastColumn="0" w:lastRowFirstColumn="0" w:lastRowLastColumn="0"/>
            </w:pPr>
            <w:r>
              <w:t>-</w:t>
            </w:r>
          </w:p>
        </w:tc>
        <w:tc>
          <w:tcPr>
            <w:tcW w:w="1709" w:type="dxa"/>
            <w:shd w:val="clear" w:color="auto" w:fill="auto"/>
            <w:vAlign w:val="center"/>
          </w:tcPr>
          <w:p w14:paraId="7EF20890" w14:textId="2C5E67FC" w:rsidR="006F09D1" w:rsidRPr="007E3B8A" w:rsidRDefault="006F09D1" w:rsidP="005877DD">
            <w:pPr>
              <w:jc w:val="center"/>
              <w:cnfStyle w:val="000000000000" w:firstRow="0" w:lastRow="0" w:firstColumn="0" w:lastColumn="0" w:oddVBand="0" w:evenVBand="0" w:oddHBand="0" w:evenHBand="0" w:firstRowFirstColumn="0" w:firstRowLastColumn="0" w:lastRowFirstColumn="0" w:lastRowLastColumn="0"/>
            </w:pPr>
            <w:r w:rsidRPr="007E3B8A">
              <w:rPr>
                <w:rFonts w:ascii="Times New Roman" w:hAnsi="Times New Roman" w:cs="Times New Roman"/>
              </w:rPr>
              <w:t>Não possui</w:t>
            </w:r>
          </w:p>
        </w:tc>
      </w:tr>
      <w:tr w:rsidR="006F09D1" w:rsidRPr="007D59DB" w14:paraId="3957A871" w14:textId="77777777" w:rsidTr="003457BB">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624" w:type="dxa"/>
            <w:gridSpan w:val="2"/>
            <w:shd w:val="clear" w:color="auto" w:fill="auto"/>
            <w:vAlign w:val="center"/>
          </w:tcPr>
          <w:p w14:paraId="6DF40FDA" w14:textId="69984413" w:rsidR="006F09D1" w:rsidRPr="007D59DB" w:rsidRDefault="006F09D1" w:rsidP="007D59DB">
            <w:pPr>
              <w:jc w:val="center"/>
            </w:pPr>
            <w:r>
              <w:t>Atividades complementares</w:t>
            </w:r>
          </w:p>
        </w:tc>
        <w:tc>
          <w:tcPr>
            <w:tcW w:w="905" w:type="dxa"/>
            <w:shd w:val="clear" w:color="auto" w:fill="auto"/>
            <w:vAlign w:val="center"/>
          </w:tcPr>
          <w:p w14:paraId="471120F2" w14:textId="2432138B" w:rsidR="006F09D1" w:rsidRPr="007D59DB" w:rsidRDefault="006F09D1" w:rsidP="007D59DB">
            <w:pPr>
              <w:jc w:val="center"/>
              <w:cnfStyle w:val="000000100000" w:firstRow="0" w:lastRow="0" w:firstColumn="0" w:lastColumn="0" w:oddVBand="0" w:evenVBand="0" w:oddHBand="1" w:evenHBand="0" w:firstRowFirstColumn="0" w:firstRowLastColumn="0" w:lastRowFirstColumn="0" w:lastRowLastColumn="0"/>
            </w:pPr>
            <w:r>
              <w:t>60</w:t>
            </w:r>
          </w:p>
        </w:tc>
        <w:tc>
          <w:tcPr>
            <w:tcW w:w="1141" w:type="dxa"/>
            <w:shd w:val="clear" w:color="auto" w:fill="auto"/>
            <w:vAlign w:val="center"/>
          </w:tcPr>
          <w:p w14:paraId="7729BC67" w14:textId="6A9E4545" w:rsidR="006F09D1" w:rsidRPr="007D59DB" w:rsidRDefault="00C074DA" w:rsidP="007D59DB">
            <w:pPr>
              <w:jc w:val="center"/>
              <w:cnfStyle w:val="000000100000" w:firstRow="0" w:lastRow="0" w:firstColumn="0" w:lastColumn="0" w:oddVBand="0" w:evenVBand="0" w:oddHBand="1" w:evenHBand="0" w:firstRowFirstColumn="0" w:firstRowLastColumn="0" w:lastRowFirstColumn="0" w:lastRowLastColumn="0"/>
            </w:pPr>
            <w:r>
              <w:t>-</w:t>
            </w:r>
          </w:p>
        </w:tc>
        <w:tc>
          <w:tcPr>
            <w:tcW w:w="1261" w:type="dxa"/>
            <w:shd w:val="clear" w:color="auto" w:fill="auto"/>
            <w:vAlign w:val="center"/>
          </w:tcPr>
          <w:p w14:paraId="172DA91E" w14:textId="72580041" w:rsidR="006F09D1" w:rsidRPr="007D59DB" w:rsidRDefault="00C074DA" w:rsidP="007D59DB">
            <w:pPr>
              <w:jc w:val="center"/>
              <w:cnfStyle w:val="000000100000" w:firstRow="0" w:lastRow="0" w:firstColumn="0" w:lastColumn="0" w:oddVBand="0" w:evenVBand="0" w:oddHBand="1" w:evenHBand="0" w:firstRowFirstColumn="0" w:firstRowLastColumn="0" w:lastRowFirstColumn="0" w:lastRowLastColumn="0"/>
            </w:pPr>
            <w:r>
              <w:t>-</w:t>
            </w:r>
          </w:p>
        </w:tc>
        <w:tc>
          <w:tcPr>
            <w:tcW w:w="936" w:type="dxa"/>
            <w:shd w:val="clear" w:color="auto" w:fill="auto"/>
            <w:vAlign w:val="center"/>
          </w:tcPr>
          <w:p w14:paraId="4DBD9460" w14:textId="10E294B2" w:rsidR="006F09D1" w:rsidRPr="007D59DB" w:rsidRDefault="00C074DA" w:rsidP="007D59DB">
            <w:pPr>
              <w:jc w:val="center"/>
              <w:cnfStyle w:val="000000100000" w:firstRow="0" w:lastRow="0" w:firstColumn="0" w:lastColumn="0" w:oddVBand="0" w:evenVBand="0" w:oddHBand="1" w:evenHBand="0" w:firstRowFirstColumn="0" w:firstRowLastColumn="0" w:lastRowFirstColumn="0" w:lastRowLastColumn="0"/>
            </w:pPr>
            <w:r>
              <w:t>-</w:t>
            </w:r>
          </w:p>
        </w:tc>
        <w:tc>
          <w:tcPr>
            <w:tcW w:w="880" w:type="dxa"/>
            <w:shd w:val="clear" w:color="auto" w:fill="auto"/>
            <w:vAlign w:val="center"/>
          </w:tcPr>
          <w:p w14:paraId="7CF214B7" w14:textId="44D03600" w:rsidR="006F09D1" w:rsidRPr="007D59DB" w:rsidRDefault="00C074DA" w:rsidP="007D59DB">
            <w:pPr>
              <w:jc w:val="center"/>
              <w:cnfStyle w:val="000000100000" w:firstRow="0" w:lastRow="0" w:firstColumn="0" w:lastColumn="0" w:oddVBand="0" w:evenVBand="0" w:oddHBand="1" w:evenHBand="0" w:firstRowFirstColumn="0" w:firstRowLastColumn="0" w:lastRowFirstColumn="0" w:lastRowLastColumn="0"/>
            </w:pPr>
            <w:r>
              <w:t>-</w:t>
            </w:r>
          </w:p>
        </w:tc>
        <w:tc>
          <w:tcPr>
            <w:tcW w:w="1709" w:type="dxa"/>
            <w:shd w:val="clear" w:color="auto" w:fill="auto"/>
            <w:vAlign w:val="center"/>
          </w:tcPr>
          <w:p w14:paraId="6E11BB9F" w14:textId="3CC7F61B" w:rsidR="006F09D1" w:rsidRPr="007E3B8A" w:rsidRDefault="006F09D1" w:rsidP="005877DD">
            <w:pPr>
              <w:jc w:val="center"/>
              <w:cnfStyle w:val="000000100000" w:firstRow="0" w:lastRow="0" w:firstColumn="0" w:lastColumn="0" w:oddVBand="0" w:evenVBand="0" w:oddHBand="1" w:evenHBand="0" w:firstRowFirstColumn="0" w:firstRowLastColumn="0" w:lastRowFirstColumn="0" w:lastRowLastColumn="0"/>
            </w:pPr>
            <w:r w:rsidRPr="007E3B8A">
              <w:rPr>
                <w:rFonts w:ascii="Times New Roman" w:hAnsi="Times New Roman" w:cs="Times New Roman"/>
              </w:rPr>
              <w:t>Não possui</w:t>
            </w:r>
          </w:p>
        </w:tc>
      </w:tr>
    </w:tbl>
    <w:p w14:paraId="1F424532" w14:textId="77777777" w:rsidR="00141D88" w:rsidRDefault="00141D88" w:rsidP="0005604B">
      <w:pPr>
        <w:pBdr>
          <w:top w:val="nil"/>
          <w:left w:val="nil"/>
          <w:bottom w:val="nil"/>
          <w:right w:val="nil"/>
          <w:between w:val="nil"/>
        </w:pBdr>
        <w:tabs>
          <w:tab w:val="left" w:pos="9356"/>
        </w:tabs>
        <w:spacing w:line="360" w:lineRule="auto"/>
        <w:jc w:val="both"/>
      </w:pPr>
    </w:p>
    <w:p w14:paraId="66B9DCB8" w14:textId="2D10521D" w:rsidR="00141D88" w:rsidRDefault="00141D88">
      <w:r>
        <w:br w:type="page"/>
      </w:r>
    </w:p>
    <w:p w14:paraId="6A75DC17" w14:textId="03556473" w:rsidR="0005604B" w:rsidRDefault="0005604B" w:rsidP="0005604B">
      <w:pPr>
        <w:pBdr>
          <w:top w:val="nil"/>
          <w:left w:val="nil"/>
          <w:bottom w:val="nil"/>
          <w:right w:val="nil"/>
          <w:between w:val="nil"/>
        </w:pBdr>
        <w:tabs>
          <w:tab w:val="left" w:pos="9356"/>
        </w:tabs>
        <w:spacing w:line="360" w:lineRule="auto"/>
        <w:jc w:val="both"/>
        <w:rPr>
          <w:b/>
          <w:color w:val="000000"/>
        </w:rPr>
      </w:pPr>
      <w:r>
        <w:lastRenderedPageBreak/>
        <w:t>Quadro 6. Disciplinas da Unidade Curricular 4 (UC 4- Formação De Livre Escolha) do Curso de Agronomia.</w:t>
      </w:r>
    </w:p>
    <w:p w14:paraId="1BEF88CD" w14:textId="77777777" w:rsidR="0005604B" w:rsidRPr="007066D8" w:rsidRDefault="0005604B" w:rsidP="007066D8">
      <w:pPr>
        <w:pBdr>
          <w:top w:val="nil"/>
          <w:left w:val="nil"/>
          <w:bottom w:val="nil"/>
          <w:right w:val="nil"/>
          <w:between w:val="nil"/>
        </w:pBdr>
        <w:tabs>
          <w:tab w:val="left" w:pos="9356"/>
        </w:tabs>
        <w:spacing w:line="360" w:lineRule="auto"/>
        <w:ind w:hanging="720"/>
        <w:jc w:val="both"/>
        <w:rPr>
          <w:b/>
          <w:color w:val="000000"/>
        </w:rPr>
      </w:pPr>
    </w:p>
    <w:tbl>
      <w:tblPr>
        <w:tblStyle w:val="129"/>
        <w:tblW w:w="10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3"/>
        <w:gridCol w:w="3589"/>
        <w:gridCol w:w="976"/>
        <w:gridCol w:w="1009"/>
        <w:gridCol w:w="969"/>
        <w:gridCol w:w="1773"/>
        <w:gridCol w:w="21"/>
      </w:tblGrid>
      <w:tr w:rsidR="003B2AD2" w:rsidRPr="007D59DB" w14:paraId="7CB99D7C" w14:textId="77777777" w:rsidTr="00141D88">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0940" w:type="dxa"/>
            <w:gridSpan w:val="7"/>
            <w:tcBorders>
              <w:top w:val="nil"/>
              <w:left w:val="nil"/>
              <w:bottom w:val="nil"/>
              <w:right w:val="nil"/>
            </w:tcBorders>
            <w:vAlign w:val="center"/>
          </w:tcPr>
          <w:p w14:paraId="1893E4B4"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color w:val="auto"/>
              </w:rPr>
              <w:t>UC 4 – FORMAÇÃO DE LIVRE ESCOLHA</w:t>
            </w:r>
          </w:p>
        </w:tc>
      </w:tr>
      <w:tr w:rsidR="003B2AD2" w:rsidRPr="007D59DB" w14:paraId="1A3E0922" w14:textId="77777777" w:rsidTr="00141D88">
        <w:trPr>
          <w:gridAfter w:val="1"/>
          <w:cnfStyle w:val="000000100000" w:firstRow="0" w:lastRow="0" w:firstColumn="0" w:lastColumn="0" w:oddVBand="0" w:evenVBand="0" w:oddHBand="1" w:evenHBand="0" w:firstRowFirstColumn="0" w:firstRowLastColumn="0" w:lastRowFirstColumn="0" w:lastRowLastColumn="0"/>
          <w:wAfter w:w="21" w:type="dxa"/>
          <w:trHeight w:val="514"/>
          <w:jc w:val="center"/>
        </w:trPr>
        <w:tc>
          <w:tcPr>
            <w:cnfStyle w:val="001000000000" w:firstRow="0" w:lastRow="0" w:firstColumn="1" w:lastColumn="0" w:oddVBand="0" w:evenVBand="0" w:oddHBand="0" w:evenHBand="0" w:firstRowFirstColumn="0" w:firstRowLastColumn="0" w:lastRowFirstColumn="0" w:lastRowLastColumn="0"/>
            <w:tcW w:w="2603" w:type="dxa"/>
            <w:shd w:val="clear" w:color="auto" w:fill="D7E3BC"/>
            <w:vAlign w:val="center"/>
          </w:tcPr>
          <w:p w14:paraId="77DBA4EA"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Área</w:t>
            </w:r>
          </w:p>
        </w:tc>
        <w:tc>
          <w:tcPr>
            <w:tcW w:w="3589" w:type="dxa"/>
            <w:shd w:val="clear" w:color="auto" w:fill="D7E3BC"/>
            <w:vAlign w:val="center"/>
          </w:tcPr>
          <w:p w14:paraId="4052A36A"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Disciplina</w:t>
            </w:r>
          </w:p>
        </w:tc>
        <w:tc>
          <w:tcPr>
            <w:tcW w:w="976" w:type="dxa"/>
            <w:shd w:val="clear" w:color="auto" w:fill="D7E3BC"/>
            <w:vAlign w:val="center"/>
          </w:tcPr>
          <w:p w14:paraId="3D53DD78" w14:textId="615A8251" w:rsidR="003B2AD2" w:rsidRPr="007D59DB" w:rsidRDefault="005877DD"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77DD">
              <w:rPr>
                <w:rFonts w:ascii="Times New Roman" w:hAnsi="Times New Roman" w:cs="Times New Roman"/>
              </w:rPr>
              <w:t>Carga Horária</w:t>
            </w:r>
          </w:p>
        </w:tc>
        <w:tc>
          <w:tcPr>
            <w:tcW w:w="1978" w:type="dxa"/>
            <w:gridSpan w:val="2"/>
            <w:shd w:val="clear" w:color="auto" w:fill="D7E3BC"/>
            <w:vAlign w:val="center"/>
          </w:tcPr>
          <w:p w14:paraId="556414C4" w14:textId="696C95BE"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w:t>
            </w:r>
            <w:r w:rsidR="005877DD" w:rsidRPr="007D59DB">
              <w:rPr>
                <w:rFonts w:ascii="Times New Roman" w:hAnsi="Times New Roman" w:cs="Times New Roman"/>
              </w:rPr>
              <w:t>réditos</w:t>
            </w:r>
          </w:p>
        </w:tc>
        <w:tc>
          <w:tcPr>
            <w:tcW w:w="1773" w:type="dxa"/>
            <w:shd w:val="clear" w:color="auto" w:fill="D7E3BC"/>
            <w:vAlign w:val="center"/>
          </w:tcPr>
          <w:p w14:paraId="7B7D8AAD"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Carga horária</w:t>
            </w:r>
          </w:p>
        </w:tc>
      </w:tr>
      <w:tr w:rsidR="00141D88" w:rsidRPr="007D59DB" w14:paraId="19560FB3" w14:textId="77777777" w:rsidTr="00141D88">
        <w:trPr>
          <w:gridAfter w:val="1"/>
          <w:wAfter w:w="21" w:type="dxa"/>
          <w:trHeight w:val="250"/>
          <w:jc w:val="center"/>
        </w:trPr>
        <w:tc>
          <w:tcPr>
            <w:cnfStyle w:val="001000000000" w:firstRow="0" w:lastRow="0" w:firstColumn="1" w:lastColumn="0" w:oddVBand="0" w:evenVBand="0" w:oddHBand="0" w:evenHBand="0" w:firstRowFirstColumn="0" w:firstRowLastColumn="0" w:lastRowFirstColumn="0" w:lastRowLastColumn="0"/>
            <w:tcW w:w="2603" w:type="dxa"/>
            <w:shd w:val="clear" w:color="auto" w:fill="D7E3BC"/>
            <w:vAlign w:val="center"/>
          </w:tcPr>
          <w:p w14:paraId="58F1219C" w14:textId="77777777" w:rsidR="00141D88" w:rsidRPr="007D59DB" w:rsidRDefault="00141D88" w:rsidP="00141D88">
            <w:pPr>
              <w:jc w:val="center"/>
              <w:rPr>
                <w:rFonts w:ascii="Times New Roman" w:hAnsi="Times New Roman" w:cs="Times New Roman"/>
              </w:rPr>
            </w:pPr>
          </w:p>
        </w:tc>
        <w:tc>
          <w:tcPr>
            <w:tcW w:w="3589" w:type="dxa"/>
            <w:shd w:val="clear" w:color="auto" w:fill="D7E3BC"/>
            <w:vAlign w:val="center"/>
          </w:tcPr>
          <w:p w14:paraId="35A349B8" w14:textId="77777777" w:rsidR="00141D88" w:rsidRPr="007D59DB" w:rsidRDefault="00141D88" w:rsidP="00141D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76" w:type="dxa"/>
            <w:shd w:val="clear" w:color="auto" w:fill="D7E3BC"/>
            <w:vAlign w:val="center"/>
          </w:tcPr>
          <w:p w14:paraId="544FEED6" w14:textId="77777777" w:rsidR="00141D88" w:rsidRPr="007D59DB" w:rsidRDefault="00141D88" w:rsidP="00141D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09" w:type="dxa"/>
            <w:shd w:val="clear" w:color="auto" w:fill="D7E3BC"/>
          </w:tcPr>
          <w:p w14:paraId="198A5D2A" w14:textId="61C50DE9" w:rsidR="00141D88" w:rsidRPr="007D59DB" w:rsidRDefault="00141D88" w:rsidP="00141D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541A">
              <w:t>Teórico</w:t>
            </w:r>
          </w:p>
        </w:tc>
        <w:tc>
          <w:tcPr>
            <w:tcW w:w="969" w:type="dxa"/>
            <w:shd w:val="clear" w:color="auto" w:fill="D7E3BC"/>
          </w:tcPr>
          <w:p w14:paraId="6C24CA6E" w14:textId="05DE98D5" w:rsidR="00141D88" w:rsidRPr="007D59DB" w:rsidRDefault="00141D88" w:rsidP="00141D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541A">
              <w:t>Prático</w:t>
            </w:r>
          </w:p>
        </w:tc>
        <w:tc>
          <w:tcPr>
            <w:tcW w:w="1773" w:type="dxa"/>
            <w:shd w:val="clear" w:color="auto" w:fill="D7E3BC"/>
            <w:vAlign w:val="center"/>
          </w:tcPr>
          <w:p w14:paraId="5A76C450" w14:textId="77777777" w:rsidR="00141D88" w:rsidRPr="007D59DB" w:rsidRDefault="00141D88" w:rsidP="00141D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65B09" w:rsidRPr="007D59DB" w14:paraId="31C7966F" w14:textId="77777777" w:rsidTr="00141D88">
        <w:trPr>
          <w:gridAfter w:val="1"/>
          <w:cnfStyle w:val="000000100000" w:firstRow="0" w:lastRow="0" w:firstColumn="0" w:lastColumn="0" w:oddVBand="0" w:evenVBand="0" w:oddHBand="1" w:evenHBand="0" w:firstRowFirstColumn="0" w:firstRowLastColumn="0" w:lastRowFirstColumn="0" w:lastRowLastColumn="0"/>
          <w:wAfter w:w="21" w:type="dxa"/>
          <w:trHeight w:val="250"/>
          <w:jc w:val="center"/>
        </w:trPr>
        <w:tc>
          <w:tcPr>
            <w:cnfStyle w:val="001000000000" w:firstRow="0" w:lastRow="0" w:firstColumn="1" w:lastColumn="0" w:oddVBand="0" w:evenVBand="0" w:oddHBand="0" w:evenHBand="0" w:firstRowFirstColumn="0" w:firstRowLastColumn="0" w:lastRowFirstColumn="0" w:lastRowLastColumn="0"/>
            <w:tcW w:w="2603" w:type="dxa"/>
            <w:shd w:val="clear" w:color="auto" w:fill="auto"/>
            <w:vAlign w:val="center"/>
          </w:tcPr>
          <w:p w14:paraId="15A50951"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Qualquer Área</w:t>
            </w:r>
          </w:p>
        </w:tc>
        <w:tc>
          <w:tcPr>
            <w:tcW w:w="3589" w:type="dxa"/>
            <w:shd w:val="clear" w:color="auto" w:fill="auto"/>
            <w:vAlign w:val="center"/>
          </w:tcPr>
          <w:p w14:paraId="7763203F"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Eletiva de Livre Escolha 1</w:t>
            </w:r>
          </w:p>
        </w:tc>
        <w:tc>
          <w:tcPr>
            <w:tcW w:w="976" w:type="dxa"/>
            <w:shd w:val="clear" w:color="auto" w:fill="auto"/>
            <w:vAlign w:val="center"/>
          </w:tcPr>
          <w:p w14:paraId="30D8F717"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009" w:type="dxa"/>
            <w:shd w:val="clear" w:color="auto" w:fill="auto"/>
            <w:vAlign w:val="center"/>
          </w:tcPr>
          <w:p w14:paraId="0E8BFDE8" w14:textId="51F77078"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969" w:type="dxa"/>
            <w:shd w:val="clear" w:color="auto" w:fill="auto"/>
            <w:vAlign w:val="center"/>
          </w:tcPr>
          <w:p w14:paraId="2B986AE0" w14:textId="1CA27FF7"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773" w:type="dxa"/>
            <w:shd w:val="clear" w:color="auto" w:fill="auto"/>
            <w:vAlign w:val="center"/>
          </w:tcPr>
          <w:p w14:paraId="1148D2B1" w14:textId="31DC74D0"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r>
      <w:tr w:rsidR="00465B09" w:rsidRPr="007D59DB" w14:paraId="45B7A31F" w14:textId="77777777" w:rsidTr="00141D88">
        <w:trPr>
          <w:gridAfter w:val="1"/>
          <w:wAfter w:w="21" w:type="dxa"/>
          <w:trHeight w:val="250"/>
          <w:jc w:val="center"/>
        </w:trPr>
        <w:tc>
          <w:tcPr>
            <w:cnfStyle w:val="001000000000" w:firstRow="0" w:lastRow="0" w:firstColumn="1" w:lastColumn="0" w:oddVBand="0" w:evenVBand="0" w:oddHBand="0" w:evenHBand="0" w:firstRowFirstColumn="0" w:firstRowLastColumn="0" w:lastRowFirstColumn="0" w:lastRowLastColumn="0"/>
            <w:tcW w:w="2603" w:type="dxa"/>
            <w:shd w:val="clear" w:color="auto" w:fill="auto"/>
            <w:vAlign w:val="center"/>
          </w:tcPr>
          <w:p w14:paraId="50E2FAC3"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Qualquer Área</w:t>
            </w:r>
          </w:p>
        </w:tc>
        <w:tc>
          <w:tcPr>
            <w:tcW w:w="3589" w:type="dxa"/>
            <w:shd w:val="clear" w:color="auto" w:fill="auto"/>
            <w:vAlign w:val="center"/>
          </w:tcPr>
          <w:p w14:paraId="2EBAEDE5"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Eletiva de Livre Escolha 2</w:t>
            </w:r>
          </w:p>
        </w:tc>
        <w:tc>
          <w:tcPr>
            <w:tcW w:w="976" w:type="dxa"/>
            <w:shd w:val="clear" w:color="auto" w:fill="auto"/>
            <w:vAlign w:val="center"/>
          </w:tcPr>
          <w:p w14:paraId="544548FA" w14:textId="77777777" w:rsidR="003B2AD2" w:rsidRPr="007D59DB" w:rsidRDefault="008924FE"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009" w:type="dxa"/>
            <w:shd w:val="clear" w:color="auto" w:fill="auto"/>
            <w:vAlign w:val="center"/>
          </w:tcPr>
          <w:p w14:paraId="010D700C" w14:textId="2113EE70" w:rsidR="003B2AD2" w:rsidRPr="007D59DB" w:rsidRDefault="007E3B8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969" w:type="dxa"/>
            <w:shd w:val="clear" w:color="auto" w:fill="auto"/>
            <w:vAlign w:val="center"/>
          </w:tcPr>
          <w:p w14:paraId="7B902BEF" w14:textId="14AF1203" w:rsidR="003B2AD2" w:rsidRPr="007D59DB" w:rsidRDefault="007E3B8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773" w:type="dxa"/>
            <w:shd w:val="clear" w:color="auto" w:fill="auto"/>
            <w:vAlign w:val="center"/>
          </w:tcPr>
          <w:p w14:paraId="64F27D23" w14:textId="72EFCFFD" w:rsidR="003B2AD2" w:rsidRPr="007D59DB" w:rsidRDefault="007E3B8A" w:rsidP="007D59D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r>
      <w:tr w:rsidR="00465B09" w:rsidRPr="007D59DB" w14:paraId="13673DAF" w14:textId="77777777" w:rsidTr="00141D88">
        <w:trPr>
          <w:gridAfter w:val="1"/>
          <w:cnfStyle w:val="000000100000" w:firstRow="0" w:lastRow="0" w:firstColumn="0" w:lastColumn="0" w:oddVBand="0" w:evenVBand="0" w:oddHBand="1" w:evenHBand="0" w:firstRowFirstColumn="0" w:firstRowLastColumn="0" w:lastRowFirstColumn="0" w:lastRowLastColumn="0"/>
          <w:wAfter w:w="21" w:type="dxa"/>
          <w:trHeight w:val="250"/>
          <w:jc w:val="center"/>
        </w:trPr>
        <w:tc>
          <w:tcPr>
            <w:cnfStyle w:val="001000000000" w:firstRow="0" w:lastRow="0" w:firstColumn="1" w:lastColumn="0" w:oddVBand="0" w:evenVBand="0" w:oddHBand="0" w:evenHBand="0" w:firstRowFirstColumn="0" w:firstRowLastColumn="0" w:lastRowFirstColumn="0" w:lastRowLastColumn="0"/>
            <w:tcW w:w="2603" w:type="dxa"/>
            <w:shd w:val="clear" w:color="auto" w:fill="auto"/>
            <w:vAlign w:val="center"/>
          </w:tcPr>
          <w:p w14:paraId="30F9BC52" w14:textId="77777777" w:rsidR="003B2AD2" w:rsidRPr="007D59DB" w:rsidRDefault="008924FE" w:rsidP="007D59DB">
            <w:pPr>
              <w:jc w:val="center"/>
              <w:rPr>
                <w:rFonts w:ascii="Times New Roman" w:hAnsi="Times New Roman" w:cs="Times New Roman"/>
              </w:rPr>
            </w:pPr>
            <w:r w:rsidRPr="007D59DB">
              <w:rPr>
                <w:rFonts w:ascii="Times New Roman" w:hAnsi="Times New Roman" w:cs="Times New Roman"/>
              </w:rPr>
              <w:t>Qualquer Área</w:t>
            </w:r>
          </w:p>
        </w:tc>
        <w:tc>
          <w:tcPr>
            <w:tcW w:w="3589" w:type="dxa"/>
            <w:shd w:val="clear" w:color="auto" w:fill="auto"/>
            <w:vAlign w:val="center"/>
          </w:tcPr>
          <w:p w14:paraId="77BA6A61"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25" w:name="_z337ya" w:colFirst="0" w:colLast="0"/>
            <w:bookmarkEnd w:id="25"/>
            <w:r w:rsidRPr="007D59DB">
              <w:rPr>
                <w:rFonts w:ascii="Times New Roman" w:hAnsi="Times New Roman" w:cs="Times New Roman"/>
              </w:rPr>
              <w:t>Eletiva de Livre Escolha 3</w:t>
            </w:r>
          </w:p>
        </w:tc>
        <w:tc>
          <w:tcPr>
            <w:tcW w:w="976" w:type="dxa"/>
            <w:shd w:val="clear" w:color="auto" w:fill="auto"/>
            <w:vAlign w:val="center"/>
          </w:tcPr>
          <w:p w14:paraId="45900E37" w14:textId="77777777" w:rsidR="003B2AD2" w:rsidRPr="007D59DB" w:rsidRDefault="008924FE"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D59DB">
              <w:rPr>
                <w:rFonts w:ascii="Times New Roman" w:hAnsi="Times New Roman" w:cs="Times New Roman"/>
              </w:rPr>
              <w:t>60</w:t>
            </w:r>
          </w:p>
        </w:tc>
        <w:tc>
          <w:tcPr>
            <w:tcW w:w="1009" w:type="dxa"/>
            <w:shd w:val="clear" w:color="auto" w:fill="auto"/>
            <w:vAlign w:val="center"/>
          </w:tcPr>
          <w:p w14:paraId="427E1AF0" w14:textId="1B52AFF8"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969" w:type="dxa"/>
            <w:shd w:val="clear" w:color="auto" w:fill="auto"/>
            <w:vAlign w:val="center"/>
          </w:tcPr>
          <w:p w14:paraId="7ADC438C" w14:textId="4E357D62"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773" w:type="dxa"/>
            <w:shd w:val="clear" w:color="auto" w:fill="auto"/>
            <w:vAlign w:val="center"/>
          </w:tcPr>
          <w:p w14:paraId="6F18544F" w14:textId="453DC0BB" w:rsidR="003B2AD2" w:rsidRPr="007D59DB" w:rsidRDefault="007E3B8A" w:rsidP="007D59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w:t>
            </w:r>
          </w:p>
        </w:tc>
      </w:tr>
    </w:tbl>
    <w:p w14:paraId="7AB61419" w14:textId="77777777" w:rsidR="003B2AD2" w:rsidRPr="007066D8" w:rsidRDefault="003B2AD2" w:rsidP="007066D8">
      <w:pPr>
        <w:spacing w:line="360" w:lineRule="auto"/>
      </w:pPr>
    </w:p>
    <w:p w14:paraId="362E05C2" w14:textId="19298BAC" w:rsidR="00141D88" w:rsidRDefault="00141D88">
      <w:r>
        <w:br w:type="page"/>
      </w:r>
    </w:p>
    <w:p w14:paraId="69E001A6" w14:textId="77777777" w:rsidR="003B2AD2" w:rsidRPr="007066D8" w:rsidRDefault="003B2AD2" w:rsidP="007066D8">
      <w:pPr>
        <w:spacing w:line="360" w:lineRule="auto"/>
      </w:pPr>
    </w:p>
    <w:p w14:paraId="65A5AAB7" w14:textId="53BBCED8" w:rsidR="003B2AD2" w:rsidRPr="007066D8" w:rsidRDefault="008924FE" w:rsidP="007066D8">
      <w:pPr>
        <w:pStyle w:val="Ttulo3"/>
        <w:numPr>
          <w:ilvl w:val="1"/>
          <w:numId w:val="11"/>
        </w:numPr>
        <w:spacing w:before="0" w:after="0" w:line="360" w:lineRule="auto"/>
        <w:ind w:left="0" w:firstLine="0"/>
        <w:rPr>
          <w:rFonts w:ascii="Times New Roman" w:hAnsi="Times New Roman" w:cs="Times New Roman"/>
          <w:sz w:val="24"/>
          <w:szCs w:val="24"/>
        </w:rPr>
      </w:pPr>
      <w:bookmarkStart w:id="26" w:name="_Toc54097786"/>
      <w:r w:rsidRPr="007066D8">
        <w:rPr>
          <w:rFonts w:ascii="Times New Roman" w:eastAsia="Times New Roman" w:hAnsi="Times New Roman" w:cs="Times New Roman"/>
          <w:sz w:val="24"/>
          <w:szCs w:val="24"/>
        </w:rPr>
        <w:t>Equivalência de Matriz</w:t>
      </w:r>
      <w:bookmarkEnd w:id="26"/>
    </w:p>
    <w:p w14:paraId="1F931F8D" w14:textId="77777777" w:rsidR="003B2AD2" w:rsidRPr="007066D8" w:rsidRDefault="003B2AD2" w:rsidP="007066D8">
      <w:pPr>
        <w:spacing w:line="360" w:lineRule="auto"/>
      </w:pPr>
    </w:p>
    <w:p w14:paraId="6A2E1B5E" w14:textId="27DBD605" w:rsidR="003B2AD2" w:rsidRPr="007066D8" w:rsidRDefault="008924FE" w:rsidP="007066D8">
      <w:pPr>
        <w:pBdr>
          <w:top w:val="nil"/>
          <w:left w:val="nil"/>
          <w:bottom w:val="nil"/>
          <w:right w:val="nil"/>
          <w:between w:val="nil"/>
        </w:pBdr>
        <w:spacing w:line="367" w:lineRule="auto"/>
        <w:ind w:right="201" w:firstLine="720"/>
        <w:jc w:val="both"/>
        <w:rPr>
          <w:color w:val="000000"/>
        </w:rPr>
      </w:pPr>
      <w:r w:rsidRPr="007066D8">
        <w:t xml:space="preserve">O </w:t>
      </w:r>
      <w:r w:rsidRPr="007066D8">
        <w:rPr>
          <w:color w:val="000000"/>
        </w:rPr>
        <w:t xml:space="preserve">Quadro </w:t>
      </w:r>
      <w:r w:rsidR="0005604B">
        <w:rPr>
          <w:color w:val="000000"/>
        </w:rPr>
        <w:t>7</w:t>
      </w:r>
      <w:r w:rsidRPr="007066D8">
        <w:rPr>
          <w:color w:val="000000"/>
        </w:rPr>
        <w:t xml:space="preserve"> apresenta o comparativo da relação de equivalência entre matrizes curriculares</w:t>
      </w:r>
      <w:r w:rsidRPr="007066D8">
        <w:t xml:space="preserve"> da matriz curricular antiga e a nova matriz.</w:t>
      </w:r>
    </w:p>
    <w:p w14:paraId="05DCD95E" w14:textId="77777777" w:rsidR="003B2AD2" w:rsidRPr="007066D8" w:rsidRDefault="003B2AD2" w:rsidP="007066D8">
      <w:pPr>
        <w:pBdr>
          <w:top w:val="nil"/>
          <w:left w:val="nil"/>
          <w:bottom w:val="nil"/>
          <w:right w:val="nil"/>
          <w:between w:val="nil"/>
        </w:pBdr>
        <w:jc w:val="both"/>
      </w:pPr>
    </w:p>
    <w:p w14:paraId="048B9410" w14:textId="322CCA55" w:rsidR="003B2AD2" w:rsidRPr="007066D8" w:rsidRDefault="008924FE" w:rsidP="007066D8">
      <w:pPr>
        <w:tabs>
          <w:tab w:val="left" w:pos="9356"/>
        </w:tabs>
        <w:spacing w:line="360" w:lineRule="auto"/>
        <w:jc w:val="both"/>
      </w:pPr>
      <w:r w:rsidRPr="007066D8">
        <w:t xml:space="preserve">Quadro </w:t>
      </w:r>
      <w:r w:rsidR="0005604B">
        <w:t>7</w:t>
      </w:r>
      <w:r w:rsidRPr="007066D8">
        <w:t>. Disciplinas da matriz antiga e nova, equivalência.</w:t>
      </w:r>
    </w:p>
    <w:tbl>
      <w:tblPr>
        <w:tblStyle w:val="128"/>
        <w:tblW w:w="892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04"/>
        <w:gridCol w:w="1297"/>
        <w:gridCol w:w="1105"/>
        <w:gridCol w:w="2202"/>
        <w:gridCol w:w="1048"/>
        <w:gridCol w:w="1270"/>
      </w:tblGrid>
      <w:tr w:rsidR="004954C4" w:rsidRPr="007066D8" w14:paraId="2B887579" w14:textId="77777777" w:rsidTr="004954C4">
        <w:trPr>
          <w:trHeight w:val="245"/>
        </w:trPr>
        <w:tc>
          <w:tcPr>
            <w:tcW w:w="4406" w:type="dxa"/>
            <w:gridSpan w:val="3"/>
            <w:tcBorders>
              <w:top w:val="single" w:sz="4" w:space="0" w:color="000000"/>
              <w:left w:val="single" w:sz="4" w:space="0" w:color="000000"/>
              <w:bottom w:val="single" w:sz="4" w:space="0" w:color="000000"/>
              <w:right w:val="single" w:sz="4" w:space="0" w:color="000000"/>
            </w:tcBorders>
            <w:vAlign w:val="center"/>
          </w:tcPr>
          <w:p w14:paraId="79BBE407" w14:textId="77777777" w:rsidR="004954C4" w:rsidRPr="007066D8" w:rsidRDefault="004954C4"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Matriz antiga</w:t>
            </w:r>
          </w:p>
          <w:p w14:paraId="3827E5EB" w14:textId="77777777" w:rsidR="004954C4" w:rsidRPr="007066D8" w:rsidRDefault="004954C4" w:rsidP="007066D8">
            <w:pPr>
              <w:jc w:val="center"/>
              <w:rPr>
                <w:rFonts w:ascii="Times New Roman" w:eastAsia="Times New Roman" w:hAnsi="Times New Roman" w:cs="Times New Roman"/>
                <w:b/>
                <w:sz w:val="24"/>
                <w:szCs w:val="24"/>
              </w:rPr>
            </w:pPr>
          </w:p>
        </w:tc>
        <w:tc>
          <w:tcPr>
            <w:tcW w:w="4520" w:type="dxa"/>
            <w:gridSpan w:val="3"/>
            <w:tcBorders>
              <w:top w:val="single" w:sz="4" w:space="0" w:color="000000"/>
              <w:left w:val="single" w:sz="4" w:space="0" w:color="000000"/>
              <w:bottom w:val="single" w:sz="4" w:space="0" w:color="000000"/>
              <w:right w:val="single" w:sz="4" w:space="0" w:color="000000"/>
            </w:tcBorders>
            <w:vAlign w:val="center"/>
          </w:tcPr>
          <w:p w14:paraId="6DAC2822" w14:textId="77777777" w:rsidR="004954C4" w:rsidRPr="007066D8" w:rsidRDefault="004954C4"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Matriz nova</w:t>
            </w:r>
          </w:p>
        </w:tc>
      </w:tr>
      <w:tr w:rsidR="004954C4" w:rsidRPr="007066D8" w14:paraId="75C14E77" w14:textId="77777777" w:rsidTr="004954C4">
        <w:trPr>
          <w:trHeight w:val="534"/>
        </w:trPr>
        <w:tc>
          <w:tcPr>
            <w:tcW w:w="2004" w:type="dxa"/>
            <w:tcBorders>
              <w:top w:val="single" w:sz="4" w:space="0" w:color="000000"/>
              <w:left w:val="single" w:sz="4" w:space="0" w:color="000000"/>
              <w:bottom w:val="single" w:sz="4" w:space="0" w:color="000000"/>
              <w:right w:val="single" w:sz="4" w:space="0" w:color="000000"/>
            </w:tcBorders>
            <w:vAlign w:val="center"/>
          </w:tcPr>
          <w:p w14:paraId="2D0F6FD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w:t>
            </w:r>
          </w:p>
        </w:tc>
        <w:tc>
          <w:tcPr>
            <w:tcW w:w="1297" w:type="dxa"/>
            <w:tcBorders>
              <w:top w:val="single" w:sz="4" w:space="0" w:color="000000"/>
              <w:left w:val="single" w:sz="4" w:space="0" w:color="000000"/>
              <w:bottom w:val="single" w:sz="4" w:space="0" w:color="000000"/>
              <w:right w:val="single" w:sz="4" w:space="0" w:color="000000"/>
            </w:tcBorders>
            <w:vAlign w:val="center"/>
          </w:tcPr>
          <w:p w14:paraId="444231A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Crédito</w:t>
            </w:r>
          </w:p>
        </w:tc>
        <w:tc>
          <w:tcPr>
            <w:tcW w:w="1105" w:type="dxa"/>
            <w:tcBorders>
              <w:top w:val="single" w:sz="4" w:space="0" w:color="000000"/>
              <w:left w:val="single" w:sz="4" w:space="0" w:color="000000"/>
              <w:bottom w:val="single" w:sz="4" w:space="0" w:color="000000"/>
              <w:right w:val="single" w:sz="4" w:space="0" w:color="000000"/>
            </w:tcBorders>
            <w:vAlign w:val="center"/>
          </w:tcPr>
          <w:p w14:paraId="3A77D21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Carga horária</w:t>
            </w:r>
          </w:p>
        </w:tc>
        <w:tc>
          <w:tcPr>
            <w:tcW w:w="2202" w:type="dxa"/>
            <w:tcBorders>
              <w:top w:val="single" w:sz="4" w:space="0" w:color="000000"/>
              <w:left w:val="single" w:sz="4" w:space="0" w:color="000000"/>
              <w:bottom w:val="single" w:sz="4" w:space="0" w:color="000000"/>
              <w:right w:val="single" w:sz="4" w:space="0" w:color="000000"/>
            </w:tcBorders>
            <w:vAlign w:val="center"/>
          </w:tcPr>
          <w:p w14:paraId="497791D4" w14:textId="77777777" w:rsidR="004954C4"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Disciplina </w:t>
            </w:r>
          </w:p>
          <w:p w14:paraId="21C456B0" w14:textId="66FB1593"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equivalente</w:t>
            </w:r>
          </w:p>
        </w:tc>
        <w:tc>
          <w:tcPr>
            <w:tcW w:w="1048" w:type="dxa"/>
            <w:tcBorders>
              <w:top w:val="single" w:sz="4" w:space="0" w:color="000000"/>
              <w:left w:val="single" w:sz="4" w:space="0" w:color="000000"/>
              <w:bottom w:val="single" w:sz="4" w:space="0" w:color="000000"/>
              <w:right w:val="single" w:sz="4" w:space="0" w:color="000000"/>
            </w:tcBorders>
            <w:vAlign w:val="center"/>
          </w:tcPr>
          <w:p w14:paraId="043E619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Crédito</w:t>
            </w:r>
          </w:p>
        </w:tc>
        <w:tc>
          <w:tcPr>
            <w:tcW w:w="1270" w:type="dxa"/>
            <w:tcBorders>
              <w:top w:val="single" w:sz="4" w:space="0" w:color="000000"/>
              <w:left w:val="single" w:sz="4" w:space="0" w:color="000000"/>
              <w:bottom w:val="single" w:sz="4" w:space="0" w:color="000000"/>
              <w:right w:val="single" w:sz="4" w:space="0" w:color="000000"/>
            </w:tcBorders>
            <w:vAlign w:val="center"/>
          </w:tcPr>
          <w:p w14:paraId="6833053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Carga horária</w:t>
            </w:r>
          </w:p>
        </w:tc>
      </w:tr>
      <w:tr w:rsidR="004954C4" w:rsidRPr="007066D8" w14:paraId="052C325C"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13EC23F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297" w:type="dxa"/>
            <w:tcBorders>
              <w:top w:val="single" w:sz="4" w:space="0" w:color="000000"/>
              <w:left w:val="single" w:sz="4" w:space="0" w:color="000000"/>
              <w:bottom w:val="single" w:sz="4" w:space="0" w:color="000000"/>
              <w:right w:val="single" w:sz="4" w:space="0" w:color="000000"/>
            </w:tcBorders>
            <w:vAlign w:val="center"/>
          </w:tcPr>
          <w:p w14:paraId="652BA00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55A61CD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60ACE26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63759C9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3206637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8351DCF"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0B94A66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Cálculo</w:t>
            </w:r>
          </w:p>
        </w:tc>
        <w:tc>
          <w:tcPr>
            <w:tcW w:w="1297" w:type="dxa"/>
            <w:tcBorders>
              <w:top w:val="single" w:sz="4" w:space="0" w:color="000000"/>
              <w:left w:val="single" w:sz="4" w:space="0" w:color="000000"/>
              <w:bottom w:val="single" w:sz="4" w:space="0" w:color="000000"/>
              <w:right w:val="single" w:sz="4" w:space="0" w:color="000000"/>
            </w:tcBorders>
            <w:vAlign w:val="center"/>
          </w:tcPr>
          <w:p w14:paraId="60BF782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C70803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72F3FCAC" w14:textId="77777777" w:rsidR="004954C4" w:rsidRPr="007066D8" w:rsidRDefault="004954C4" w:rsidP="007066D8">
            <w:pPr>
              <w:tabs>
                <w:tab w:val="left" w:pos="9356"/>
              </w:tabs>
              <w:spacing w:line="360" w:lineRule="auto"/>
              <w:ind w:hanging="10"/>
              <w:jc w:val="both"/>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153136E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0" w:type="dxa"/>
            <w:tcBorders>
              <w:top w:val="single" w:sz="4" w:space="0" w:color="000000"/>
              <w:left w:val="single" w:sz="4" w:space="0" w:color="000000"/>
              <w:bottom w:val="single" w:sz="4" w:space="0" w:color="000000"/>
              <w:right w:val="single" w:sz="4" w:space="0" w:color="000000"/>
            </w:tcBorders>
            <w:vAlign w:val="center"/>
          </w:tcPr>
          <w:p w14:paraId="1C138B97" w14:textId="48EEE0B1" w:rsidR="004954C4" w:rsidRPr="007066D8" w:rsidRDefault="004954C4"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954C4" w:rsidRPr="007066D8" w14:paraId="2CDA3E15"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58C5827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Citologia</w:t>
            </w:r>
          </w:p>
        </w:tc>
        <w:tc>
          <w:tcPr>
            <w:tcW w:w="1297" w:type="dxa"/>
            <w:tcBorders>
              <w:top w:val="single" w:sz="4" w:space="0" w:color="000000"/>
              <w:left w:val="single" w:sz="4" w:space="0" w:color="000000"/>
              <w:bottom w:val="single" w:sz="4" w:space="0" w:color="000000"/>
              <w:right w:val="single" w:sz="4" w:space="0" w:color="000000"/>
            </w:tcBorders>
            <w:vAlign w:val="center"/>
          </w:tcPr>
          <w:p w14:paraId="2C2BCBA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730A22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0FC8AB6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Biologia Celular</w:t>
            </w:r>
          </w:p>
        </w:tc>
        <w:tc>
          <w:tcPr>
            <w:tcW w:w="1048" w:type="dxa"/>
            <w:tcBorders>
              <w:top w:val="single" w:sz="4" w:space="0" w:color="000000"/>
              <w:left w:val="single" w:sz="4" w:space="0" w:color="000000"/>
              <w:bottom w:val="single" w:sz="4" w:space="0" w:color="000000"/>
              <w:right w:val="single" w:sz="4" w:space="0" w:color="000000"/>
            </w:tcBorders>
            <w:vAlign w:val="center"/>
          </w:tcPr>
          <w:p w14:paraId="20633E1F" w14:textId="0D7D84C8" w:rsidR="004954C4" w:rsidRPr="007066D8" w:rsidRDefault="006C27CF" w:rsidP="006C27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954C4" w:rsidRPr="007066D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p>
        </w:tc>
        <w:tc>
          <w:tcPr>
            <w:tcW w:w="1270" w:type="dxa"/>
            <w:tcBorders>
              <w:top w:val="single" w:sz="4" w:space="0" w:color="000000"/>
              <w:left w:val="single" w:sz="4" w:space="0" w:color="000000"/>
              <w:bottom w:val="single" w:sz="4" w:space="0" w:color="000000"/>
              <w:right w:val="single" w:sz="4" w:space="0" w:color="000000"/>
            </w:tcBorders>
            <w:vAlign w:val="center"/>
          </w:tcPr>
          <w:p w14:paraId="1A52E03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4954C4" w:rsidRPr="007066D8" w14:paraId="0858AE68" w14:textId="77777777" w:rsidTr="004954C4">
        <w:trPr>
          <w:trHeight w:val="740"/>
        </w:trPr>
        <w:tc>
          <w:tcPr>
            <w:tcW w:w="2004" w:type="dxa"/>
            <w:tcBorders>
              <w:top w:val="single" w:sz="4" w:space="0" w:color="000000"/>
              <w:left w:val="single" w:sz="4" w:space="0" w:color="000000"/>
              <w:bottom w:val="single" w:sz="4" w:space="0" w:color="000000"/>
              <w:right w:val="single" w:sz="4" w:space="0" w:color="000000"/>
            </w:tcBorders>
            <w:vAlign w:val="center"/>
          </w:tcPr>
          <w:p w14:paraId="4B8C816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Desenho Técnico</w:t>
            </w:r>
          </w:p>
        </w:tc>
        <w:tc>
          <w:tcPr>
            <w:tcW w:w="1297" w:type="dxa"/>
            <w:tcBorders>
              <w:top w:val="single" w:sz="4" w:space="0" w:color="000000"/>
              <w:left w:val="single" w:sz="4" w:space="0" w:color="000000"/>
              <w:bottom w:val="single" w:sz="4" w:space="0" w:color="000000"/>
              <w:right w:val="single" w:sz="4" w:space="0" w:color="000000"/>
            </w:tcBorders>
            <w:vAlign w:val="center"/>
          </w:tcPr>
          <w:p w14:paraId="684DE53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2.0.2.0.0</w:t>
            </w:r>
          </w:p>
        </w:tc>
        <w:tc>
          <w:tcPr>
            <w:tcW w:w="1105" w:type="dxa"/>
            <w:tcBorders>
              <w:top w:val="single" w:sz="4" w:space="0" w:color="000000"/>
              <w:left w:val="single" w:sz="4" w:space="0" w:color="000000"/>
              <w:bottom w:val="single" w:sz="4" w:space="0" w:color="000000"/>
              <w:right w:val="single" w:sz="4" w:space="0" w:color="000000"/>
            </w:tcBorders>
            <w:vAlign w:val="center"/>
          </w:tcPr>
          <w:p w14:paraId="0F609A0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0800AC0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Desenho Técnico e Expressão gráfica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1CD31FB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2.2</w:t>
            </w:r>
          </w:p>
        </w:tc>
        <w:tc>
          <w:tcPr>
            <w:tcW w:w="1270" w:type="dxa"/>
            <w:tcBorders>
              <w:top w:val="single" w:sz="4" w:space="0" w:color="000000"/>
              <w:left w:val="single" w:sz="4" w:space="0" w:color="000000"/>
              <w:bottom w:val="single" w:sz="4" w:space="0" w:color="000000"/>
              <w:right w:val="single" w:sz="4" w:space="0" w:color="000000"/>
            </w:tcBorders>
            <w:vAlign w:val="center"/>
          </w:tcPr>
          <w:p w14:paraId="6A75882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1E8F1102"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4D277BC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Estatística</w:t>
            </w:r>
          </w:p>
        </w:tc>
        <w:tc>
          <w:tcPr>
            <w:tcW w:w="1297" w:type="dxa"/>
            <w:tcBorders>
              <w:top w:val="single" w:sz="4" w:space="0" w:color="000000"/>
              <w:left w:val="single" w:sz="4" w:space="0" w:color="000000"/>
              <w:bottom w:val="single" w:sz="4" w:space="0" w:color="000000"/>
              <w:right w:val="single" w:sz="4" w:space="0" w:color="000000"/>
            </w:tcBorders>
            <w:vAlign w:val="center"/>
          </w:tcPr>
          <w:p w14:paraId="7EC59E9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05" w:type="dxa"/>
            <w:tcBorders>
              <w:top w:val="single" w:sz="4" w:space="0" w:color="000000"/>
              <w:left w:val="single" w:sz="4" w:space="0" w:color="000000"/>
              <w:bottom w:val="single" w:sz="4" w:space="0" w:color="000000"/>
              <w:right w:val="single" w:sz="4" w:space="0" w:color="000000"/>
            </w:tcBorders>
            <w:vAlign w:val="center"/>
          </w:tcPr>
          <w:p w14:paraId="7E622AB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170DDEA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Estatística Básica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0A22EE8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0" w:type="dxa"/>
            <w:tcBorders>
              <w:top w:val="single" w:sz="4" w:space="0" w:color="000000"/>
              <w:left w:val="single" w:sz="4" w:space="0" w:color="000000"/>
              <w:bottom w:val="single" w:sz="4" w:space="0" w:color="000000"/>
              <w:right w:val="single" w:sz="4" w:space="0" w:color="000000"/>
            </w:tcBorders>
            <w:vAlign w:val="center"/>
          </w:tcPr>
          <w:p w14:paraId="7926812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FBB2391"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718C2C60" w14:textId="616D090B" w:rsidR="004954C4" w:rsidRPr="007066D8" w:rsidRDefault="002643AC"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Física Geral</w:t>
            </w:r>
          </w:p>
        </w:tc>
        <w:tc>
          <w:tcPr>
            <w:tcW w:w="1297" w:type="dxa"/>
            <w:tcBorders>
              <w:top w:val="single" w:sz="4" w:space="0" w:color="000000"/>
              <w:left w:val="single" w:sz="4" w:space="0" w:color="000000"/>
              <w:bottom w:val="single" w:sz="4" w:space="0" w:color="000000"/>
              <w:right w:val="single" w:sz="4" w:space="0" w:color="000000"/>
            </w:tcBorders>
            <w:vAlign w:val="center"/>
          </w:tcPr>
          <w:p w14:paraId="298F56F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7B08E1F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1ED22B42" w14:textId="4E57D736" w:rsidR="004954C4" w:rsidRPr="007066D8" w:rsidRDefault="002643AC"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Física Geral</w:t>
            </w:r>
          </w:p>
        </w:tc>
        <w:tc>
          <w:tcPr>
            <w:tcW w:w="1048" w:type="dxa"/>
            <w:tcBorders>
              <w:top w:val="single" w:sz="4" w:space="0" w:color="000000"/>
              <w:left w:val="single" w:sz="4" w:space="0" w:color="000000"/>
              <w:bottom w:val="single" w:sz="4" w:space="0" w:color="000000"/>
              <w:right w:val="single" w:sz="4" w:space="0" w:color="000000"/>
            </w:tcBorders>
            <w:vAlign w:val="center"/>
          </w:tcPr>
          <w:p w14:paraId="7FD24B2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41992E1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1C81BF96" w14:textId="77777777" w:rsidTr="004954C4">
        <w:trPr>
          <w:trHeight w:val="543"/>
        </w:trPr>
        <w:tc>
          <w:tcPr>
            <w:tcW w:w="2004" w:type="dxa"/>
            <w:tcBorders>
              <w:top w:val="single" w:sz="4" w:space="0" w:color="000000"/>
              <w:left w:val="single" w:sz="4" w:space="0" w:color="000000"/>
              <w:bottom w:val="single" w:sz="4" w:space="0" w:color="000000"/>
              <w:right w:val="single" w:sz="4" w:space="0" w:color="000000"/>
            </w:tcBorders>
            <w:vAlign w:val="center"/>
          </w:tcPr>
          <w:p w14:paraId="7950750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Genética na Agropecuária</w:t>
            </w:r>
          </w:p>
        </w:tc>
        <w:tc>
          <w:tcPr>
            <w:tcW w:w="1297" w:type="dxa"/>
            <w:tcBorders>
              <w:top w:val="single" w:sz="4" w:space="0" w:color="000000"/>
              <w:left w:val="single" w:sz="4" w:space="0" w:color="000000"/>
              <w:bottom w:val="single" w:sz="4" w:space="0" w:color="000000"/>
              <w:right w:val="single" w:sz="4" w:space="0" w:color="000000"/>
            </w:tcBorders>
            <w:vAlign w:val="center"/>
          </w:tcPr>
          <w:p w14:paraId="1EA6510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6D8052E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6EF8AF4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Genética Básica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5568DDF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3318C00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1D9FBF73" w14:textId="77777777" w:rsidTr="004954C4">
        <w:trPr>
          <w:trHeight w:val="536"/>
        </w:trPr>
        <w:tc>
          <w:tcPr>
            <w:tcW w:w="2004" w:type="dxa"/>
            <w:tcBorders>
              <w:top w:val="single" w:sz="4" w:space="0" w:color="000000"/>
              <w:left w:val="single" w:sz="4" w:space="0" w:color="000000"/>
              <w:bottom w:val="single" w:sz="4" w:space="0" w:color="000000"/>
              <w:right w:val="single" w:sz="4" w:space="0" w:color="000000"/>
            </w:tcBorders>
            <w:vAlign w:val="center"/>
          </w:tcPr>
          <w:p w14:paraId="389FABB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Microbiologia Agrícola</w:t>
            </w:r>
          </w:p>
        </w:tc>
        <w:tc>
          <w:tcPr>
            <w:tcW w:w="1297" w:type="dxa"/>
            <w:tcBorders>
              <w:top w:val="single" w:sz="4" w:space="0" w:color="000000"/>
              <w:left w:val="single" w:sz="4" w:space="0" w:color="000000"/>
              <w:bottom w:val="single" w:sz="4" w:space="0" w:color="000000"/>
              <w:right w:val="single" w:sz="4" w:space="0" w:color="000000"/>
            </w:tcBorders>
            <w:vAlign w:val="center"/>
          </w:tcPr>
          <w:p w14:paraId="608B7D9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625E228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5060A8D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Microbiologia Básica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2739C7E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6EB6983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4954C4" w:rsidRPr="007066D8" w14:paraId="13834F71"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1480660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Morfologia e Anatomia Vegetal</w:t>
            </w:r>
          </w:p>
        </w:tc>
        <w:tc>
          <w:tcPr>
            <w:tcW w:w="1297" w:type="dxa"/>
            <w:tcBorders>
              <w:top w:val="single" w:sz="4" w:space="0" w:color="000000"/>
              <w:left w:val="single" w:sz="4" w:space="0" w:color="000000"/>
              <w:bottom w:val="single" w:sz="4" w:space="0" w:color="000000"/>
              <w:right w:val="single" w:sz="4" w:space="0" w:color="000000"/>
            </w:tcBorders>
            <w:vAlign w:val="center"/>
          </w:tcPr>
          <w:p w14:paraId="1CD7372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076B520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3B37546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Histologia e Anatomia Vegetal</w:t>
            </w:r>
          </w:p>
        </w:tc>
        <w:tc>
          <w:tcPr>
            <w:tcW w:w="1048" w:type="dxa"/>
            <w:tcBorders>
              <w:top w:val="single" w:sz="4" w:space="0" w:color="000000"/>
              <w:left w:val="single" w:sz="4" w:space="0" w:color="000000"/>
              <w:bottom w:val="single" w:sz="4" w:space="0" w:color="000000"/>
              <w:right w:val="single" w:sz="4" w:space="0" w:color="000000"/>
            </w:tcBorders>
            <w:vAlign w:val="center"/>
          </w:tcPr>
          <w:p w14:paraId="54ADB62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2732D67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F526E2D" w14:textId="77777777" w:rsidTr="004954C4">
        <w:trPr>
          <w:trHeight w:val="538"/>
        </w:trPr>
        <w:tc>
          <w:tcPr>
            <w:tcW w:w="2004" w:type="dxa"/>
            <w:tcBorders>
              <w:top w:val="single" w:sz="4" w:space="0" w:color="000000"/>
              <w:left w:val="single" w:sz="4" w:space="0" w:color="000000"/>
              <w:bottom w:val="single" w:sz="4" w:space="0" w:color="000000"/>
              <w:right w:val="single" w:sz="4" w:space="0" w:color="000000"/>
            </w:tcBorders>
            <w:vAlign w:val="center"/>
          </w:tcPr>
          <w:p w14:paraId="2F8B51E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Nivelamento em Matemática Básica</w:t>
            </w:r>
          </w:p>
        </w:tc>
        <w:tc>
          <w:tcPr>
            <w:tcW w:w="1297" w:type="dxa"/>
            <w:tcBorders>
              <w:top w:val="single" w:sz="4" w:space="0" w:color="000000"/>
              <w:left w:val="single" w:sz="4" w:space="0" w:color="000000"/>
              <w:bottom w:val="single" w:sz="4" w:space="0" w:color="000000"/>
              <w:right w:val="single" w:sz="4" w:space="0" w:color="000000"/>
            </w:tcBorders>
            <w:vAlign w:val="center"/>
          </w:tcPr>
          <w:p w14:paraId="0ED2F3E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05" w:type="dxa"/>
            <w:tcBorders>
              <w:top w:val="single" w:sz="4" w:space="0" w:color="000000"/>
              <w:left w:val="single" w:sz="4" w:space="0" w:color="000000"/>
              <w:bottom w:val="single" w:sz="4" w:space="0" w:color="000000"/>
              <w:right w:val="single" w:sz="4" w:space="0" w:color="000000"/>
            </w:tcBorders>
            <w:vAlign w:val="center"/>
          </w:tcPr>
          <w:p w14:paraId="4DE4841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52AD558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5EB6113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0" w:type="dxa"/>
            <w:tcBorders>
              <w:top w:val="single" w:sz="4" w:space="0" w:color="000000"/>
              <w:left w:val="single" w:sz="4" w:space="0" w:color="000000"/>
              <w:bottom w:val="single" w:sz="4" w:space="0" w:color="000000"/>
              <w:right w:val="single" w:sz="4" w:space="0" w:color="000000"/>
            </w:tcBorders>
            <w:vAlign w:val="center"/>
          </w:tcPr>
          <w:p w14:paraId="09BEBB7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6718EB6" w14:textId="77777777" w:rsidTr="004954C4">
        <w:trPr>
          <w:trHeight w:val="543"/>
        </w:trPr>
        <w:tc>
          <w:tcPr>
            <w:tcW w:w="2004" w:type="dxa"/>
            <w:tcBorders>
              <w:top w:val="single" w:sz="4" w:space="0" w:color="000000"/>
              <w:left w:val="single" w:sz="4" w:space="0" w:color="000000"/>
              <w:bottom w:val="single" w:sz="4" w:space="0" w:color="000000"/>
              <w:right w:val="single" w:sz="4" w:space="0" w:color="000000"/>
            </w:tcBorders>
            <w:vAlign w:val="center"/>
          </w:tcPr>
          <w:p w14:paraId="6859600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Produção de Texto e Leitura</w:t>
            </w:r>
          </w:p>
        </w:tc>
        <w:tc>
          <w:tcPr>
            <w:tcW w:w="1297" w:type="dxa"/>
            <w:tcBorders>
              <w:top w:val="single" w:sz="4" w:space="0" w:color="000000"/>
              <w:left w:val="single" w:sz="4" w:space="0" w:color="000000"/>
              <w:bottom w:val="single" w:sz="4" w:space="0" w:color="000000"/>
              <w:right w:val="single" w:sz="4" w:space="0" w:color="000000"/>
            </w:tcBorders>
            <w:vAlign w:val="center"/>
          </w:tcPr>
          <w:p w14:paraId="47C5E8C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05" w:type="dxa"/>
            <w:tcBorders>
              <w:top w:val="single" w:sz="4" w:space="0" w:color="000000"/>
              <w:left w:val="single" w:sz="4" w:space="0" w:color="000000"/>
              <w:bottom w:val="single" w:sz="4" w:space="0" w:color="000000"/>
              <w:right w:val="single" w:sz="4" w:space="0" w:color="000000"/>
            </w:tcBorders>
            <w:vAlign w:val="center"/>
          </w:tcPr>
          <w:p w14:paraId="0E7FD3E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58F185A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Redação Científica</w:t>
            </w:r>
          </w:p>
        </w:tc>
        <w:tc>
          <w:tcPr>
            <w:tcW w:w="1048" w:type="dxa"/>
            <w:tcBorders>
              <w:top w:val="single" w:sz="4" w:space="0" w:color="000000"/>
              <w:left w:val="single" w:sz="4" w:space="0" w:color="000000"/>
              <w:bottom w:val="single" w:sz="4" w:space="0" w:color="000000"/>
              <w:right w:val="single" w:sz="4" w:space="0" w:color="000000"/>
            </w:tcBorders>
            <w:vAlign w:val="center"/>
          </w:tcPr>
          <w:p w14:paraId="44A0789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0" w:type="dxa"/>
            <w:tcBorders>
              <w:top w:val="single" w:sz="4" w:space="0" w:color="000000"/>
              <w:left w:val="single" w:sz="4" w:space="0" w:color="000000"/>
              <w:bottom w:val="single" w:sz="4" w:space="0" w:color="000000"/>
              <w:right w:val="single" w:sz="4" w:space="0" w:color="000000"/>
            </w:tcBorders>
            <w:vAlign w:val="center"/>
          </w:tcPr>
          <w:p w14:paraId="5B3ED91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4954C4" w:rsidRPr="007066D8" w14:paraId="4553657E" w14:textId="77777777" w:rsidTr="004954C4">
        <w:trPr>
          <w:trHeight w:val="534"/>
        </w:trPr>
        <w:tc>
          <w:tcPr>
            <w:tcW w:w="2004" w:type="dxa"/>
            <w:tcBorders>
              <w:top w:val="single" w:sz="4" w:space="0" w:color="000000"/>
              <w:left w:val="single" w:sz="4" w:space="0" w:color="000000"/>
              <w:bottom w:val="single" w:sz="4" w:space="0" w:color="000000"/>
              <w:right w:val="single" w:sz="4" w:space="0" w:color="000000"/>
            </w:tcBorders>
            <w:vAlign w:val="center"/>
          </w:tcPr>
          <w:p w14:paraId="3D7CBD2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Química Geral e Analítica</w:t>
            </w:r>
          </w:p>
        </w:tc>
        <w:tc>
          <w:tcPr>
            <w:tcW w:w="1297" w:type="dxa"/>
            <w:tcBorders>
              <w:top w:val="single" w:sz="4" w:space="0" w:color="000000"/>
              <w:left w:val="single" w:sz="4" w:space="0" w:color="000000"/>
              <w:bottom w:val="single" w:sz="4" w:space="0" w:color="000000"/>
              <w:right w:val="single" w:sz="4" w:space="0" w:color="000000"/>
            </w:tcBorders>
            <w:vAlign w:val="center"/>
          </w:tcPr>
          <w:p w14:paraId="75713D4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144800B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295144E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c>
          <w:tcPr>
            <w:tcW w:w="1048" w:type="dxa"/>
            <w:tcBorders>
              <w:top w:val="single" w:sz="4" w:space="0" w:color="000000"/>
              <w:left w:val="single" w:sz="4" w:space="0" w:color="000000"/>
              <w:bottom w:val="single" w:sz="4" w:space="0" w:color="000000"/>
              <w:right w:val="single" w:sz="4" w:space="0" w:color="000000"/>
            </w:tcBorders>
            <w:vAlign w:val="center"/>
          </w:tcPr>
          <w:p w14:paraId="2DCE120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5595D5B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4946795A" w14:textId="77777777" w:rsidTr="004954C4">
        <w:trPr>
          <w:trHeight w:val="777"/>
        </w:trPr>
        <w:tc>
          <w:tcPr>
            <w:tcW w:w="2004" w:type="dxa"/>
            <w:tcBorders>
              <w:top w:val="single" w:sz="4" w:space="0" w:color="000000"/>
              <w:left w:val="single" w:sz="4" w:space="0" w:color="000000"/>
              <w:bottom w:val="single" w:sz="4" w:space="0" w:color="000000"/>
              <w:right w:val="single" w:sz="4" w:space="0" w:color="000000"/>
            </w:tcBorders>
            <w:vAlign w:val="center"/>
          </w:tcPr>
          <w:p w14:paraId="2B695B1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Sistemática Vegetal</w:t>
            </w:r>
          </w:p>
        </w:tc>
        <w:tc>
          <w:tcPr>
            <w:tcW w:w="1297" w:type="dxa"/>
            <w:tcBorders>
              <w:top w:val="single" w:sz="4" w:space="0" w:color="000000"/>
              <w:left w:val="single" w:sz="4" w:space="0" w:color="000000"/>
              <w:bottom w:val="single" w:sz="4" w:space="0" w:color="000000"/>
              <w:right w:val="single" w:sz="4" w:space="0" w:color="000000"/>
            </w:tcBorders>
            <w:vAlign w:val="center"/>
          </w:tcPr>
          <w:p w14:paraId="03D7F2F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2.0.2.0.0</w:t>
            </w:r>
          </w:p>
        </w:tc>
        <w:tc>
          <w:tcPr>
            <w:tcW w:w="1105" w:type="dxa"/>
            <w:tcBorders>
              <w:top w:val="single" w:sz="4" w:space="0" w:color="000000"/>
              <w:left w:val="single" w:sz="4" w:space="0" w:color="000000"/>
              <w:bottom w:val="single" w:sz="4" w:space="0" w:color="000000"/>
              <w:right w:val="single" w:sz="4" w:space="0" w:color="000000"/>
            </w:tcBorders>
            <w:vAlign w:val="center"/>
          </w:tcPr>
          <w:p w14:paraId="0E90F2B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69BCB33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Morfologia e Sistemática Vegetal</w:t>
            </w:r>
          </w:p>
        </w:tc>
        <w:tc>
          <w:tcPr>
            <w:tcW w:w="1048" w:type="dxa"/>
            <w:tcBorders>
              <w:top w:val="single" w:sz="4" w:space="0" w:color="000000"/>
              <w:left w:val="single" w:sz="4" w:space="0" w:color="000000"/>
              <w:bottom w:val="single" w:sz="4" w:space="0" w:color="000000"/>
              <w:right w:val="single" w:sz="4" w:space="0" w:color="000000"/>
            </w:tcBorders>
            <w:vAlign w:val="center"/>
          </w:tcPr>
          <w:p w14:paraId="0734498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2.2</w:t>
            </w:r>
          </w:p>
        </w:tc>
        <w:tc>
          <w:tcPr>
            <w:tcW w:w="1270" w:type="dxa"/>
            <w:tcBorders>
              <w:top w:val="single" w:sz="4" w:space="0" w:color="000000"/>
              <w:left w:val="single" w:sz="4" w:space="0" w:color="000000"/>
              <w:bottom w:val="single" w:sz="4" w:space="0" w:color="000000"/>
              <w:right w:val="single" w:sz="4" w:space="0" w:color="000000"/>
            </w:tcBorders>
            <w:vAlign w:val="center"/>
          </w:tcPr>
          <w:p w14:paraId="7BF5A63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1E163258" w14:textId="77777777" w:rsidTr="004954C4">
        <w:trPr>
          <w:trHeight w:val="716"/>
        </w:trPr>
        <w:tc>
          <w:tcPr>
            <w:tcW w:w="2004" w:type="dxa"/>
            <w:tcBorders>
              <w:top w:val="single" w:sz="4" w:space="0" w:color="000000"/>
              <w:left w:val="single" w:sz="4" w:space="0" w:color="000000"/>
              <w:bottom w:val="single" w:sz="4" w:space="0" w:color="000000"/>
              <w:right w:val="single" w:sz="4" w:space="0" w:color="000000"/>
            </w:tcBorders>
            <w:vAlign w:val="center"/>
          </w:tcPr>
          <w:p w14:paraId="2FAA5E5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Zoologia Agrícola</w:t>
            </w:r>
          </w:p>
        </w:tc>
        <w:tc>
          <w:tcPr>
            <w:tcW w:w="1297" w:type="dxa"/>
            <w:tcBorders>
              <w:top w:val="single" w:sz="4" w:space="0" w:color="000000"/>
              <w:left w:val="single" w:sz="4" w:space="0" w:color="000000"/>
              <w:bottom w:val="single" w:sz="4" w:space="0" w:color="000000"/>
              <w:right w:val="single" w:sz="4" w:space="0" w:color="000000"/>
            </w:tcBorders>
            <w:vAlign w:val="center"/>
          </w:tcPr>
          <w:p w14:paraId="35F217F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05" w:type="dxa"/>
            <w:tcBorders>
              <w:top w:val="single" w:sz="4" w:space="0" w:color="000000"/>
              <w:left w:val="single" w:sz="4" w:space="0" w:color="000000"/>
              <w:bottom w:val="single" w:sz="4" w:space="0" w:color="000000"/>
              <w:right w:val="single" w:sz="4" w:space="0" w:color="000000"/>
            </w:tcBorders>
            <w:vAlign w:val="center"/>
          </w:tcPr>
          <w:p w14:paraId="238ED30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202" w:type="dxa"/>
            <w:tcBorders>
              <w:top w:val="single" w:sz="4" w:space="0" w:color="000000"/>
              <w:left w:val="single" w:sz="4" w:space="0" w:color="000000"/>
              <w:bottom w:val="single" w:sz="4" w:space="0" w:color="000000"/>
              <w:right w:val="single" w:sz="4" w:space="0" w:color="000000"/>
            </w:tcBorders>
            <w:vAlign w:val="center"/>
          </w:tcPr>
          <w:p w14:paraId="3941602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Zoologia e Nematologia Agrícola</w:t>
            </w:r>
          </w:p>
        </w:tc>
        <w:tc>
          <w:tcPr>
            <w:tcW w:w="1048" w:type="dxa"/>
            <w:tcBorders>
              <w:top w:val="single" w:sz="4" w:space="0" w:color="000000"/>
              <w:left w:val="single" w:sz="4" w:space="0" w:color="000000"/>
              <w:bottom w:val="single" w:sz="4" w:space="0" w:color="000000"/>
              <w:right w:val="single" w:sz="4" w:space="0" w:color="000000"/>
            </w:tcBorders>
            <w:vAlign w:val="center"/>
          </w:tcPr>
          <w:p w14:paraId="1C13422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0" w:type="dxa"/>
            <w:tcBorders>
              <w:top w:val="single" w:sz="4" w:space="0" w:color="000000"/>
              <w:left w:val="single" w:sz="4" w:space="0" w:color="000000"/>
              <w:bottom w:val="single" w:sz="4" w:space="0" w:color="000000"/>
              <w:right w:val="single" w:sz="4" w:space="0" w:color="000000"/>
            </w:tcBorders>
            <w:vAlign w:val="center"/>
          </w:tcPr>
          <w:p w14:paraId="29DE185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bl>
    <w:p w14:paraId="54962CD7" w14:textId="77777777" w:rsidR="003B2AD2" w:rsidRPr="007066D8" w:rsidRDefault="003B2AD2" w:rsidP="007066D8"/>
    <w:p w14:paraId="204309E7" w14:textId="77777777" w:rsidR="003B2AD2" w:rsidRPr="007066D8" w:rsidRDefault="003B2AD2" w:rsidP="007066D8"/>
    <w:tbl>
      <w:tblPr>
        <w:tblStyle w:val="127"/>
        <w:tblW w:w="8926"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70"/>
        <w:gridCol w:w="1200"/>
        <w:gridCol w:w="1128"/>
        <w:gridCol w:w="2160"/>
        <w:gridCol w:w="992"/>
        <w:gridCol w:w="1276"/>
      </w:tblGrid>
      <w:tr w:rsidR="004954C4" w:rsidRPr="007066D8" w14:paraId="7301A157" w14:textId="77777777" w:rsidTr="004954C4">
        <w:trPr>
          <w:trHeight w:val="245"/>
        </w:trPr>
        <w:tc>
          <w:tcPr>
            <w:tcW w:w="4498" w:type="dxa"/>
            <w:gridSpan w:val="3"/>
            <w:tcBorders>
              <w:top w:val="single" w:sz="4" w:space="0" w:color="000000"/>
              <w:left w:val="single" w:sz="4" w:space="0" w:color="000000"/>
              <w:bottom w:val="single" w:sz="4" w:space="0" w:color="000000"/>
              <w:right w:val="single" w:sz="4" w:space="0" w:color="000000"/>
            </w:tcBorders>
            <w:vAlign w:val="center"/>
          </w:tcPr>
          <w:p w14:paraId="46DF9592" w14:textId="77777777" w:rsidR="004954C4" w:rsidRPr="007066D8" w:rsidRDefault="004954C4"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Matriz antiga</w:t>
            </w:r>
          </w:p>
        </w:tc>
        <w:tc>
          <w:tcPr>
            <w:tcW w:w="4428" w:type="dxa"/>
            <w:gridSpan w:val="3"/>
            <w:tcBorders>
              <w:top w:val="single" w:sz="4" w:space="0" w:color="000000"/>
              <w:left w:val="single" w:sz="4" w:space="0" w:color="000000"/>
              <w:bottom w:val="single" w:sz="4" w:space="0" w:color="000000"/>
              <w:right w:val="single" w:sz="4" w:space="0" w:color="000000"/>
            </w:tcBorders>
            <w:vAlign w:val="center"/>
          </w:tcPr>
          <w:p w14:paraId="0A79D3CA" w14:textId="77777777" w:rsidR="004954C4" w:rsidRPr="007066D8" w:rsidRDefault="004954C4"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Matriz nova</w:t>
            </w:r>
          </w:p>
        </w:tc>
      </w:tr>
      <w:tr w:rsidR="004954C4" w:rsidRPr="007066D8" w14:paraId="7567ED88" w14:textId="77777777" w:rsidTr="004954C4">
        <w:trPr>
          <w:trHeight w:val="534"/>
        </w:trPr>
        <w:tc>
          <w:tcPr>
            <w:tcW w:w="2170" w:type="dxa"/>
            <w:tcBorders>
              <w:top w:val="single" w:sz="4" w:space="0" w:color="000000"/>
              <w:left w:val="single" w:sz="4" w:space="0" w:color="000000"/>
              <w:bottom w:val="single" w:sz="4" w:space="0" w:color="000000"/>
              <w:right w:val="single" w:sz="4" w:space="0" w:color="000000"/>
            </w:tcBorders>
            <w:vAlign w:val="center"/>
          </w:tcPr>
          <w:p w14:paraId="2097792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w:t>
            </w:r>
          </w:p>
        </w:tc>
        <w:tc>
          <w:tcPr>
            <w:tcW w:w="1200" w:type="dxa"/>
            <w:tcBorders>
              <w:top w:val="single" w:sz="4" w:space="0" w:color="000000"/>
              <w:left w:val="single" w:sz="4" w:space="0" w:color="000000"/>
              <w:bottom w:val="single" w:sz="4" w:space="0" w:color="000000"/>
              <w:right w:val="single" w:sz="4" w:space="0" w:color="000000"/>
            </w:tcBorders>
            <w:vAlign w:val="center"/>
          </w:tcPr>
          <w:p w14:paraId="6E105C7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Crédito</w:t>
            </w:r>
          </w:p>
        </w:tc>
        <w:tc>
          <w:tcPr>
            <w:tcW w:w="1128" w:type="dxa"/>
            <w:tcBorders>
              <w:top w:val="single" w:sz="4" w:space="0" w:color="000000"/>
              <w:left w:val="single" w:sz="4" w:space="0" w:color="000000"/>
              <w:bottom w:val="single" w:sz="4" w:space="0" w:color="000000"/>
              <w:right w:val="single" w:sz="4" w:space="0" w:color="000000"/>
            </w:tcBorders>
            <w:vAlign w:val="center"/>
          </w:tcPr>
          <w:p w14:paraId="04B8D02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Carga horária</w:t>
            </w:r>
          </w:p>
        </w:tc>
        <w:tc>
          <w:tcPr>
            <w:tcW w:w="2160" w:type="dxa"/>
            <w:tcBorders>
              <w:top w:val="single" w:sz="4" w:space="0" w:color="000000"/>
              <w:left w:val="single" w:sz="4" w:space="0" w:color="000000"/>
              <w:bottom w:val="single" w:sz="4" w:space="0" w:color="000000"/>
              <w:right w:val="single" w:sz="4" w:space="0" w:color="000000"/>
            </w:tcBorders>
            <w:vAlign w:val="center"/>
          </w:tcPr>
          <w:p w14:paraId="4116FAA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 equivalente</w:t>
            </w:r>
          </w:p>
        </w:tc>
        <w:tc>
          <w:tcPr>
            <w:tcW w:w="992" w:type="dxa"/>
            <w:tcBorders>
              <w:top w:val="single" w:sz="4" w:space="0" w:color="000000"/>
              <w:left w:val="single" w:sz="4" w:space="0" w:color="000000"/>
              <w:bottom w:val="single" w:sz="4" w:space="0" w:color="000000"/>
              <w:right w:val="single" w:sz="4" w:space="0" w:color="000000"/>
            </w:tcBorders>
            <w:vAlign w:val="center"/>
          </w:tcPr>
          <w:p w14:paraId="2999D9B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Crédito</w:t>
            </w:r>
          </w:p>
        </w:tc>
        <w:tc>
          <w:tcPr>
            <w:tcW w:w="1276" w:type="dxa"/>
            <w:tcBorders>
              <w:top w:val="single" w:sz="4" w:space="0" w:color="000000"/>
              <w:left w:val="single" w:sz="4" w:space="0" w:color="000000"/>
              <w:bottom w:val="single" w:sz="4" w:space="0" w:color="000000"/>
              <w:right w:val="single" w:sz="4" w:space="0" w:color="000000"/>
            </w:tcBorders>
            <w:vAlign w:val="center"/>
          </w:tcPr>
          <w:p w14:paraId="0E430D0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Carga horária</w:t>
            </w:r>
          </w:p>
        </w:tc>
      </w:tr>
      <w:tr w:rsidR="004954C4" w:rsidRPr="007066D8" w14:paraId="56974F8E" w14:textId="77777777" w:rsidTr="004954C4">
        <w:trPr>
          <w:trHeight w:val="796"/>
        </w:trPr>
        <w:tc>
          <w:tcPr>
            <w:tcW w:w="2170" w:type="dxa"/>
            <w:tcBorders>
              <w:top w:val="single" w:sz="4" w:space="0" w:color="000000"/>
              <w:left w:val="single" w:sz="4" w:space="0" w:color="000000"/>
              <w:bottom w:val="single" w:sz="4" w:space="0" w:color="000000"/>
              <w:right w:val="single" w:sz="4" w:space="0" w:color="000000"/>
            </w:tcBorders>
            <w:vAlign w:val="center"/>
          </w:tcPr>
          <w:p w14:paraId="2F10825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Administração Rural e Projetos Agropecuários</w:t>
            </w:r>
          </w:p>
        </w:tc>
        <w:tc>
          <w:tcPr>
            <w:tcW w:w="1200" w:type="dxa"/>
            <w:tcBorders>
              <w:top w:val="single" w:sz="4" w:space="0" w:color="000000"/>
              <w:left w:val="single" w:sz="4" w:space="0" w:color="000000"/>
              <w:bottom w:val="single" w:sz="4" w:space="0" w:color="000000"/>
              <w:right w:val="single" w:sz="4" w:space="0" w:color="000000"/>
            </w:tcBorders>
            <w:vAlign w:val="center"/>
          </w:tcPr>
          <w:p w14:paraId="2764972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28" w:type="dxa"/>
            <w:tcBorders>
              <w:top w:val="single" w:sz="4" w:space="0" w:color="000000"/>
              <w:left w:val="single" w:sz="4" w:space="0" w:color="000000"/>
              <w:bottom w:val="single" w:sz="4" w:space="0" w:color="000000"/>
              <w:right w:val="single" w:sz="4" w:space="0" w:color="000000"/>
            </w:tcBorders>
            <w:vAlign w:val="center"/>
          </w:tcPr>
          <w:p w14:paraId="590857D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01E9951" w14:textId="77777777" w:rsidR="004954C4" w:rsidRPr="000034EA" w:rsidRDefault="004954C4" w:rsidP="007D59DB">
            <w:pPr>
              <w:jc w:val="center"/>
              <w:rPr>
                <w:rFonts w:ascii="Times New Roman" w:hAnsi="Times New Roman" w:cs="Times New Roman"/>
                <w:sz w:val="24"/>
                <w:szCs w:val="24"/>
              </w:rPr>
            </w:pPr>
            <w:r w:rsidRPr="000034EA">
              <w:rPr>
                <w:rFonts w:ascii="Times New Roman" w:hAnsi="Times New Roman" w:cs="Times New Roman"/>
                <w:sz w:val="24"/>
                <w:szCs w:val="24"/>
              </w:rPr>
              <w:t>Administração Rural e Projetos Agropecuários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A188" w14:textId="13321FFD" w:rsidR="004954C4" w:rsidRPr="000034EA" w:rsidRDefault="004954C4" w:rsidP="007D59DB">
            <w:pPr>
              <w:jc w:val="center"/>
              <w:rPr>
                <w:rFonts w:ascii="Times New Roman" w:hAnsi="Times New Roman" w:cs="Times New Roman"/>
                <w:sz w:val="24"/>
                <w:szCs w:val="24"/>
              </w:rPr>
            </w:pPr>
            <w:r w:rsidRPr="000034EA">
              <w:rPr>
                <w:rFonts w:ascii="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13F973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29D560C"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05D3E36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Agroecologia</w:t>
            </w:r>
          </w:p>
        </w:tc>
        <w:tc>
          <w:tcPr>
            <w:tcW w:w="1200" w:type="dxa"/>
            <w:tcBorders>
              <w:top w:val="single" w:sz="4" w:space="0" w:color="000000"/>
              <w:left w:val="single" w:sz="4" w:space="0" w:color="000000"/>
              <w:bottom w:val="single" w:sz="4" w:space="0" w:color="000000"/>
              <w:right w:val="single" w:sz="4" w:space="0" w:color="000000"/>
            </w:tcBorders>
            <w:vAlign w:val="center"/>
          </w:tcPr>
          <w:p w14:paraId="2CC8116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1250899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6BB324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Agroecologia</w:t>
            </w:r>
          </w:p>
        </w:tc>
        <w:tc>
          <w:tcPr>
            <w:tcW w:w="992" w:type="dxa"/>
            <w:tcBorders>
              <w:top w:val="single" w:sz="4" w:space="0" w:color="000000"/>
              <w:left w:val="single" w:sz="4" w:space="0" w:color="000000"/>
              <w:bottom w:val="single" w:sz="4" w:space="0" w:color="000000"/>
              <w:right w:val="single" w:sz="4" w:space="0" w:color="000000"/>
            </w:tcBorders>
            <w:vAlign w:val="center"/>
          </w:tcPr>
          <w:p w14:paraId="4684D87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171EF3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FD8933F"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68FABC6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Agrometeorologia</w:t>
            </w:r>
          </w:p>
        </w:tc>
        <w:tc>
          <w:tcPr>
            <w:tcW w:w="1200" w:type="dxa"/>
            <w:tcBorders>
              <w:top w:val="single" w:sz="4" w:space="0" w:color="000000"/>
              <w:left w:val="single" w:sz="4" w:space="0" w:color="000000"/>
              <w:bottom w:val="single" w:sz="4" w:space="0" w:color="000000"/>
              <w:right w:val="single" w:sz="4" w:space="0" w:color="000000"/>
            </w:tcBorders>
            <w:vAlign w:val="center"/>
          </w:tcPr>
          <w:p w14:paraId="761AEED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024AD2F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0B8CA54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Meteorologia e Climatologia</w:t>
            </w:r>
          </w:p>
        </w:tc>
        <w:tc>
          <w:tcPr>
            <w:tcW w:w="992" w:type="dxa"/>
            <w:tcBorders>
              <w:top w:val="single" w:sz="4" w:space="0" w:color="000000"/>
              <w:left w:val="single" w:sz="4" w:space="0" w:color="000000"/>
              <w:bottom w:val="single" w:sz="4" w:space="0" w:color="000000"/>
              <w:right w:val="single" w:sz="4" w:space="0" w:color="000000"/>
            </w:tcBorders>
            <w:vAlign w:val="center"/>
          </w:tcPr>
          <w:p w14:paraId="2DAE44B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18E940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EE9A59A" w14:textId="77777777" w:rsidTr="004954C4">
        <w:trPr>
          <w:trHeight w:val="750"/>
        </w:trPr>
        <w:tc>
          <w:tcPr>
            <w:tcW w:w="2170" w:type="dxa"/>
            <w:vMerge w:val="restart"/>
            <w:tcBorders>
              <w:top w:val="single" w:sz="4" w:space="0" w:color="000000"/>
              <w:left w:val="single" w:sz="4" w:space="0" w:color="000000"/>
              <w:bottom w:val="single" w:sz="4" w:space="0" w:color="000000"/>
              <w:right w:val="single" w:sz="4" w:space="0" w:color="000000"/>
            </w:tcBorders>
            <w:vAlign w:val="center"/>
          </w:tcPr>
          <w:p w14:paraId="3295CDA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w:t>
            </w:r>
          </w:p>
        </w:tc>
        <w:tc>
          <w:tcPr>
            <w:tcW w:w="1200" w:type="dxa"/>
            <w:tcBorders>
              <w:top w:val="single" w:sz="4" w:space="0" w:color="000000"/>
              <w:left w:val="single" w:sz="4" w:space="0" w:color="000000"/>
              <w:bottom w:val="single" w:sz="4" w:space="0" w:color="000000"/>
              <w:right w:val="single" w:sz="4" w:space="0" w:color="000000"/>
            </w:tcBorders>
            <w:vAlign w:val="center"/>
          </w:tcPr>
          <w:p w14:paraId="37FEBE1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42CFEE1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DEEECB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 Geral</w:t>
            </w:r>
          </w:p>
        </w:tc>
        <w:tc>
          <w:tcPr>
            <w:tcW w:w="992" w:type="dxa"/>
            <w:tcBorders>
              <w:top w:val="single" w:sz="4" w:space="0" w:color="000000"/>
              <w:left w:val="single" w:sz="4" w:space="0" w:color="000000"/>
              <w:bottom w:val="single" w:sz="4" w:space="0" w:color="000000"/>
              <w:right w:val="single" w:sz="4" w:space="0" w:color="000000"/>
            </w:tcBorders>
            <w:vAlign w:val="center"/>
          </w:tcPr>
          <w:p w14:paraId="11FBC69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02FEDC8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397DF3D" w14:textId="77777777" w:rsidTr="004954C4">
        <w:trPr>
          <w:trHeight w:val="750"/>
        </w:trPr>
        <w:tc>
          <w:tcPr>
            <w:tcW w:w="2170" w:type="dxa"/>
            <w:vMerge/>
            <w:tcBorders>
              <w:top w:val="single" w:sz="4" w:space="0" w:color="000000"/>
              <w:left w:val="single" w:sz="4" w:space="0" w:color="000000"/>
              <w:bottom w:val="single" w:sz="4" w:space="0" w:color="000000"/>
              <w:right w:val="single" w:sz="4" w:space="0" w:color="000000"/>
            </w:tcBorders>
            <w:vAlign w:val="center"/>
          </w:tcPr>
          <w:p w14:paraId="3482C78C" w14:textId="77777777" w:rsidR="004954C4" w:rsidRPr="007066D8" w:rsidRDefault="004954C4" w:rsidP="007066D8">
            <w:pPr>
              <w:jc w:val="center"/>
              <w:rPr>
                <w:rFonts w:ascii="Times New Roman" w:eastAsia="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182E22D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3CFA325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6569C1E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 Aplicada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53FB28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7B18E9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581E0B5" w14:textId="77777777" w:rsidTr="004954C4">
        <w:trPr>
          <w:trHeight w:val="541"/>
        </w:trPr>
        <w:tc>
          <w:tcPr>
            <w:tcW w:w="2170" w:type="dxa"/>
            <w:tcBorders>
              <w:top w:val="single" w:sz="4" w:space="0" w:color="000000"/>
              <w:left w:val="single" w:sz="4" w:space="0" w:color="000000"/>
              <w:bottom w:val="single" w:sz="4" w:space="0" w:color="000000"/>
              <w:right w:val="single" w:sz="4" w:space="0" w:color="000000"/>
            </w:tcBorders>
            <w:vAlign w:val="center"/>
          </w:tcPr>
          <w:p w14:paraId="045BF81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Comunicação e Extensão Rural</w:t>
            </w:r>
          </w:p>
        </w:tc>
        <w:tc>
          <w:tcPr>
            <w:tcW w:w="1200" w:type="dxa"/>
            <w:tcBorders>
              <w:top w:val="single" w:sz="4" w:space="0" w:color="000000"/>
              <w:left w:val="single" w:sz="4" w:space="0" w:color="000000"/>
              <w:bottom w:val="single" w:sz="4" w:space="0" w:color="000000"/>
              <w:right w:val="single" w:sz="4" w:space="0" w:color="000000"/>
            </w:tcBorders>
            <w:vAlign w:val="center"/>
          </w:tcPr>
          <w:p w14:paraId="57491E0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B131CE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747F87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Comunicação e Extensão Rural</w:t>
            </w:r>
          </w:p>
        </w:tc>
        <w:tc>
          <w:tcPr>
            <w:tcW w:w="992" w:type="dxa"/>
            <w:tcBorders>
              <w:top w:val="single" w:sz="4" w:space="0" w:color="000000"/>
              <w:left w:val="single" w:sz="4" w:space="0" w:color="000000"/>
              <w:bottom w:val="single" w:sz="4" w:space="0" w:color="000000"/>
              <w:right w:val="single" w:sz="4" w:space="0" w:color="000000"/>
            </w:tcBorders>
            <w:vAlign w:val="center"/>
          </w:tcPr>
          <w:p w14:paraId="3F1402C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BC82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DB70469" w14:textId="77777777" w:rsidTr="004954C4">
        <w:trPr>
          <w:trHeight w:val="536"/>
        </w:trPr>
        <w:tc>
          <w:tcPr>
            <w:tcW w:w="2170" w:type="dxa"/>
            <w:tcBorders>
              <w:top w:val="single" w:sz="4" w:space="0" w:color="000000"/>
              <w:left w:val="single" w:sz="4" w:space="0" w:color="000000"/>
              <w:bottom w:val="single" w:sz="4" w:space="0" w:color="000000"/>
              <w:right w:val="single" w:sz="4" w:space="0" w:color="000000"/>
            </w:tcBorders>
            <w:vAlign w:val="center"/>
          </w:tcPr>
          <w:p w14:paraId="5296533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Construções Rurais</w:t>
            </w:r>
          </w:p>
        </w:tc>
        <w:tc>
          <w:tcPr>
            <w:tcW w:w="1200" w:type="dxa"/>
            <w:tcBorders>
              <w:top w:val="single" w:sz="4" w:space="0" w:color="000000"/>
              <w:left w:val="single" w:sz="4" w:space="0" w:color="000000"/>
              <w:bottom w:val="single" w:sz="4" w:space="0" w:color="000000"/>
              <w:right w:val="single" w:sz="4" w:space="0" w:color="000000"/>
            </w:tcBorders>
            <w:vAlign w:val="center"/>
          </w:tcPr>
          <w:p w14:paraId="6C0398E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610CF48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490D1A5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Construções Rurais</w:t>
            </w:r>
          </w:p>
        </w:tc>
        <w:tc>
          <w:tcPr>
            <w:tcW w:w="992" w:type="dxa"/>
            <w:tcBorders>
              <w:top w:val="single" w:sz="4" w:space="0" w:color="000000"/>
              <w:left w:val="single" w:sz="4" w:space="0" w:color="000000"/>
              <w:bottom w:val="single" w:sz="4" w:space="0" w:color="000000"/>
              <w:right w:val="single" w:sz="4" w:space="0" w:color="000000"/>
            </w:tcBorders>
            <w:vAlign w:val="center"/>
          </w:tcPr>
          <w:p w14:paraId="16B8196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2FB44FA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51FD3B2" w14:textId="77777777" w:rsidTr="004954C4">
        <w:trPr>
          <w:trHeight w:val="776"/>
        </w:trPr>
        <w:tc>
          <w:tcPr>
            <w:tcW w:w="2170" w:type="dxa"/>
            <w:tcBorders>
              <w:top w:val="single" w:sz="4" w:space="0" w:color="000000"/>
              <w:left w:val="single" w:sz="4" w:space="0" w:color="000000"/>
              <w:bottom w:val="single" w:sz="4" w:space="0" w:color="000000"/>
              <w:right w:val="single" w:sz="4" w:space="0" w:color="000000"/>
            </w:tcBorders>
            <w:vAlign w:val="center"/>
          </w:tcPr>
          <w:p w14:paraId="3131103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Economia Rural e Comercialização Agropecuária</w:t>
            </w:r>
          </w:p>
        </w:tc>
        <w:tc>
          <w:tcPr>
            <w:tcW w:w="1200" w:type="dxa"/>
            <w:tcBorders>
              <w:top w:val="single" w:sz="4" w:space="0" w:color="000000"/>
              <w:left w:val="single" w:sz="4" w:space="0" w:color="000000"/>
              <w:bottom w:val="single" w:sz="4" w:space="0" w:color="000000"/>
              <w:right w:val="single" w:sz="4" w:space="0" w:color="000000"/>
            </w:tcBorders>
            <w:vAlign w:val="center"/>
          </w:tcPr>
          <w:p w14:paraId="42476F7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28" w:type="dxa"/>
            <w:tcBorders>
              <w:top w:val="single" w:sz="4" w:space="0" w:color="000000"/>
              <w:left w:val="single" w:sz="4" w:space="0" w:color="000000"/>
              <w:bottom w:val="single" w:sz="4" w:space="0" w:color="000000"/>
              <w:right w:val="single" w:sz="4" w:space="0" w:color="000000"/>
            </w:tcBorders>
            <w:vAlign w:val="center"/>
          </w:tcPr>
          <w:p w14:paraId="498CC4A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8614E5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Economia Rural e Comercialização Agropecuária</w:t>
            </w:r>
          </w:p>
        </w:tc>
        <w:tc>
          <w:tcPr>
            <w:tcW w:w="992" w:type="dxa"/>
            <w:tcBorders>
              <w:top w:val="single" w:sz="4" w:space="0" w:color="000000"/>
              <w:left w:val="single" w:sz="4" w:space="0" w:color="000000"/>
              <w:bottom w:val="single" w:sz="4" w:space="0" w:color="000000"/>
              <w:right w:val="single" w:sz="4" w:space="0" w:color="000000"/>
            </w:tcBorders>
            <w:vAlign w:val="center"/>
          </w:tcPr>
          <w:p w14:paraId="0807AD1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2986F48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6ED575F"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21092D2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Geral</w:t>
            </w:r>
          </w:p>
        </w:tc>
        <w:tc>
          <w:tcPr>
            <w:tcW w:w="1200" w:type="dxa"/>
            <w:tcBorders>
              <w:top w:val="single" w:sz="4" w:space="0" w:color="000000"/>
              <w:left w:val="single" w:sz="4" w:space="0" w:color="000000"/>
              <w:bottom w:val="single" w:sz="4" w:space="0" w:color="000000"/>
              <w:right w:val="single" w:sz="4" w:space="0" w:color="000000"/>
            </w:tcBorders>
            <w:vAlign w:val="center"/>
          </w:tcPr>
          <w:p w14:paraId="7815202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5D8072B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23BD561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Geral</w:t>
            </w:r>
          </w:p>
        </w:tc>
        <w:tc>
          <w:tcPr>
            <w:tcW w:w="992" w:type="dxa"/>
            <w:tcBorders>
              <w:top w:val="single" w:sz="4" w:space="0" w:color="000000"/>
              <w:left w:val="single" w:sz="4" w:space="0" w:color="000000"/>
              <w:bottom w:val="single" w:sz="4" w:space="0" w:color="000000"/>
              <w:right w:val="single" w:sz="4" w:space="0" w:color="000000"/>
            </w:tcBorders>
            <w:vAlign w:val="center"/>
          </w:tcPr>
          <w:p w14:paraId="319D272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4F482E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CB59A40" w14:textId="77777777" w:rsidTr="004954C4">
        <w:trPr>
          <w:trHeight w:val="543"/>
        </w:trPr>
        <w:tc>
          <w:tcPr>
            <w:tcW w:w="2170" w:type="dxa"/>
            <w:tcBorders>
              <w:top w:val="single" w:sz="4" w:space="0" w:color="000000"/>
              <w:left w:val="single" w:sz="4" w:space="0" w:color="000000"/>
              <w:bottom w:val="single" w:sz="4" w:space="0" w:color="000000"/>
              <w:right w:val="single" w:sz="4" w:space="0" w:color="000000"/>
            </w:tcBorders>
            <w:vAlign w:val="center"/>
          </w:tcPr>
          <w:p w14:paraId="6A3DBD9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Agrícola</w:t>
            </w:r>
          </w:p>
        </w:tc>
        <w:tc>
          <w:tcPr>
            <w:tcW w:w="1200" w:type="dxa"/>
            <w:tcBorders>
              <w:top w:val="single" w:sz="4" w:space="0" w:color="000000"/>
              <w:left w:val="single" w:sz="4" w:space="0" w:color="000000"/>
              <w:bottom w:val="single" w:sz="4" w:space="0" w:color="000000"/>
              <w:right w:val="single" w:sz="4" w:space="0" w:color="000000"/>
            </w:tcBorders>
            <w:vAlign w:val="center"/>
          </w:tcPr>
          <w:p w14:paraId="5D9E264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2.0.1.1.0</w:t>
            </w:r>
          </w:p>
        </w:tc>
        <w:tc>
          <w:tcPr>
            <w:tcW w:w="1128" w:type="dxa"/>
            <w:tcBorders>
              <w:top w:val="single" w:sz="4" w:space="0" w:color="000000"/>
              <w:left w:val="single" w:sz="4" w:space="0" w:color="000000"/>
              <w:bottom w:val="single" w:sz="4" w:space="0" w:color="000000"/>
              <w:right w:val="single" w:sz="4" w:space="0" w:color="000000"/>
            </w:tcBorders>
            <w:vAlign w:val="center"/>
          </w:tcPr>
          <w:p w14:paraId="172FAAB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AB5136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Aplicada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FB6705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04FFD71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F6E699C" w14:textId="77777777" w:rsidTr="004954C4">
        <w:trPr>
          <w:trHeight w:val="536"/>
        </w:trPr>
        <w:tc>
          <w:tcPr>
            <w:tcW w:w="2170" w:type="dxa"/>
            <w:tcBorders>
              <w:top w:val="single" w:sz="4" w:space="0" w:color="000000"/>
              <w:left w:val="single" w:sz="4" w:space="0" w:color="000000"/>
              <w:bottom w:val="single" w:sz="4" w:space="0" w:color="000000"/>
              <w:right w:val="single" w:sz="4" w:space="0" w:color="000000"/>
            </w:tcBorders>
            <w:vAlign w:val="center"/>
          </w:tcPr>
          <w:p w14:paraId="5DEB8F12" w14:textId="77777777" w:rsidR="004954C4" w:rsidRPr="00923785" w:rsidRDefault="004954C4" w:rsidP="007066D8">
            <w:pPr>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Estágio Curricular Supervisionado</w:t>
            </w:r>
          </w:p>
        </w:tc>
        <w:tc>
          <w:tcPr>
            <w:tcW w:w="1200" w:type="dxa"/>
            <w:tcBorders>
              <w:top w:val="single" w:sz="4" w:space="0" w:color="000000"/>
              <w:left w:val="single" w:sz="4" w:space="0" w:color="000000"/>
              <w:bottom w:val="single" w:sz="4" w:space="0" w:color="000000"/>
              <w:right w:val="single" w:sz="4" w:space="0" w:color="000000"/>
            </w:tcBorders>
            <w:vAlign w:val="center"/>
          </w:tcPr>
          <w:p w14:paraId="30DC8F44" w14:textId="77777777" w:rsidR="004954C4" w:rsidRPr="00923785" w:rsidRDefault="004954C4" w:rsidP="007066D8">
            <w:pPr>
              <w:tabs>
                <w:tab w:val="center" w:pos="482"/>
              </w:tabs>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1.0.0.7.0</w:t>
            </w:r>
          </w:p>
        </w:tc>
        <w:tc>
          <w:tcPr>
            <w:tcW w:w="1128" w:type="dxa"/>
            <w:tcBorders>
              <w:top w:val="single" w:sz="4" w:space="0" w:color="000000"/>
              <w:left w:val="single" w:sz="4" w:space="0" w:color="000000"/>
              <w:bottom w:val="single" w:sz="4" w:space="0" w:color="000000"/>
              <w:right w:val="single" w:sz="4" w:space="0" w:color="000000"/>
            </w:tcBorders>
            <w:vAlign w:val="center"/>
          </w:tcPr>
          <w:p w14:paraId="1870E27F" w14:textId="77777777" w:rsidR="004954C4" w:rsidRPr="00923785" w:rsidRDefault="004954C4" w:rsidP="007066D8">
            <w:pPr>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120</w:t>
            </w:r>
          </w:p>
        </w:tc>
        <w:tc>
          <w:tcPr>
            <w:tcW w:w="2160" w:type="dxa"/>
            <w:tcBorders>
              <w:top w:val="single" w:sz="4" w:space="0" w:color="000000"/>
              <w:left w:val="single" w:sz="4" w:space="0" w:color="000000"/>
              <w:bottom w:val="single" w:sz="4" w:space="0" w:color="000000"/>
              <w:right w:val="single" w:sz="4" w:space="0" w:color="000000"/>
            </w:tcBorders>
            <w:vAlign w:val="center"/>
          </w:tcPr>
          <w:p w14:paraId="3DADDDDB" w14:textId="47FD21FB" w:rsidR="004954C4" w:rsidRPr="00923785" w:rsidRDefault="004954C4" w:rsidP="007066D8">
            <w:pPr>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Estágio Curricular Supervisionado</w:t>
            </w:r>
          </w:p>
        </w:tc>
        <w:tc>
          <w:tcPr>
            <w:tcW w:w="992" w:type="dxa"/>
            <w:tcBorders>
              <w:top w:val="single" w:sz="4" w:space="0" w:color="000000"/>
              <w:left w:val="single" w:sz="4" w:space="0" w:color="000000"/>
              <w:bottom w:val="single" w:sz="4" w:space="0" w:color="000000"/>
              <w:right w:val="single" w:sz="4" w:space="0" w:color="000000"/>
            </w:tcBorders>
            <w:vAlign w:val="center"/>
          </w:tcPr>
          <w:p w14:paraId="5224EB7B" w14:textId="77777777" w:rsidR="004954C4" w:rsidRPr="00923785" w:rsidRDefault="004954C4" w:rsidP="007066D8">
            <w:pPr>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vAlign w:val="center"/>
          </w:tcPr>
          <w:p w14:paraId="6D6AAE1D" w14:textId="77777777" w:rsidR="004954C4" w:rsidRPr="007066D8" w:rsidRDefault="004954C4" w:rsidP="007066D8">
            <w:pPr>
              <w:jc w:val="center"/>
              <w:rPr>
                <w:rFonts w:ascii="Times New Roman" w:eastAsia="Times New Roman" w:hAnsi="Times New Roman" w:cs="Times New Roman"/>
                <w:sz w:val="24"/>
                <w:szCs w:val="24"/>
              </w:rPr>
            </w:pPr>
            <w:r w:rsidRPr="00923785">
              <w:rPr>
                <w:rFonts w:ascii="Times New Roman" w:eastAsia="Times New Roman" w:hAnsi="Times New Roman" w:cs="Times New Roman"/>
                <w:sz w:val="24"/>
                <w:szCs w:val="24"/>
              </w:rPr>
              <w:t>120</w:t>
            </w:r>
          </w:p>
        </w:tc>
      </w:tr>
      <w:tr w:rsidR="004954C4" w:rsidRPr="007066D8" w14:paraId="5C80173E" w14:textId="77777777" w:rsidTr="004954C4">
        <w:trPr>
          <w:trHeight w:val="792"/>
        </w:trPr>
        <w:tc>
          <w:tcPr>
            <w:tcW w:w="2170" w:type="dxa"/>
            <w:tcBorders>
              <w:top w:val="single" w:sz="4" w:space="0" w:color="000000"/>
              <w:left w:val="single" w:sz="4" w:space="0" w:color="000000"/>
              <w:bottom w:val="single" w:sz="4" w:space="0" w:color="000000"/>
              <w:right w:val="single" w:sz="4" w:space="0" w:color="000000"/>
            </w:tcBorders>
            <w:vAlign w:val="center"/>
          </w:tcPr>
          <w:p w14:paraId="49D682C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Ética, Legislação e Exercício Profissional</w:t>
            </w:r>
          </w:p>
        </w:tc>
        <w:tc>
          <w:tcPr>
            <w:tcW w:w="1200" w:type="dxa"/>
            <w:tcBorders>
              <w:top w:val="single" w:sz="4" w:space="0" w:color="000000"/>
              <w:left w:val="single" w:sz="4" w:space="0" w:color="000000"/>
              <w:bottom w:val="single" w:sz="4" w:space="0" w:color="000000"/>
              <w:right w:val="single" w:sz="4" w:space="0" w:color="000000"/>
            </w:tcBorders>
            <w:vAlign w:val="center"/>
          </w:tcPr>
          <w:p w14:paraId="4564D98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4.0.0.0.0</w:t>
            </w:r>
          </w:p>
        </w:tc>
        <w:tc>
          <w:tcPr>
            <w:tcW w:w="1128" w:type="dxa"/>
            <w:tcBorders>
              <w:top w:val="single" w:sz="4" w:space="0" w:color="000000"/>
              <w:left w:val="single" w:sz="4" w:space="0" w:color="000000"/>
              <w:bottom w:val="single" w:sz="4" w:space="0" w:color="000000"/>
              <w:right w:val="single" w:sz="4" w:space="0" w:color="000000"/>
            </w:tcBorders>
            <w:vAlign w:val="center"/>
          </w:tcPr>
          <w:p w14:paraId="48F8D3F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0CE8D47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Ética Profissional</w:t>
            </w:r>
          </w:p>
        </w:tc>
        <w:tc>
          <w:tcPr>
            <w:tcW w:w="992" w:type="dxa"/>
            <w:tcBorders>
              <w:top w:val="single" w:sz="4" w:space="0" w:color="000000"/>
              <w:left w:val="single" w:sz="4" w:space="0" w:color="000000"/>
              <w:bottom w:val="single" w:sz="4" w:space="0" w:color="000000"/>
              <w:right w:val="single" w:sz="4" w:space="0" w:color="000000"/>
            </w:tcBorders>
            <w:vAlign w:val="center"/>
          </w:tcPr>
          <w:p w14:paraId="5B2ADCD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16675CF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4954C4" w:rsidRPr="007066D8" w14:paraId="3FF5E4C1"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3908826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Experimentação Agrícola</w:t>
            </w:r>
          </w:p>
        </w:tc>
        <w:tc>
          <w:tcPr>
            <w:tcW w:w="1200" w:type="dxa"/>
            <w:tcBorders>
              <w:top w:val="single" w:sz="4" w:space="0" w:color="000000"/>
              <w:left w:val="single" w:sz="4" w:space="0" w:color="000000"/>
              <w:bottom w:val="single" w:sz="4" w:space="0" w:color="000000"/>
              <w:right w:val="single" w:sz="4" w:space="0" w:color="000000"/>
            </w:tcBorders>
            <w:vAlign w:val="center"/>
          </w:tcPr>
          <w:p w14:paraId="1680BF2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64322B6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73B838B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Estatística Experimental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D6532C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2E58E14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04DF930" w14:textId="77777777" w:rsidTr="004954C4">
        <w:trPr>
          <w:trHeight w:val="698"/>
        </w:trPr>
        <w:tc>
          <w:tcPr>
            <w:tcW w:w="2170" w:type="dxa"/>
            <w:tcBorders>
              <w:top w:val="single" w:sz="4" w:space="0" w:color="000000"/>
              <w:left w:val="single" w:sz="4" w:space="0" w:color="000000"/>
              <w:bottom w:val="single" w:sz="4" w:space="0" w:color="000000"/>
              <w:right w:val="single" w:sz="4" w:space="0" w:color="000000"/>
            </w:tcBorders>
            <w:vAlign w:val="center"/>
          </w:tcPr>
          <w:p w14:paraId="57558D8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Fertilidade do Solo e Nutrição de Plantas</w:t>
            </w:r>
          </w:p>
        </w:tc>
        <w:tc>
          <w:tcPr>
            <w:tcW w:w="1200" w:type="dxa"/>
            <w:tcBorders>
              <w:top w:val="single" w:sz="4" w:space="0" w:color="000000"/>
              <w:left w:val="single" w:sz="4" w:space="0" w:color="000000"/>
              <w:bottom w:val="single" w:sz="4" w:space="0" w:color="000000"/>
              <w:right w:val="single" w:sz="4" w:space="0" w:color="000000"/>
            </w:tcBorders>
            <w:vAlign w:val="center"/>
          </w:tcPr>
          <w:p w14:paraId="0822CCC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3A16E79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BBFDBB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Fertilidade do Solo e Nutrição de Plantas</w:t>
            </w:r>
          </w:p>
        </w:tc>
        <w:tc>
          <w:tcPr>
            <w:tcW w:w="992" w:type="dxa"/>
            <w:tcBorders>
              <w:top w:val="single" w:sz="4" w:space="0" w:color="000000"/>
              <w:left w:val="single" w:sz="4" w:space="0" w:color="000000"/>
              <w:bottom w:val="single" w:sz="4" w:space="0" w:color="000000"/>
              <w:right w:val="single" w:sz="4" w:space="0" w:color="000000"/>
            </w:tcBorders>
            <w:vAlign w:val="center"/>
          </w:tcPr>
          <w:p w14:paraId="2A5C83A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A33496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4D04E261" w14:textId="77777777" w:rsidTr="004954C4">
        <w:trPr>
          <w:trHeight w:val="543"/>
        </w:trPr>
        <w:tc>
          <w:tcPr>
            <w:tcW w:w="2170" w:type="dxa"/>
            <w:tcBorders>
              <w:top w:val="single" w:sz="4" w:space="0" w:color="000000"/>
              <w:left w:val="single" w:sz="4" w:space="0" w:color="000000"/>
              <w:bottom w:val="single" w:sz="4" w:space="0" w:color="000000"/>
              <w:right w:val="single" w:sz="4" w:space="0" w:color="000000"/>
            </w:tcBorders>
            <w:vAlign w:val="center"/>
          </w:tcPr>
          <w:p w14:paraId="5A5D747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de Plantas Cultivadas</w:t>
            </w:r>
          </w:p>
        </w:tc>
        <w:tc>
          <w:tcPr>
            <w:tcW w:w="1200" w:type="dxa"/>
            <w:tcBorders>
              <w:top w:val="single" w:sz="4" w:space="0" w:color="000000"/>
              <w:left w:val="single" w:sz="4" w:space="0" w:color="000000"/>
              <w:bottom w:val="single" w:sz="4" w:space="0" w:color="000000"/>
              <w:right w:val="single" w:sz="4" w:space="0" w:color="000000"/>
            </w:tcBorders>
            <w:vAlign w:val="center"/>
          </w:tcPr>
          <w:p w14:paraId="4E48C9E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597654E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2BA3B4F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Vegetal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261AD5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8448F8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A0235E4" w14:textId="77777777" w:rsidTr="004954C4">
        <w:trPr>
          <w:trHeight w:val="534"/>
        </w:trPr>
        <w:tc>
          <w:tcPr>
            <w:tcW w:w="2170" w:type="dxa"/>
            <w:tcBorders>
              <w:top w:val="single" w:sz="4" w:space="0" w:color="000000"/>
              <w:left w:val="single" w:sz="4" w:space="0" w:color="000000"/>
              <w:bottom w:val="single" w:sz="4" w:space="0" w:color="000000"/>
              <w:right w:val="single" w:sz="4" w:space="0" w:color="000000"/>
            </w:tcBorders>
            <w:vAlign w:val="center"/>
          </w:tcPr>
          <w:p w14:paraId="4F6D850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Geral</w:t>
            </w:r>
          </w:p>
        </w:tc>
        <w:tc>
          <w:tcPr>
            <w:tcW w:w="1200" w:type="dxa"/>
            <w:tcBorders>
              <w:top w:val="single" w:sz="4" w:space="0" w:color="000000"/>
              <w:left w:val="single" w:sz="4" w:space="0" w:color="000000"/>
              <w:bottom w:val="single" w:sz="4" w:space="0" w:color="000000"/>
              <w:right w:val="single" w:sz="4" w:space="0" w:color="000000"/>
            </w:tcBorders>
            <w:vAlign w:val="center"/>
          </w:tcPr>
          <w:p w14:paraId="3794EC3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67375DF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21D827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Geral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23A52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5F83249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C414EFD"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41DA749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Agrícola</w:t>
            </w:r>
          </w:p>
        </w:tc>
        <w:tc>
          <w:tcPr>
            <w:tcW w:w="1200" w:type="dxa"/>
            <w:tcBorders>
              <w:top w:val="single" w:sz="4" w:space="0" w:color="000000"/>
              <w:left w:val="single" w:sz="4" w:space="0" w:color="000000"/>
              <w:bottom w:val="single" w:sz="4" w:space="0" w:color="000000"/>
              <w:right w:val="single" w:sz="4" w:space="0" w:color="000000"/>
            </w:tcBorders>
            <w:vAlign w:val="center"/>
          </w:tcPr>
          <w:p w14:paraId="74B6F1E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96B4E9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4B1B8C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Aplicada</w:t>
            </w:r>
          </w:p>
        </w:tc>
        <w:tc>
          <w:tcPr>
            <w:tcW w:w="992" w:type="dxa"/>
            <w:tcBorders>
              <w:top w:val="single" w:sz="4" w:space="0" w:color="000000"/>
              <w:left w:val="single" w:sz="4" w:space="0" w:color="000000"/>
              <w:bottom w:val="single" w:sz="4" w:space="0" w:color="000000"/>
              <w:right w:val="single" w:sz="4" w:space="0" w:color="000000"/>
            </w:tcBorders>
            <w:vAlign w:val="center"/>
          </w:tcPr>
          <w:p w14:paraId="0109F18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5827B1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F4AAD3C"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5080236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Fitotecnia I/ Fitotecnia III</w:t>
            </w:r>
          </w:p>
        </w:tc>
        <w:tc>
          <w:tcPr>
            <w:tcW w:w="1200" w:type="dxa"/>
            <w:tcBorders>
              <w:top w:val="single" w:sz="4" w:space="0" w:color="000000"/>
              <w:left w:val="single" w:sz="4" w:space="0" w:color="000000"/>
              <w:bottom w:val="single" w:sz="4" w:space="0" w:color="000000"/>
              <w:right w:val="single" w:sz="4" w:space="0" w:color="000000"/>
            </w:tcBorders>
            <w:vAlign w:val="center"/>
          </w:tcPr>
          <w:p w14:paraId="5EDB7BB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526E08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F80268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Fitotecnia I</w:t>
            </w:r>
          </w:p>
        </w:tc>
        <w:tc>
          <w:tcPr>
            <w:tcW w:w="992" w:type="dxa"/>
            <w:tcBorders>
              <w:top w:val="single" w:sz="4" w:space="0" w:color="000000"/>
              <w:left w:val="single" w:sz="4" w:space="0" w:color="000000"/>
              <w:bottom w:val="single" w:sz="4" w:space="0" w:color="000000"/>
              <w:right w:val="single" w:sz="4" w:space="0" w:color="000000"/>
            </w:tcBorders>
            <w:vAlign w:val="center"/>
          </w:tcPr>
          <w:p w14:paraId="52521B0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2E482B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2F95ADC"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1EE4C21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Fitotecnia I/ Fitotecnia II</w:t>
            </w:r>
          </w:p>
        </w:tc>
        <w:tc>
          <w:tcPr>
            <w:tcW w:w="1200" w:type="dxa"/>
            <w:tcBorders>
              <w:top w:val="single" w:sz="4" w:space="0" w:color="000000"/>
              <w:left w:val="single" w:sz="4" w:space="0" w:color="000000"/>
              <w:bottom w:val="single" w:sz="4" w:space="0" w:color="000000"/>
              <w:right w:val="single" w:sz="4" w:space="0" w:color="000000"/>
            </w:tcBorders>
            <w:vAlign w:val="center"/>
          </w:tcPr>
          <w:p w14:paraId="48F6F0C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447EF46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572060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Fitotecnia II</w:t>
            </w:r>
          </w:p>
        </w:tc>
        <w:tc>
          <w:tcPr>
            <w:tcW w:w="992" w:type="dxa"/>
            <w:tcBorders>
              <w:top w:val="single" w:sz="4" w:space="0" w:color="000000"/>
              <w:left w:val="single" w:sz="4" w:space="0" w:color="000000"/>
              <w:bottom w:val="single" w:sz="4" w:space="0" w:color="000000"/>
              <w:right w:val="single" w:sz="4" w:space="0" w:color="000000"/>
            </w:tcBorders>
            <w:vAlign w:val="center"/>
          </w:tcPr>
          <w:p w14:paraId="125E1DC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FA8151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1A4E02D" w14:textId="77777777" w:rsidTr="004954C4">
        <w:trPr>
          <w:trHeight w:val="712"/>
        </w:trPr>
        <w:tc>
          <w:tcPr>
            <w:tcW w:w="2170" w:type="dxa"/>
            <w:tcBorders>
              <w:top w:val="single" w:sz="4" w:space="0" w:color="000000"/>
              <w:left w:val="single" w:sz="4" w:space="0" w:color="000000"/>
              <w:bottom w:val="single" w:sz="4" w:space="0" w:color="000000"/>
              <w:right w:val="single" w:sz="4" w:space="0" w:color="000000"/>
            </w:tcBorders>
            <w:vAlign w:val="center"/>
          </w:tcPr>
          <w:p w14:paraId="231F89D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Floricultura e Paisagismo</w:t>
            </w:r>
          </w:p>
        </w:tc>
        <w:tc>
          <w:tcPr>
            <w:tcW w:w="1200" w:type="dxa"/>
            <w:tcBorders>
              <w:top w:val="single" w:sz="4" w:space="0" w:color="000000"/>
              <w:left w:val="single" w:sz="4" w:space="0" w:color="000000"/>
              <w:bottom w:val="single" w:sz="4" w:space="0" w:color="000000"/>
              <w:right w:val="single" w:sz="4" w:space="0" w:color="000000"/>
            </w:tcBorders>
            <w:vAlign w:val="center"/>
          </w:tcPr>
          <w:p w14:paraId="0BF7770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F9E792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6D9986D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Floricultura, Paisagismo e Parques</w:t>
            </w:r>
          </w:p>
        </w:tc>
        <w:tc>
          <w:tcPr>
            <w:tcW w:w="992" w:type="dxa"/>
            <w:tcBorders>
              <w:top w:val="single" w:sz="4" w:space="0" w:color="000000"/>
              <w:left w:val="single" w:sz="4" w:space="0" w:color="000000"/>
              <w:bottom w:val="single" w:sz="4" w:space="0" w:color="000000"/>
              <w:right w:val="single" w:sz="4" w:space="0" w:color="000000"/>
            </w:tcBorders>
            <w:vAlign w:val="center"/>
          </w:tcPr>
          <w:p w14:paraId="35D67AC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00314FF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1FED5A5" w14:textId="77777777" w:rsidTr="004954C4">
        <w:trPr>
          <w:trHeight w:val="708"/>
        </w:trPr>
        <w:tc>
          <w:tcPr>
            <w:tcW w:w="2170" w:type="dxa"/>
            <w:tcBorders>
              <w:top w:val="single" w:sz="4" w:space="0" w:color="000000"/>
              <w:left w:val="single" w:sz="4" w:space="0" w:color="000000"/>
              <w:bottom w:val="single" w:sz="4" w:space="0" w:color="000000"/>
              <w:right w:val="single" w:sz="4" w:space="0" w:color="000000"/>
            </w:tcBorders>
            <w:vAlign w:val="center"/>
          </w:tcPr>
          <w:p w14:paraId="3D38EE2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Forragicultura e Pastagens</w:t>
            </w:r>
          </w:p>
        </w:tc>
        <w:tc>
          <w:tcPr>
            <w:tcW w:w="1200" w:type="dxa"/>
            <w:tcBorders>
              <w:top w:val="single" w:sz="4" w:space="0" w:color="000000"/>
              <w:left w:val="single" w:sz="4" w:space="0" w:color="000000"/>
              <w:bottom w:val="single" w:sz="4" w:space="0" w:color="000000"/>
              <w:right w:val="single" w:sz="4" w:space="0" w:color="000000"/>
            </w:tcBorders>
            <w:vAlign w:val="center"/>
          </w:tcPr>
          <w:p w14:paraId="4C14EC7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59BF6D3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FCD995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Forragicultura e Manejo de Pastagem</w:t>
            </w:r>
          </w:p>
        </w:tc>
        <w:tc>
          <w:tcPr>
            <w:tcW w:w="992" w:type="dxa"/>
            <w:tcBorders>
              <w:top w:val="single" w:sz="4" w:space="0" w:color="000000"/>
              <w:left w:val="single" w:sz="4" w:space="0" w:color="000000"/>
              <w:bottom w:val="single" w:sz="4" w:space="0" w:color="000000"/>
              <w:right w:val="single" w:sz="4" w:space="0" w:color="000000"/>
            </w:tcBorders>
            <w:vAlign w:val="center"/>
          </w:tcPr>
          <w:p w14:paraId="2D81827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5F3F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3565629" w14:textId="77777777" w:rsidTr="004954C4">
        <w:trPr>
          <w:trHeight w:val="713"/>
        </w:trPr>
        <w:tc>
          <w:tcPr>
            <w:tcW w:w="2170" w:type="dxa"/>
            <w:tcBorders>
              <w:top w:val="single" w:sz="4" w:space="0" w:color="000000"/>
              <w:left w:val="single" w:sz="4" w:space="0" w:color="000000"/>
              <w:bottom w:val="single" w:sz="4" w:space="0" w:color="000000"/>
              <w:right w:val="single" w:sz="4" w:space="0" w:color="000000"/>
            </w:tcBorders>
            <w:vAlign w:val="center"/>
          </w:tcPr>
          <w:p w14:paraId="585711B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Fruticultura</w:t>
            </w:r>
          </w:p>
        </w:tc>
        <w:tc>
          <w:tcPr>
            <w:tcW w:w="1200" w:type="dxa"/>
            <w:tcBorders>
              <w:top w:val="single" w:sz="4" w:space="0" w:color="000000"/>
              <w:left w:val="single" w:sz="4" w:space="0" w:color="000000"/>
              <w:bottom w:val="single" w:sz="4" w:space="0" w:color="000000"/>
              <w:right w:val="single" w:sz="4" w:space="0" w:color="000000"/>
            </w:tcBorders>
            <w:vAlign w:val="center"/>
          </w:tcPr>
          <w:p w14:paraId="1F4EFC7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3438EF9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074B9BA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Fruticultura: Produção, Manejo e Pós-Colheita</w:t>
            </w:r>
          </w:p>
        </w:tc>
        <w:tc>
          <w:tcPr>
            <w:tcW w:w="992" w:type="dxa"/>
            <w:tcBorders>
              <w:top w:val="single" w:sz="4" w:space="0" w:color="000000"/>
              <w:left w:val="single" w:sz="4" w:space="0" w:color="000000"/>
              <w:bottom w:val="single" w:sz="4" w:space="0" w:color="000000"/>
              <w:right w:val="single" w:sz="4" w:space="0" w:color="000000"/>
            </w:tcBorders>
            <w:vAlign w:val="center"/>
          </w:tcPr>
          <w:p w14:paraId="7A9FAA9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5A612B6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105467A2" w14:textId="77777777" w:rsidTr="004954C4">
        <w:trPr>
          <w:trHeight w:val="709"/>
        </w:trPr>
        <w:tc>
          <w:tcPr>
            <w:tcW w:w="2170" w:type="dxa"/>
            <w:tcBorders>
              <w:top w:val="single" w:sz="4" w:space="0" w:color="000000"/>
              <w:left w:val="single" w:sz="4" w:space="0" w:color="000000"/>
              <w:bottom w:val="single" w:sz="4" w:space="0" w:color="000000"/>
              <w:right w:val="single" w:sz="4" w:space="0" w:color="000000"/>
            </w:tcBorders>
            <w:vAlign w:val="center"/>
          </w:tcPr>
          <w:p w14:paraId="22340AF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Geoprocessamento Aplicado à Agropecuária</w:t>
            </w:r>
          </w:p>
        </w:tc>
        <w:tc>
          <w:tcPr>
            <w:tcW w:w="1200" w:type="dxa"/>
            <w:tcBorders>
              <w:top w:val="single" w:sz="4" w:space="0" w:color="000000"/>
              <w:left w:val="single" w:sz="4" w:space="0" w:color="000000"/>
              <w:bottom w:val="single" w:sz="4" w:space="0" w:color="000000"/>
              <w:right w:val="single" w:sz="4" w:space="0" w:color="000000"/>
            </w:tcBorders>
            <w:vAlign w:val="center"/>
          </w:tcPr>
          <w:p w14:paraId="41961FD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2.0.2.0.0</w:t>
            </w:r>
          </w:p>
        </w:tc>
        <w:tc>
          <w:tcPr>
            <w:tcW w:w="1128" w:type="dxa"/>
            <w:tcBorders>
              <w:top w:val="single" w:sz="4" w:space="0" w:color="000000"/>
              <w:left w:val="single" w:sz="4" w:space="0" w:color="000000"/>
              <w:bottom w:val="single" w:sz="4" w:space="0" w:color="000000"/>
              <w:right w:val="single" w:sz="4" w:space="0" w:color="000000"/>
            </w:tcBorders>
            <w:vAlign w:val="center"/>
          </w:tcPr>
          <w:p w14:paraId="3750611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21A944A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Geoprocessamento</w:t>
            </w:r>
          </w:p>
        </w:tc>
        <w:tc>
          <w:tcPr>
            <w:tcW w:w="992" w:type="dxa"/>
            <w:tcBorders>
              <w:top w:val="single" w:sz="4" w:space="0" w:color="000000"/>
              <w:left w:val="single" w:sz="4" w:space="0" w:color="000000"/>
              <w:bottom w:val="single" w:sz="4" w:space="0" w:color="000000"/>
              <w:right w:val="single" w:sz="4" w:space="0" w:color="000000"/>
            </w:tcBorders>
            <w:vAlign w:val="center"/>
          </w:tcPr>
          <w:p w14:paraId="75BAEB2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vAlign w:val="center"/>
          </w:tcPr>
          <w:p w14:paraId="1EDCB52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F0D3F4E" w14:textId="77777777" w:rsidTr="004954C4">
        <w:trPr>
          <w:trHeight w:val="705"/>
        </w:trPr>
        <w:tc>
          <w:tcPr>
            <w:tcW w:w="2170" w:type="dxa"/>
            <w:tcBorders>
              <w:top w:val="single" w:sz="4" w:space="0" w:color="000000"/>
              <w:left w:val="single" w:sz="4" w:space="0" w:color="000000"/>
              <w:bottom w:val="single" w:sz="4" w:space="0" w:color="000000"/>
              <w:right w:val="single" w:sz="4" w:space="0" w:color="000000"/>
            </w:tcBorders>
            <w:vAlign w:val="center"/>
          </w:tcPr>
          <w:p w14:paraId="111860A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Hidrologia e Hidráulica</w:t>
            </w:r>
          </w:p>
        </w:tc>
        <w:tc>
          <w:tcPr>
            <w:tcW w:w="1200" w:type="dxa"/>
            <w:tcBorders>
              <w:top w:val="single" w:sz="4" w:space="0" w:color="000000"/>
              <w:left w:val="single" w:sz="4" w:space="0" w:color="000000"/>
              <w:bottom w:val="single" w:sz="4" w:space="0" w:color="000000"/>
              <w:right w:val="single" w:sz="4" w:space="0" w:color="000000"/>
            </w:tcBorders>
            <w:vAlign w:val="center"/>
          </w:tcPr>
          <w:p w14:paraId="6F41E13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4D697A9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629169B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Hidrologia e Hidráulica</w:t>
            </w:r>
          </w:p>
        </w:tc>
        <w:tc>
          <w:tcPr>
            <w:tcW w:w="992" w:type="dxa"/>
            <w:tcBorders>
              <w:top w:val="single" w:sz="4" w:space="0" w:color="000000"/>
              <w:left w:val="single" w:sz="4" w:space="0" w:color="000000"/>
              <w:bottom w:val="single" w:sz="4" w:space="0" w:color="000000"/>
              <w:right w:val="single" w:sz="4" w:space="0" w:color="000000"/>
            </w:tcBorders>
            <w:vAlign w:val="center"/>
          </w:tcPr>
          <w:p w14:paraId="7F928B4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33F5A97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58A14C1"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7A42639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Irrigação e Drenagem</w:t>
            </w:r>
          </w:p>
        </w:tc>
        <w:tc>
          <w:tcPr>
            <w:tcW w:w="1200" w:type="dxa"/>
            <w:tcBorders>
              <w:top w:val="single" w:sz="4" w:space="0" w:color="000000"/>
              <w:left w:val="single" w:sz="4" w:space="0" w:color="000000"/>
              <w:bottom w:val="single" w:sz="4" w:space="0" w:color="000000"/>
              <w:right w:val="single" w:sz="4" w:space="0" w:color="000000"/>
            </w:tcBorders>
            <w:vAlign w:val="center"/>
          </w:tcPr>
          <w:p w14:paraId="5FF3399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10F48C5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0B92B4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Irrigação e Drenagem</w:t>
            </w:r>
          </w:p>
        </w:tc>
        <w:tc>
          <w:tcPr>
            <w:tcW w:w="992" w:type="dxa"/>
            <w:tcBorders>
              <w:top w:val="single" w:sz="4" w:space="0" w:color="000000"/>
              <w:left w:val="single" w:sz="4" w:space="0" w:color="000000"/>
              <w:bottom w:val="single" w:sz="4" w:space="0" w:color="000000"/>
              <w:right w:val="single" w:sz="4" w:space="0" w:color="000000"/>
            </w:tcBorders>
            <w:vAlign w:val="center"/>
          </w:tcPr>
          <w:p w14:paraId="2ABDAFF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A15400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CF5C6B9" w14:textId="77777777" w:rsidTr="004954C4">
        <w:trPr>
          <w:trHeight w:val="773"/>
        </w:trPr>
        <w:tc>
          <w:tcPr>
            <w:tcW w:w="2170" w:type="dxa"/>
            <w:tcBorders>
              <w:top w:val="single" w:sz="4" w:space="0" w:color="000000"/>
              <w:left w:val="single" w:sz="4" w:space="0" w:color="000000"/>
              <w:bottom w:val="single" w:sz="4" w:space="0" w:color="000000"/>
              <w:right w:val="single" w:sz="4" w:space="0" w:color="000000"/>
            </w:tcBorders>
            <w:vAlign w:val="center"/>
          </w:tcPr>
          <w:p w14:paraId="0D4AFFE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Manejo e Conservação do Solo e da Água</w:t>
            </w:r>
          </w:p>
        </w:tc>
        <w:tc>
          <w:tcPr>
            <w:tcW w:w="1200" w:type="dxa"/>
            <w:tcBorders>
              <w:top w:val="single" w:sz="4" w:space="0" w:color="000000"/>
              <w:left w:val="single" w:sz="4" w:space="0" w:color="000000"/>
              <w:bottom w:val="single" w:sz="4" w:space="0" w:color="000000"/>
              <w:right w:val="single" w:sz="4" w:space="0" w:color="000000"/>
            </w:tcBorders>
            <w:vAlign w:val="center"/>
          </w:tcPr>
          <w:p w14:paraId="114878A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449141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2295123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Manejo e Conservação do Solo e da Água</w:t>
            </w:r>
          </w:p>
        </w:tc>
        <w:tc>
          <w:tcPr>
            <w:tcW w:w="992" w:type="dxa"/>
            <w:tcBorders>
              <w:top w:val="single" w:sz="4" w:space="0" w:color="000000"/>
              <w:left w:val="single" w:sz="4" w:space="0" w:color="000000"/>
              <w:bottom w:val="single" w:sz="4" w:space="0" w:color="000000"/>
              <w:right w:val="single" w:sz="4" w:space="0" w:color="000000"/>
            </w:tcBorders>
            <w:vAlign w:val="center"/>
          </w:tcPr>
          <w:p w14:paraId="4BE7DF7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974566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4E933B5" w14:textId="77777777" w:rsidTr="004954C4">
        <w:trPr>
          <w:trHeight w:val="796"/>
        </w:trPr>
        <w:tc>
          <w:tcPr>
            <w:tcW w:w="2170" w:type="dxa"/>
            <w:tcBorders>
              <w:top w:val="single" w:sz="4" w:space="0" w:color="000000"/>
              <w:left w:val="single" w:sz="4" w:space="0" w:color="000000"/>
              <w:bottom w:val="single" w:sz="4" w:space="0" w:color="000000"/>
              <w:right w:val="single" w:sz="4" w:space="0" w:color="000000"/>
            </w:tcBorders>
            <w:vAlign w:val="center"/>
          </w:tcPr>
          <w:p w14:paraId="5BD59DF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Máquinas Agrícolas/ Mecanização Agrícola</w:t>
            </w:r>
          </w:p>
        </w:tc>
        <w:tc>
          <w:tcPr>
            <w:tcW w:w="1200" w:type="dxa"/>
            <w:tcBorders>
              <w:top w:val="single" w:sz="4" w:space="0" w:color="000000"/>
              <w:left w:val="single" w:sz="4" w:space="0" w:color="000000"/>
              <w:bottom w:val="single" w:sz="4" w:space="0" w:color="000000"/>
              <w:right w:val="single" w:sz="4" w:space="0" w:color="000000"/>
            </w:tcBorders>
            <w:vAlign w:val="center"/>
          </w:tcPr>
          <w:p w14:paraId="2D1A091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5ADC651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41F0F1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Máquinas e Mecanização</w:t>
            </w:r>
          </w:p>
        </w:tc>
        <w:tc>
          <w:tcPr>
            <w:tcW w:w="992" w:type="dxa"/>
            <w:tcBorders>
              <w:top w:val="single" w:sz="4" w:space="0" w:color="000000"/>
              <w:left w:val="single" w:sz="4" w:space="0" w:color="000000"/>
              <w:bottom w:val="single" w:sz="4" w:space="0" w:color="000000"/>
              <w:right w:val="single" w:sz="4" w:space="0" w:color="000000"/>
            </w:tcBorders>
            <w:vAlign w:val="center"/>
          </w:tcPr>
          <w:p w14:paraId="469339E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9221F0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FFA79BD"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61718AE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Melhoramento Vegetal</w:t>
            </w:r>
          </w:p>
        </w:tc>
        <w:tc>
          <w:tcPr>
            <w:tcW w:w="1200" w:type="dxa"/>
            <w:tcBorders>
              <w:top w:val="single" w:sz="4" w:space="0" w:color="000000"/>
              <w:left w:val="single" w:sz="4" w:space="0" w:color="000000"/>
              <w:bottom w:val="single" w:sz="4" w:space="0" w:color="000000"/>
              <w:right w:val="single" w:sz="4" w:space="0" w:color="000000"/>
            </w:tcBorders>
            <w:vAlign w:val="center"/>
          </w:tcPr>
          <w:p w14:paraId="5BEBC70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7F3FD12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4E46BA8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Melhoramento Genético</w:t>
            </w:r>
          </w:p>
        </w:tc>
        <w:tc>
          <w:tcPr>
            <w:tcW w:w="992" w:type="dxa"/>
            <w:tcBorders>
              <w:top w:val="single" w:sz="4" w:space="0" w:color="000000"/>
              <w:left w:val="single" w:sz="4" w:space="0" w:color="000000"/>
              <w:bottom w:val="single" w:sz="4" w:space="0" w:color="000000"/>
              <w:right w:val="single" w:sz="4" w:space="0" w:color="000000"/>
            </w:tcBorders>
            <w:vAlign w:val="center"/>
          </w:tcPr>
          <w:p w14:paraId="0A6F8BD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455728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FE53763" w14:textId="77777777" w:rsidTr="004954C4">
        <w:trPr>
          <w:trHeight w:val="800"/>
        </w:trPr>
        <w:tc>
          <w:tcPr>
            <w:tcW w:w="2170" w:type="dxa"/>
            <w:tcBorders>
              <w:top w:val="single" w:sz="4" w:space="0" w:color="000000"/>
              <w:left w:val="single" w:sz="4" w:space="0" w:color="000000"/>
              <w:bottom w:val="single" w:sz="4" w:space="0" w:color="000000"/>
              <w:right w:val="single" w:sz="4" w:space="0" w:color="000000"/>
            </w:tcBorders>
            <w:vAlign w:val="center"/>
          </w:tcPr>
          <w:p w14:paraId="471D52B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Olericultura</w:t>
            </w:r>
          </w:p>
        </w:tc>
        <w:tc>
          <w:tcPr>
            <w:tcW w:w="1200" w:type="dxa"/>
            <w:tcBorders>
              <w:top w:val="single" w:sz="4" w:space="0" w:color="000000"/>
              <w:left w:val="single" w:sz="4" w:space="0" w:color="000000"/>
              <w:bottom w:val="single" w:sz="4" w:space="0" w:color="000000"/>
              <w:right w:val="single" w:sz="4" w:space="0" w:color="000000"/>
            </w:tcBorders>
            <w:vAlign w:val="center"/>
          </w:tcPr>
          <w:p w14:paraId="4AFB883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EA51C8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0F44B85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Olericultura: Produção, Manejo e Pós-Colheita</w:t>
            </w:r>
          </w:p>
        </w:tc>
        <w:tc>
          <w:tcPr>
            <w:tcW w:w="992" w:type="dxa"/>
            <w:tcBorders>
              <w:top w:val="single" w:sz="4" w:space="0" w:color="000000"/>
              <w:left w:val="single" w:sz="4" w:space="0" w:color="000000"/>
              <w:bottom w:val="single" w:sz="4" w:space="0" w:color="000000"/>
              <w:right w:val="single" w:sz="4" w:space="0" w:color="000000"/>
            </w:tcBorders>
            <w:vAlign w:val="center"/>
          </w:tcPr>
          <w:p w14:paraId="5A5FE1A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2B5FAE0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AEB1B87" w14:textId="77777777" w:rsidTr="004954C4">
        <w:trPr>
          <w:trHeight w:val="700"/>
        </w:trPr>
        <w:tc>
          <w:tcPr>
            <w:tcW w:w="2170" w:type="dxa"/>
            <w:tcBorders>
              <w:top w:val="single" w:sz="4" w:space="0" w:color="000000"/>
              <w:left w:val="single" w:sz="4" w:space="0" w:color="000000"/>
              <w:bottom w:val="single" w:sz="4" w:space="0" w:color="000000"/>
              <w:right w:val="single" w:sz="4" w:space="0" w:color="000000"/>
            </w:tcBorders>
            <w:vAlign w:val="center"/>
          </w:tcPr>
          <w:p w14:paraId="678A971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Pedologia Aplicada à Agronomia</w:t>
            </w:r>
          </w:p>
        </w:tc>
        <w:tc>
          <w:tcPr>
            <w:tcW w:w="1200" w:type="dxa"/>
            <w:tcBorders>
              <w:top w:val="single" w:sz="4" w:space="0" w:color="000000"/>
              <w:left w:val="single" w:sz="4" w:space="0" w:color="000000"/>
              <w:bottom w:val="single" w:sz="4" w:space="0" w:color="000000"/>
              <w:right w:val="single" w:sz="4" w:space="0" w:color="000000"/>
            </w:tcBorders>
            <w:vAlign w:val="center"/>
          </w:tcPr>
          <w:p w14:paraId="4AD3748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D29F56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DB71C4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Gênese e Classificação do Solo</w:t>
            </w:r>
          </w:p>
        </w:tc>
        <w:tc>
          <w:tcPr>
            <w:tcW w:w="992" w:type="dxa"/>
            <w:tcBorders>
              <w:top w:val="single" w:sz="4" w:space="0" w:color="000000"/>
              <w:left w:val="single" w:sz="4" w:space="0" w:color="000000"/>
              <w:bottom w:val="single" w:sz="4" w:space="0" w:color="000000"/>
              <w:right w:val="single" w:sz="4" w:space="0" w:color="000000"/>
            </w:tcBorders>
            <w:vAlign w:val="center"/>
          </w:tcPr>
          <w:p w14:paraId="34C560D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1320A15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5CAD227C" w14:textId="77777777" w:rsidTr="004954C4">
        <w:trPr>
          <w:trHeight w:val="723"/>
        </w:trPr>
        <w:tc>
          <w:tcPr>
            <w:tcW w:w="2170" w:type="dxa"/>
            <w:tcBorders>
              <w:top w:val="single" w:sz="4" w:space="0" w:color="000000"/>
              <w:left w:val="single" w:sz="4" w:space="0" w:color="000000"/>
              <w:bottom w:val="single" w:sz="4" w:space="0" w:color="000000"/>
              <w:right w:val="single" w:sz="4" w:space="0" w:color="000000"/>
            </w:tcBorders>
            <w:vAlign w:val="center"/>
          </w:tcPr>
          <w:p w14:paraId="588BEB2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Produção e Tecnologia de Sementes</w:t>
            </w:r>
          </w:p>
        </w:tc>
        <w:tc>
          <w:tcPr>
            <w:tcW w:w="1200" w:type="dxa"/>
            <w:tcBorders>
              <w:top w:val="single" w:sz="4" w:space="0" w:color="000000"/>
              <w:left w:val="single" w:sz="4" w:space="0" w:color="000000"/>
              <w:bottom w:val="single" w:sz="4" w:space="0" w:color="000000"/>
              <w:right w:val="single" w:sz="4" w:space="0" w:color="000000"/>
            </w:tcBorders>
            <w:vAlign w:val="center"/>
          </w:tcPr>
          <w:p w14:paraId="0AC8FA3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5B3472B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0621A2B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Produção e Tecnologia de Sementes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6AE2F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6933F2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7A83BD79"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7910D7F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Silvicultura</w:t>
            </w:r>
          </w:p>
        </w:tc>
        <w:tc>
          <w:tcPr>
            <w:tcW w:w="1200" w:type="dxa"/>
            <w:tcBorders>
              <w:top w:val="single" w:sz="4" w:space="0" w:color="000000"/>
              <w:left w:val="single" w:sz="4" w:space="0" w:color="000000"/>
              <w:bottom w:val="single" w:sz="4" w:space="0" w:color="000000"/>
              <w:right w:val="single" w:sz="4" w:space="0" w:color="000000"/>
            </w:tcBorders>
            <w:vAlign w:val="center"/>
          </w:tcPr>
          <w:p w14:paraId="1639442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2DF8023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1E7958A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Silvicultura</w:t>
            </w:r>
          </w:p>
        </w:tc>
        <w:tc>
          <w:tcPr>
            <w:tcW w:w="992" w:type="dxa"/>
            <w:tcBorders>
              <w:top w:val="single" w:sz="4" w:space="0" w:color="000000"/>
              <w:left w:val="single" w:sz="4" w:space="0" w:color="000000"/>
              <w:bottom w:val="single" w:sz="4" w:space="0" w:color="000000"/>
              <w:right w:val="single" w:sz="4" w:space="0" w:color="000000"/>
            </w:tcBorders>
            <w:vAlign w:val="center"/>
          </w:tcPr>
          <w:p w14:paraId="304B281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E4D7B8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6B773B3B" w14:textId="77777777" w:rsidTr="004954C4">
        <w:trPr>
          <w:trHeight w:val="905"/>
        </w:trPr>
        <w:tc>
          <w:tcPr>
            <w:tcW w:w="2170" w:type="dxa"/>
            <w:tcBorders>
              <w:top w:val="single" w:sz="4" w:space="0" w:color="000000"/>
              <w:left w:val="single" w:sz="4" w:space="0" w:color="000000"/>
              <w:bottom w:val="single" w:sz="4" w:space="0" w:color="000000"/>
              <w:right w:val="single" w:sz="4" w:space="0" w:color="000000"/>
            </w:tcBorders>
            <w:vAlign w:val="center"/>
          </w:tcPr>
          <w:p w14:paraId="2B08D0B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Topografia e Elementos de Geodésia</w:t>
            </w:r>
          </w:p>
        </w:tc>
        <w:tc>
          <w:tcPr>
            <w:tcW w:w="1200" w:type="dxa"/>
            <w:tcBorders>
              <w:top w:val="single" w:sz="4" w:space="0" w:color="000000"/>
              <w:left w:val="single" w:sz="4" w:space="0" w:color="000000"/>
              <w:bottom w:val="single" w:sz="4" w:space="0" w:color="000000"/>
              <w:right w:val="single" w:sz="4" w:space="0" w:color="000000"/>
            </w:tcBorders>
            <w:vAlign w:val="center"/>
          </w:tcPr>
          <w:p w14:paraId="0C3B6C1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2.0.0.2.0</w:t>
            </w:r>
          </w:p>
        </w:tc>
        <w:tc>
          <w:tcPr>
            <w:tcW w:w="1128" w:type="dxa"/>
            <w:tcBorders>
              <w:top w:val="single" w:sz="4" w:space="0" w:color="000000"/>
              <w:left w:val="single" w:sz="4" w:space="0" w:color="000000"/>
              <w:bottom w:val="single" w:sz="4" w:space="0" w:color="000000"/>
              <w:right w:val="single" w:sz="4" w:space="0" w:color="000000"/>
            </w:tcBorders>
            <w:vAlign w:val="center"/>
          </w:tcPr>
          <w:p w14:paraId="5EADD0D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4D31D44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Topografia Elementos de Geodésia</w:t>
            </w:r>
          </w:p>
        </w:tc>
        <w:tc>
          <w:tcPr>
            <w:tcW w:w="992" w:type="dxa"/>
            <w:tcBorders>
              <w:top w:val="single" w:sz="4" w:space="0" w:color="000000"/>
              <w:left w:val="single" w:sz="4" w:space="0" w:color="000000"/>
              <w:bottom w:val="single" w:sz="4" w:space="0" w:color="000000"/>
              <w:right w:val="single" w:sz="4" w:space="0" w:color="000000"/>
            </w:tcBorders>
            <w:vAlign w:val="center"/>
          </w:tcPr>
          <w:p w14:paraId="0BAA3BA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vAlign w:val="center"/>
          </w:tcPr>
          <w:p w14:paraId="1CC0546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9556CDB" w14:textId="77777777" w:rsidTr="004954C4">
        <w:trPr>
          <w:trHeight w:val="906"/>
        </w:trPr>
        <w:tc>
          <w:tcPr>
            <w:tcW w:w="2170" w:type="dxa"/>
            <w:tcBorders>
              <w:top w:val="single" w:sz="4" w:space="0" w:color="000000"/>
              <w:left w:val="single" w:sz="4" w:space="0" w:color="000000"/>
              <w:bottom w:val="single" w:sz="4" w:space="0" w:color="000000"/>
              <w:right w:val="single" w:sz="4" w:space="0" w:color="000000"/>
            </w:tcBorders>
            <w:vAlign w:val="center"/>
          </w:tcPr>
          <w:p w14:paraId="58283B2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Trabalho de Conclusão de Curso I</w:t>
            </w:r>
          </w:p>
        </w:tc>
        <w:tc>
          <w:tcPr>
            <w:tcW w:w="1200" w:type="dxa"/>
            <w:tcBorders>
              <w:top w:val="single" w:sz="4" w:space="0" w:color="000000"/>
              <w:left w:val="single" w:sz="4" w:space="0" w:color="000000"/>
              <w:bottom w:val="single" w:sz="4" w:space="0" w:color="000000"/>
              <w:right w:val="single" w:sz="4" w:space="0" w:color="000000"/>
            </w:tcBorders>
            <w:vAlign w:val="center"/>
          </w:tcPr>
          <w:p w14:paraId="1A72E0D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2.0.0.0.0</w:t>
            </w:r>
          </w:p>
        </w:tc>
        <w:tc>
          <w:tcPr>
            <w:tcW w:w="1128" w:type="dxa"/>
            <w:tcBorders>
              <w:top w:val="single" w:sz="4" w:space="0" w:color="000000"/>
              <w:left w:val="single" w:sz="4" w:space="0" w:color="000000"/>
              <w:bottom w:val="single" w:sz="4" w:space="0" w:color="000000"/>
              <w:right w:val="single" w:sz="4" w:space="0" w:color="000000"/>
            </w:tcBorders>
            <w:vAlign w:val="center"/>
          </w:tcPr>
          <w:p w14:paraId="4427D05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2160" w:type="dxa"/>
            <w:tcBorders>
              <w:top w:val="single" w:sz="4" w:space="0" w:color="000000"/>
              <w:left w:val="single" w:sz="4" w:space="0" w:color="000000"/>
              <w:bottom w:val="single" w:sz="4" w:space="0" w:color="000000"/>
              <w:right w:val="single" w:sz="4" w:space="0" w:color="000000"/>
            </w:tcBorders>
            <w:vAlign w:val="center"/>
          </w:tcPr>
          <w:p w14:paraId="466FD98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Trabalho de Conclusão de Curso I</w:t>
            </w:r>
          </w:p>
        </w:tc>
        <w:tc>
          <w:tcPr>
            <w:tcW w:w="992" w:type="dxa"/>
            <w:tcBorders>
              <w:top w:val="single" w:sz="4" w:space="0" w:color="000000"/>
              <w:left w:val="single" w:sz="4" w:space="0" w:color="000000"/>
              <w:bottom w:val="single" w:sz="4" w:space="0" w:color="000000"/>
              <w:right w:val="single" w:sz="4" w:space="0" w:color="000000"/>
            </w:tcBorders>
            <w:vAlign w:val="center"/>
          </w:tcPr>
          <w:p w14:paraId="4BF977B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3C72BFF6" w14:textId="1076CC47" w:rsidR="004954C4" w:rsidRPr="007066D8" w:rsidRDefault="004954C4"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4954C4" w:rsidRPr="007066D8" w14:paraId="42B9D49B" w14:textId="77777777" w:rsidTr="004954C4">
        <w:trPr>
          <w:trHeight w:val="846"/>
        </w:trPr>
        <w:tc>
          <w:tcPr>
            <w:tcW w:w="2170" w:type="dxa"/>
            <w:tcBorders>
              <w:top w:val="single" w:sz="4" w:space="0" w:color="000000"/>
              <w:left w:val="single" w:sz="4" w:space="0" w:color="000000"/>
              <w:bottom w:val="single" w:sz="4" w:space="0" w:color="000000"/>
              <w:right w:val="single" w:sz="4" w:space="0" w:color="000000"/>
            </w:tcBorders>
            <w:vAlign w:val="center"/>
          </w:tcPr>
          <w:p w14:paraId="2D3DBBB7"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Trabalho de Conclusão de Curso II</w:t>
            </w:r>
          </w:p>
        </w:tc>
        <w:tc>
          <w:tcPr>
            <w:tcW w:w="1200" w:type="dxa"/>
            <w:tcBorders>
              <w:top w:val="single" w:sz="4" w:space="0" w:color="000000"/>
              <w:left w:val="single" w:sz="4" w:space="0" w:color="000000"/>
              <w:bottom w:val="single" w:sz="4" w:space="0" w:color="000000"/>
              <w:right w:val="single" w:sz="4" w:space="0" w:color="000000"/>
            </w:tcBorders>
            <w:vAlign w:val="center"/>
          </w:tcPr>
          <w:p w14:paraId="3457312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2.0.0.0.0</w:t>
            </w:r>
          </w:p>
        </w:tc>
        <w:tc>
          <w:tcPr>
            <w:tcW w:w="1128" w:type="dxa"/>
            <w:tcBorders>
              <w:top w:val="single" w:sz="4" w:space="0" w:color="000000"/>
              <w:left w:val="single" w:sz="4" w:space="0" w:color="000000"/>
              <w:bottom w:val="single" w:sz="4" w:space="0" w:color="000000"/>
              <w:right w:val="single" w:sz="4" w:space="0" w:color="000000"/>
            </w:tcBorders>
            <w:vAlign w:val="center"/>
          </w:tcPr>
          <w:p w14:paraId="100463B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2160" w:type="dxa"/>
            <w:tcBorders>
              <w:top w:val="single" w:sz="4" w:space="0" w:color="000000"/>
              <w:left w:val="single" w:sz="4" w:space="0" w:color="000000"/>
              <w:bottom w:val="single" w:sz="4" w:space="0" w:color="000000"/>
              <w:right w:val="single" w:sz="4" w:space="0" w:color="000000"/>
            </w:tcBorders>
            <w:vAlign w:val="center"/>
          </w:tcPr>
          <w:p w14:paraId="1371CA6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Trabalho de Conclusão de Curso II</w:t>
            </w:r>
          </w:p>
        </w:tc>
        <w:tc>
          <w:tcPr>
            <w:tcW w:w="992" w:type="dxa"/>
            <w:tcBorders>
              <w:top w:val="single" w:sz="4" w:space="0" w:color="000000"/>
              <w:left w:val="single" w:sz="4" w:space="0" w:color="000000"/>
              <w:bottom w:val="single" w:sz="4" w:space="0" w:color="000000"/>
              <w:right w:val="single" w:sz="4" w:space="0" w:color="000000"/>
            </w:tcBorders>
            <w:vAlign w:val="center"/>
          </w:tcPr>
          <w:p w14:paraId="0F6DCAD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020BB7F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D65C649"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6E1E1E7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Zootecnia Geral</w:t>
            </w:r>
          </w:p>
        </w:tc>
        <w:tc>
          <w:tcPr>
            <w:tcW w:w="1200" w:type="dxa"/>
            <w:tcBorders>
              <w:top w:val="single" w:sz="4" w:space="0" w:color="000000"/>
              <w:left w:val="single" w:sz="4" w:space="0" w:color="000000"/>
              <w:bottom w:val="single" w:sz="4" w:space="0" w:color="000000"/>
              <w:right w:val="single" w:sz="4" w:space="0" w:color="000000"/>
            </w:tcBorders>
            <w:vAlign w:val="center"/>
          </w:tcPr>
          <w:p w14:paraId="1482B09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74BE4FA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4403751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Zootecnia</w:t>
            </w:r>
          </w:p>
        </w:tc>
        <w:tc>
          <w:tcPr>
            <w:tcW w:w="992" w:type="dxa"/>
            <w:tcBorders>
              <w:top w:val="single" w:sz="4" w:space="0" w:color="000000"/>
              <w:left w:val="single" w:sz="4" w:space="0" w:color="000000"/>
              <w:bottom w:val="single" w:sz="4" w:space="0" w:color="000000"/>
              <w:right w:val="single" w:sz="4" w:space="0" w:color="000000"/>
            </w:tcBorders>
            <w:vAlign w:val="center"/>
          </w:tcPr>
          <w:p w14:paraId="53B0CEA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40F48C7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E879391"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284BE28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Adubos e Adubação</w:t>
            </w:r>
          </w:p>
        </w:tc>
        <w:tc>
          <w:tcPr>
            <w:tcW w:w="1200" w:type="dxa"/>
            <w:tcBorders>
              <w:top w:val="single" w:sz="4" w:space="0" w:color="000000"/>
              <w:left w:val="single" w:sz="4" w:space="0" w:color="000000"/>
              <w:bottom w:val="single" w:sz="4" w:space="0" w:color="000000"/>
              <w:right w:val="single" w:sz="4" w:space="0" w:color="000000"/>
            </w:tcBorders>
            <w:vAlign w:val="center"/>
          </w:tcPr>
          <w:p w14:paraId="023ED94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4021FFB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735AD1B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Adubos e Adubação</w:t>
            </w:r>
          </w:p>
        </w:tc>
        <w:tc>
          <w:tcPr>
            <w:tcW w:w="992" w:type="dxa"/>
            <w:tcBorders>
              <w:top w:val="single" w:sz="4" w:space="0" w:color="000000"/>
              <w:left w:val="single" w:sz="4" w:space="0" w:color="000000"/>
              <w:bottom w:val="single" w:sz="4" w:space="0" w:color="000000"/>
              <w:right w:val="single" w:sz="4" w:space="0" w:color="000000"/>
            </w:tcBorders>
            <w:vAlign w:val="center"/>
          </w:tcPr>
          <w:p w14:paraId="7E2B3A1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5B6110A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4FBABD98" w14:textId="77777777" w:rsidTr="004954C4">
        <w:trPr>
          <w:trHeight w:val="660"/>
        </w:trPr>
        <w:tc>
          <w:tcPr>
            <w:tcW w:w="2170" w:type="dxa"/>
            <w:tcBorders>
              <w:top w:val="single" w:sz="4" w:space="0" w:color="000000"/>
              <w:left w:val="single" w:sz="4" w:space="0" w:color="000000"/>
              <w:bottom w:val="single" w:sz="4" w:space="0" w:color="000000"/>
              <w:right w:val="single" w:sz="4" w:space="0" w:color="000000"/>
            </w:tcBorders>
            <w:vAlign w:val="center"/>
          </w:tcPr>
          <w:p w14:paraId="0234CF76"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Agricultura de Precisão</w:t>
            </w:r>
          </w:p>
        </w:tc>
        <w:tc>
          <w:tcPr>
            <w:tcW w:w="1200" w:type="dxa"/>
            <w:tcBorders>
              <w:top w:val="single" w:sz="4" w:space="0" w:color="000000"/>
              <w:left w:val="single" w:sz="4" w:space="0" w:color="000000"/>
              <w:bottom w:val="single" w:sz="4" w:space="0" w:color="000000"/>
              <w:right w:val="single" w:sz="4" w:space="0" w:color="000000"/>
            </w:tcBorders>
            <w:vAlign w:val="center"/>
          </w:tcPr>
          <w:p w14:paraId="3F0794A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20DF43C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303924F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Agricultura de Precisão</w:t>
            </w:r>
          </w:p>
          <w:p w14:paraId="1B4B8CCB" w14:textId="77777777" w:rsidR="004954C4" w:rsidRPr="007066D8" w:rsidRDefault="004954C4" w:rsidP="007066D8">
            <w:pPr>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650DA8"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0BC9AB9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99071B7" w14:textId="77777777" w:rsidTr="004954C4">
        <w:trPr>
          <w:trHeight w:val="854"/>
        </w:trPr>
        <w:tc>
          <w:tcPr>
            <w:tcW w:w="2170" w:type="dxa"/>
            <w:tcBorders>
              <w:top w:val="single" w:sz="4" w:space="0" w:color="000000"/>
              <w:left w:val="single" w:sz="4" w:space="0" w:color="000000"/>
              <w:bottom w:val="single" w:sz="4" w:space="0" w:color="000000"/>
              <w:right w:val="single" w:sz="4" w:space="0" w:color="000000"/>
            </w:tcBorders>
            <w:vAlign w:val="center"/>
          </w:tcPr>
          <w:p w14:paraId="4A084C0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Sociologia e Desenvolvimento Rural Sustentável</w:t>
            </w:r>
          </w:p>
        </w:tc>
        <w:tc>
          <w:tcPr>
            <w:tcW w:w="1200" w:type="dxa"/>
            <w:tcBorders>
              <w:top w:val="single" w:sz="4" w:space="0" w:color="000000"/>
              <w:left w:val="single" w:sz="4" w:space="0" w:color="000000"/>
              <w:bottom w:val="single" w:sz="4" w:space="0" w:color="000000"/>
              <w:right w:val="single" w:sz="4" w:space="0" w:color="000000"/>
            </w:tcBorders>
            <w:vAlign w:val="center"/>
          </w:tcPr>
          <w:p w14:paraId="3B58AFC2"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3.0.1.0.0</w:t>
            </w:r>
          </w:p>
        </w:tc>
        <w:tc>
          <w:tcPr>
            <w:tcW w:w="1128" w:type="dxa"/>
            <w:tcBorders>
              <w:top w:val="single" w:sz="4" w:space="0" w:color="000000"/>
              <w:left w:val="single" w:sz="4" w:space="0" w:color="000000"/>
              <w:bottom w:val="single" w:sz="4" w:space="0" w:color="000000"/>
              <w:right w:val="single" w:sz="4" w:space="0" w:color="000000"/>
            </w:tcBorders>
            <w:vAlign w:val="center"/>
          </w:tcPr>
          <w:p w14:paraId="545B86C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64F8B2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Agricultura e Sociedade</w:t>
            </w:r>
          </w:p>
        </w:tc>
        <w:tc>
          <w:tcPr>
            <w:tcW w:w="992" w:type="dxa"/>
            <w:tcBorders>
              <w:top w:val="single" w:sz="4" w:space="0" w:color="000000"/>
              <w:left w:val="single" w:sz="4" w:space="0" w:color="000000"/>
              <w:bottom w:val="single" w:sz="4" w:space="0" w:color="000000"/>
              <w:right w:val="single" w:sz="4" w:space="0" w:color="000000"/>
            </w:tcBorders>
            <w:vAlign w:val="center"/>
          </w:tcPr>
          <w:p w14:paraId="449AAD8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7D00547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441FC2D5" w14:textId="77777777" w:rsidTr="004954C4">
        <w:trPr>
          <w:trHeight w:val="710"/>
        </w:trPr>
        <w:tc>
          <w:tcPr>
            <w:tcW w:w="2170" w:type="dxa"/>
            <w:tcBorders>
              <w:top w:val="single" w:sz="4" w:space="0" w:color="000000"/>
              <w:left w:val="single" w:sz="4" w:space="0" w:color="000000"/>
              <w:bottom w:val="single" w:sz="4" w:space="0" w:color="000000"/>
              <w:right w:val="single" w:sz="4" w:space="0" w:color="000000"/>
            </w:tcBorders>
            <w:vAlign w:val="center"/>
          </w:tcPr>
          <w:p w14:paraId="300A4EC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Avaliação Agroambiental e Perícia</w:t>
            </w:r>
          </w:p>
          <w:p w14:paraId="63A19440" w14:textId="167D54DB"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Agropecuária</w:t>
            </w:r>
          </w:p>
        </w:tc>
        <w:tc>
          <w:tcPr>
            <w:tcW w:w="1200" w:type="dxa"/>
            <w:tcBorders>
              <w:top w:val="single" w:sz="4" w:space="0" w:color="000000"/>
              <w:left w:val="single" w:sz="4" w:space="0" w:color="000000"/>
              <w:bottom w:val="single" w:sz="4" w:space="0" w:color="000000"/>
              <w:right w:val="single" w:sz="4" w:space="0" w:color="000000"/>
            </w:tcBorders>
            <w:vAlign w:val="center"/>
          </w:tcPr>
          <w:p w14:paraId="48C1425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391B4E2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67916D94"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Avaliação Agropecuária, Perícia e Legislação Ambiental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125B0F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2E01CFCA"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33D93A53" w14:textId="77777777" w:rsidTr="004954C4">
        <w:trPr>
          <w:trHeight w:val="710"/>
        </w:trPr>
        <w:tc>
          <w:tcPr>
            <w:tcW w:w="2170" w:type="dxa"/>
            <w:tcBorders>
              <w:top w:val="single" w:sz="4" w:space="0" w:color="000000"/>
              <w:left w:val="single" w:sz="4" w:space="0" w:color="000000"/>
              <w:bottom w:val="single" w:sz="4" w:space="0" w:color="000000"/>
              <w:right w:val="single" w:sz="4" w:space="0" w:color="000000"/>
            </w:tcBorders>
            <w:vAlign w:val="center"/>
          </w:tcPr>
          <w:p w14:paraId="118230AF"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Nutrição Animal e Formulação de Rações</w:t>
            </w:r>
          </w:p>
        </w:tc>
        <w:tc>
          <w:tcPr>
            <w:tcW w:w="1200" w:type="dxa"/>
            <w:tcBorders>
              <w:top w:val="single" w:sz="4" w:space="0" w:color="000000"/>
              <w:left w:val="single" w:sz="4" w:space="0" w:color="000000"/>
              <w:bottom w:val="single" w:sz="4" w:space="0" w:color="000000"/>
              <w:right w:val="single" w:sz="4" w:space="0" w:color="000000"/>
            </w:tcBorders>
            <w:vAlign w:val="center"/>
          </w:tcPr>
          <w:p w14:paraId="4A92721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6F30490D"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2A6F705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Nutrição Animal e Formulação de Rações</w:t>
            </w:r>
          </w:p>
        </w:tc>
        <w:tc>
          <w:tcPr>
            <w:tcW w:w="992" w:type="dxa"/>
            <w:tcBorders>
              <w:top w:val="single" w:sz="4" w:space="0" w:color="000000"/>
              <w:left w:val="single" w:sz="4" w:space="0" w:color="000000"/>
              <w:bottom w:val="single" w:sz="4" w:space="0" w:color="000000"/>
              <w:right w:val="single" w:sz="4" w:space="0" w:color="000000"/>
            </w:tcBorders>
            <w:vAlign w:val="center"/>
          </w:tcPr>
          <w:p w14:paraId="10363DF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0BF4A7BE"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B1D2EAD" w14:textId="77777777" w:rsidTr="004954C4">
        <w:trPr>
          <w:trHeight w:val="1038"/>
        </w:trPr>
        <w:tc>
          <w:tcPr>
            <w:tcW w:w="2170" w:type="dxa"/>
            <w:tcBorders>
              <w:top w:val="single" w:sz="4" w:space="0" w:color="000000"/>
              <w:left w:val="single" w:sz="4" w:space="0" w:color="000000"/>
              <w:bottom w:val="single" w:sz="4" w:space="0" w:color="000000"/>
              <w:right w:val="single" w:sz="4" w:space="0" w:color="000000"/>
            </w:tcBorders>
            <w:vAlign w:val="center"/>
          </w:tcPr>
          <w:p w14:paraId="2F9F509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Tecnologia de Aplicação de Defensivos Agrícolas</w:t>
            </w:r>
          </w:p>
        </w:tc>
        <w:tc>
          <w:tcPr>
            <w:tcW w:w="1200" w:type="dxa"/>
            <w:tcBorders>
              <w:top w:val="single" w:sz="4" w:space="0" w:color="000000"/>
              <w:left w:val="single" w:sz="4" w:space="0" w:color="000000"/>
              <w:bottom w:val="single" w:sz="4" w:space="0" w:color="000000"/>
              <w:right w:val="single" w:sz="4" w:space="0" w:color="000000"/>
            </w:tcBorders>
            <w:vAlign w:val="center"/>
          </w:tcPr>
          <w:p w14:paraId="0DE4049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7F916DE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D8BF" w14:textId="77777777" w:rsidR="004954C4" w:rsidRPr="007066D8" w:rsidRDefault="004954C4" w:rsidP="007066D8">
            <w:pPr>
              <w:jc w:val="center"/>
              <w:rPr>
                <w:rFonts w:ascii="Times New Roman" w:eastAsia="Times New Roman" w:hAnsi="Times New Roman" w:cs="Times New Roman"/>
                <w:sz w:val="24"/>
                <w:szCs w:val="24"/>
                <w:highlight w:val="yellow"/>
              </w:rPr>
            </w:pPr>
            <w:r w:rsidRPr="007066D8">
              <w:rPr>
                <w:rFonts w:ascii="Times New Roman" w:eastAsia="Times New Roman" w:hAnsi="Times New Roman" w:cs="Times New Roman"/>
                <w:sz w:val="24"/>
                <w:szCs w:val="24"/>
              </w:rPr>
              <w:t xml:space="preserve">Tecnologia de Aplicação </w:t>
            </w:r>
            <w:r w:rsidRPr="007066D8">
              <w:rPr>
                <w:rFonts w:ascii="Times New Roman" w:hAnsi="Times New Roman" w:cs="Times New Roman"/>
                <w:sz w:val="24"/>
                <w:szCs w:val="24"/>
              </w:rPr>
              <w:t>de Produtos Fitossanitários</w:t>
            </w:r>
          </w:p>
        </w:tc>
        <w:tc>
          <w:tcPr>
            <w:tcW w:w="992" w:type="dxa"/>
            <w:tcBorders>
              <w:top w:val="single" w:sz="4" w:space="0" w:color="000000"/>
              <w:left w:val="single" w:sz="4" w:space="0" w:color="000000"/>
              <w:bottom w:val="single" w:sz="4" w:space="0" w:color="000000"/>
              <w:right w:val="single" w:sz="4" w:space="0" w:color="000000"/>
            </w:tcBorders>
            <w:vAlign w:val="center"/>
          </w:tcPr>
          <w:p w14:paraId="7EB1BAF9"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035EED6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4954C4" w:rsidRPr="007066D8" w14:paraId="0DF77E0D" w14:textId="77777777" w:rsidTr="004954C4">
        <w:trPr>
          <w:trHeight w:val="538"/>
        </w:trPr>
        <w:tc>
          <w:tcPr>
            <w:tcW w:w="2170" w:type="dxa"/>
            <w:tcBorders>
              <w:top w:val="single" w:sz="4" w:space="0" w:color="000000"/>
              <w:left w:val="single" w:sz="4" w:space="0" w:color="000000"/>
              <w:bottom w:val="single" w:sz="4" w:space="0" w:color="000000"/>
              <w:right w:val="single" w:sz="4" w:space="0" w:color="000000"/>
            </w:tcBorders>
            <w:vAlign w:val="center"/>
          </w:tcPr>
          <w:p w14:paraId="799451D3"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do Solo</w:t>
            </w:r>
          </w:p>
        </w:tc>
        <w:tc>
          <w:tcPr>
            <w:tcW w:w="1200" w:type="dxa"/>
            <w:tcBorders>
              <w:top w:val="single" w:sz="4" w:space="0" w:color="000000"/>
              <w:left w:val="single" w:sz="4" w:space="0" w:color="000000"/>
              <w:bottom w:val="single" w:sz="4" w:space="0" w:color="000000"/>
              <w:right w:val="single" w:sz="4" w:space="0" w:color="000000"/>
            </w:tcBorders>
            <w:vAlign w:val="center"/>
          </w:tcPr>
          <w:p w14:paraId="4A140795"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3.0.0.1.0</w:t>
            </w:r>
          </w:p>
        </w:tc>
        <w:tc>
          <w:tcPr>
            <w:tcW w:w="1128" w:type="dxa"/>
            <w:tcBorders>
              <w:top w:val="single" w:sz="4" w:space="0" w:color="000000"/>
              <w:left w:val="single" w:sz="4" w:space="0" w:color="000000"/>
              <w:bottom w:val="single" w:sz="4" w:space="0" w:color="000000"/>
              <w:right w:val="single" w:sz="4" w:space="0" w:color="000000"/>
            </w:tcBorders>
            <w:vAlign w:val="center"/>
          </w:tcPr>
          <w:p w14:paraId="7D73C9C0"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vAlign w:val="center"/>
          </w:tcPr>
          <w:p w14:paraId="5E0FB6CC"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do Solo</w:t>
            </w:r>
          </w:p>
        </w:tc>
        <w:tc>
          <w:tcPr>
            <w:tcW w:w="992" w:type="dxa"/>
            <w:tcBorders>
              <w:top w:val="single" w:sz="4" w:space="0" w:color="000000"/>
              <w:left w:val="single" w:sz="4" w:space="0" w:color="000000"/>
              <w:bottom w:val="single" w:sz="4" w:space="0" w:color="000000"/>
              <w:right w:val="single" w:sz="4" w:space="0" w:color="000000"/>
            </w:tcBorders>
            <w:vAlign w:val="center"/>
          </w:tcPr>
          <w:p w14:paraId="1BE48741"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3.1</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5859B" w14:textId="77777777" w:rsidR="004954C4" w:rsidRPr="007066D8" w:rsidRDefault="004954C4"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bl>
    <w:p w14:paraId="6AAB69CC" w14:textId="77777777" w:rsidR="003B2AD2" w:rsidRPr="007066D8" w:rsidRDefault="003B2AD2" w:rsidP="007066D8">
      <w:pPr>
        <w:pBdr>
          <w:top w:val="nil"/>
          <w:left w:val="nil"/>
          <w:bottom w:val="nil"/>
          <w:right w:val="nil"/>
          <w:between w:val="nil"/>
        </w:pBdr>
        <w:jc w:val="both"/>
        <w:rPr>
          <w:rFonts w:eastAsia="Arial"/>
          <w:color w:val="000000"/>
        </w:rPr>
      </w:pPr>
    </w:p>
    <w:p w14:paraId="4D06B656" w14:textId="77777777" w:rsidR="003B2AD2" w:rsidRPr="007066D8" w:rsidRDefault="003B2AD2" w:rsidP="007066D8">
      <w:pPr>
        <w:pBdr>
          <w:top w:val="nil"/>
          <w:left w:val="nil"/>
          <w:bottom w:val="nil"/>
          <w:right w:val="nil"/>
          <w:between w:val="nil"/>
        </w:pBdr>
        <w:jc w:val="both"/>
        <w:rPr>
          <w:color w:val="000000"/>
        </w:rPr>
      </w:pPr>
    </w:p>
    <w:p w14:paraId="158DEB6B" w14:textId="77777777" w:rsidR="003B2AD2" w:rsidRPr="007066D8" w:rsidRDefault="003B2AD2" w:rsidP="007066D8">
      <w:pPr>
        <w:spacing w:line="360" w:lineRule="auto"/>
      </w:pPr>
    </w:p>
    <w:p w14:paraId="42953D87" w14:textId="6DBA6B6C" w:rsidR="003B2AD2" w:rsidRPr="007066D8" w:rsidRDefault="008924FE" w:rsidP="007066D8">
      <w:pPr>
        <w:pStyle w:val="Ttulo3"/>
        <w:numPr>
          <w:ilvl w:val="1"/>
          <w:numId w:val="11"/>
        </w:numPr>
        <w:spacing w:before="0" w:after="0" w:line="360" w:lineRule="auto"/>
        <w:ind w:left="0" w:firstLine="0"/>
        <w:rPr>
          <w:rFonts w:ascii="Times New Roman" w:hAnsi="Times New Roman" w:cs="Times New Roman"/>
          <w:sz w:val="24"/>
          <w:szCs w:val="24"/>
        </w:rPr>
      </w:pPr>
      <w:bookmarkStart w:id="27" w:name="_Toc54097787"/>
      <w:r w:rsidRPr="007066D8">
        <w:rPr>
          <w:rFonts w:ascii="Times New Roman" w:eastAsia="Times New Roman" w:hAnsi="Times New Roman" w:cs="Times New Roman"/>
          <w:sz w:val="24"/>
          <w:szCs w:val="24"/>
        </w:rPr>
        <w:t>Consonância com o núcleo comum para os cursos da Faculdade de Ciências Biológicas e Agrárias-FACBA</w:t>
      </w:r>
      <w:bookmarkEnd w:id="27"/>
    </w:p>
    <w:p w14:paraId="23B804EC" w14:textId="77777777" w:rsidR="007066D8" w:rsidRPr="007066D8" w:rsidRDefault="007066D8" w:rsidP="007066D8"/>
    <w:p w14:paraId="72663736" w14:textId="288B79BB" w:rsidR="003B2AD2" w:rsidRPr="007066D8" w:rsidRDefault="008924FE" w:rsidP="007066D8">
      <w:pPr>
        <w:spacing w:line="360" w:lineRule="auto"/>
        <w:ind w:firstLine="709"/>
        <w:jc w:val="both"/>
      </w:pPr>
      <w:r w:rsidRPr="007066D8">
        <w:t xml:space="preserve">Atendendo a Instrução Normativa 004/2011 o Quadro 3 apresenta as disciplinas que englobam os conteúdos mínimos, e a respectiva carga horária, comuns aos cursos de Ciências Biológicas e </w:t>
      </w:r>
      <w:r w:rsidR="00A60D42">
        <w:t>Agronomia</w:t>
      </w:r>
      <w:r w:rsidRPr="007066D8">
        <w:t xml:space="preserve"> da Faculdade de Ciências Biológicas e Agrárias do Câmpus de Alta Floresta.</w:t>
      </w:r>
    </w:p>
    <w:p w14:paraId="56610FBF" w14:textId="5E3B858F" w:rsidR="003B2AD2" w:rsidRDefault="003B2AD2" w:rsidP="007066D8">
      <w:pPr>
        <w:pBdr>
          <w:top w:val="nil"/>
          <w:left w:val="nil"/>
          <w:bottom w:val="nil"/>
          <w:right w:val="nil"/>
          <w:between w:val="nil"/>
        </w:pBdr>
        <w:tabs>
          <w:tab w:val="left" w:pos="9356"/>
        </w:tabs>
        <w:spacing w:line="360" w:lineRule="auto"/>
        <w:jc w:val="both"/>
        <w:rPr>
          <w:color w:val="000000"/>
        </w:rPr>
      </w:pPr>
    </w:p>
    <w:p w14:paraId="2C7FA6BA" w14:textId="382BF700" w:rsidR="004D2FF4" w:rsidRDefault="004D2FF4" w:rsidP="007066D8">
      <w:pPr>
        <w:pBdr>
          <w:top w:val="nil"/>
          <w:left w:val="nil"/>
          <w:bottom w:val="nil"/>
          <w:right w:val="nil"/>
          <w:between w:val="nil"/>
        </w:pBdr>
        <w:tabs>
          <w:tab w:val="left" w:pos="9356"/>
        </w:tabs>
        <w:spacing w:line="360" w:lineRule="auto"/>
        <w:jc w:val="both"/>
        <w:rPr>
          <w:color w:val="000000"/>
        </w:rPr>
      </w:pPr>
    </w:p>
    <w:p w14:paraId="09AF9524" w14:textId="2FF94D43" w:rsidR="004D2FF4" w:rsidRDefault="004D2FF4" w:rsidP="007066D8">
      <w:pPr>
        <w:pBdr>
          <w:top w:val="nil"/>
          <w:left w:val="nil"/>
          <w:bottom w:val="nil"/>
          <w:right w:val="nil"/>
          <w:between w:val="nil"/>
        </w:pBdr>
        <w:tabs>
          <w:tab w:val="left" w:pos="9356"/>
        </w:tabs>
        <w:spacing w:line="360" w:lineRule="auto"/>
        <w:jc w:val="both"/>
        <w:rPr>
          <w:color w:val="000000"/>
        </w:rPr>
      </w:pPr>
    </w:p>
    <w:p w14:paraId="0A15CC40" w14:textId="01495C9D" w:rsidR="004D2FF4" w:rsidRDefault="004D2FF4" w:rsidP="007066D8">
      <w:pPr>
        <w:pBdr>
          <w:top w:val="nil"/>
          <w:left w:val="nil"/>
          <w:bottom w:val="nil"/>
          <w:right w:val="nil"/>
          <w:between w:val="nil"/>
        </w:pBdr>
        <w:tabs>
          <w:tab w:val="left" w:pos="9356"/>
        </w:tabs>
        <w:spacing w:line="360" w:lineRule="auto"/>
        <w:jc w:val="both"/>
        <w:rPr>
          <w:color w:val="000000"/>
        </w:rPr>
      </w:pPr>
    </w:p>
    <w:p w14:paraId="7672B0B3" w14:textId="4322303C" w:rsidR="00936A49" w:rsidRDefault="00936A49">
      <w:pPr>
        <w:rPr>
          <w:color w:val="000000"/>
        </w:rPr>
      </w:pPr>
      <w:r>
        <w:rPr>
          <w:color w:val="000000"/>
        </w:rPr>
        <w:br w:type="page"/>
      </w:r>
    </w:p>
    <w:p w14:paraId="11A150A1" w14:textId="77777777" w:rsidR="004D2FF4" w:rsidRPr="007066D8" w:rsidRDefault="004D2FF4" w:rsidP="007066D8">
      <w:pPr>
        <w:pBdr>
          <w:top w:val="nil"/>
          <w:left w:val="nil"/>
          <w:bottom w:val="nil"/>
          <w:right w:val="nil"/>
          <w:between w:val="nil"/>
        </w:pBdr>
        <w:tabs>
          <w:tab w:val="left" w:pos="9356"/>
        </w:tabs>
        <w:spacing w:line="360" w:lineRule="auto"/>
        <w:jc w:val="both"/>
        <w:rPr>
          <w:color w:val="000000"/>
        </w:rPr>
      </w:pPr>
    </w:p>
    <w:p w14:paraId="64A5F969" w14:textId="687265A4" w:rsidR="003B2AD2" w:rsidRPr="007066D8" w:rsidRDefault="008924FE" w:rsidP="007066D8">
      <w:pPr>
        <w:pBdr>
          <w:top w:val="nil"/>
          <w:left w:val="nil"/>
          <w:bottom w:val="nil"/>
          <w:right w:val="nil"/>
          <w:between w:val="nil"/>
        </w:pBdr>
        <w:tabs>
          <w:tab w:val="left" w:pos="9356"/>
        </w:tabs>
        <w:spacing w:line="360" w:lineRule="auto"/>
        <w:jc w:val="both"/>
        <w:rPr>
          <w:color w:val="000000"/>
        </w:rPr>
      </w:pPr>
      <w:r w:rsidRPr="007066D8">
        <w:rPr>
          <w:color w:val="000000"/>
        </w:rPr>
        <w:t xml:space="preserve">Quadro </w:t>
      </w:r>
      <w:r w:rsidR="0005604B">
        <w:t>8</w:t>
      </w:r>
      <w:r w:rsidRPr="007066D8">
        <w:rPr>
          <w:color w:val="000000"/>
        </w:rPr>
        <w:t xml:space="preserve">. Atendimento aos conteúdos mínimos e respectiva carga horária, comuns aos cursos de Ciências Biológicas e </w:t>
      </w:r>
      <w:r w:rsidR="00A60D42">
        <w:t>Agronomia</w:t>
      </w:r>
      <w:r w:rsidRPr="007066D8">
        <w:rPr>
          <w:color w:val="000000"/>
        </w:rPr>
        <w:t xml:space="preserve"> da Faculdade de Ciências Biológicas e Agrárias.</w:t>
      </w:r>
    </w:p>
    <w:p w14:paraId="0D30A52C" w14:textId="77777777" w:rsidR="003B2AD2" w:rsidRPr="007066D8" w:rsidRDefault="003B2AD2" w:rsidP="007066D8">
      <w:pPr>
        <w:pBdr>
          <w:top w:val="nil"/>
          <w:left w:val="nil"/>
          <w:bottom w:val="nil"/>
          <w:right w:val="nil"/>
          <w:between w:val="nil"/>
        </w:pBdr>
        <w:tabs>
          <w:tab w:val="left" w:pos="9356"/>
        </w:tabs>
        <w:spacing w:line="360" w:lineRule="auto"/>
        <w:jc w:val="both"/>
        <w:rPr>
          <w:b/>
        </w:rPr>
      </w:pPr>
    </w:p>
    <w:tbl>
      <w:tblPr>
        <w:tblStyle w:val="126"/>
        <w:tblW w:w="9416"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1590"/>
        <w:gridCol w:w="1559"/>
        <w:gridCol w:w="1559"/>
        <w:gridCol w:w="1559"/>
        <w:gridCol w:w="1590"/>
        <w:gridCol w:w="1559"/>
      </w:tblGrid>
      <w:tr w:rsidR="003B2AD2" w:rsidRPr="007066D8" w14:paraId="605C5518" w14:textId="77777777">
        <w:trPr>
          <w:jc w:val="center"/>
        </w:trPr>
        <w:tc>
          <w:tcPr>
            <w:tcW w:w="3149" w:type="dxa"/>
            <w:gridSpan w:val="2"/>
            <w:tcBorders>
              <w:bottom w:val="single" w:sz="4" w:space="0" w:color="000000"/>
            </w:tcBorders>
            <w:shd w:val="clear" w:color="auto" w:fill="9BBB59"/>
            <w:vAlign w:val="center"/>
          </w:tcPr>
          <w:p w14:paraId="1E3D4C6C" w14:textId="1633480F" w:rsidR="003B2AD2" w:rsidRPr="007066D8" w:rsidRDefault="008924FE" w:rsidP="00A60D42">
            <w:pPr>
              <w:spacing w:line="360" w:lineRule="auto"/>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AGRON</w:t>
            </w:r>
            <w:r w:rsidR="00A60D42">
              <w:rPr>
                <w:rFonts w:ascii="Times New Roman" w:eastAsia="Times New Roman" w:hAnsi="Times New Roman" w:cs="Times New Roman"/>
                <w:b/>
                <w:sz w:val="24"/>
                <w:szCs w:val="24"/>
              </w:rPr>
              <w:t>O</w:t>
            </w:r>
            <w:r w:rsidRPr="007066D8">
              <w:rPr>
                <w:rFonts w:ascii="Times New Roman" w:eastAsia="Times New Roman" w:hAnsi="Times New Roman" w:cs="Times New Roman"/>
                <w:b/>
                <w:sz w:val="24"/>
                <w:szCs w:val="24"/>
              </w:rPr>
              <w:t>MIA</w:t>
            </w:r>
          </w:p>
        </w:tc>
        <w:tc>
          <w:tcPr>
            <w:tcW w:w="3118" w:type="dxa"/>
            <w:gridSpan w:val="2"/>
            <w:tcBorders>
              <w:bottom w:val="single" w:sz="4" w:space="0" w:color="000000"/>
            </w:tcBorders>
            <w:shd w:val="clear" w:color="auto" w:fill="9BBB59"/>
            <w:vAlign w:val="center"/>
          </w:tcPr>
          <w:p w14:paraId="30A990FE" w14:textId="77777777" w:rsidR="003B2AD2" w:rsidRPr="007066D8" w:rsidRDefault="008924FE" w:rsidP="007066D8">
            <w:pPr>
              <w:spacing w:line="360" w:lineRule="auto"/>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CIÊNCIAS BIOLÓGICAS</w:t>
            </w:r>
          </w:p>
        </w:tc>
        <w:tc>
          <w:tcPr>
            <w:tcW w:w="3149" w:type="dxa"/>
            <w:gridSpan w:val="2"/>
            <w:tcBorders>
              <w:bottom w:val="single" w:sz="4" w:space="0" w:color="000000"/>
            </w:tcBorders>
            <w:shd w:val="clear" w:color="auto" w:fill="9BBB59"/>
            <w:vAlign w:val="center"/>
          </w:tcPr>
          <w:p w14:paraId="742C3E3B" w14:textId="77777777" w:rsidR="003B2AD2" w:rsidRPr="007066D8" w:rsidRDefault="008924FE" w:rsidP="007066D8">
            <w:pPr>
              <w:spacing w:line="360" w:lineRule="auto"/>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ENG. FLORESTAL</w:t>
            </w:r>
          </w:p>
        </w:tc>
      </w:tr>
      <w:tr w:rsidR="003B2AD2" w:rsidRPr="007066D8" w14:paraId="3D02E7B3" w14:textId="77777777">
        <w:trPr>
          <w:jc w:val="center"/>
        </w:trPr>
        <w:tc>
          <w:tcPr>
            <w:tcW w:w="1590" w:type="dxa"/>
            <w:shd w:val="clear" w:color="auto" w:fill="C2D69B"/>
            <w:vAlign w:val="center"/>
          </w:tcPr>
          <w:p w14:paraId="513956B4"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w:t>
            </w:r>
          </w:p>
        </w:tc>
        <w:tc>
          <w:tcPr>
            <w:tcW w:w="1559" w:type="dxa"/>
            <w:shd w:val="clear" w:color="auto" w:fill="C2D69B"/>
            <w:vAlign w:val="center"/>
          </w:tcPr>
          <w:p w14:paraId="1FC02131" w14:textId="6186DA2B"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w:t>
            </w:r>
            <w:r w:rsidR="007E3B8A">
              <w:rPr>
                <w:rFonts w:ascii="Times New Roman" w:eastAsia="Times New Roman" w:hAnsi="Times New Roman" w:cs="Times New Roman"/>
                <w:sz w:val="24"/>
                <w:szCs w:val="24"/>
              </w:rPr>
              <w:t xml:space="preserve">arga </w:t>
            </w:r>
            <w:r w:rsidRPr="007066D8">
              <w:rPr>
                <w:rFonts w:ascii="Times New Roman" w:eastAsia="Times New Roman" w:hAnsi="Times New Roman" w:cs="Times New Roman"/>
                <w:sz w:val="24"/>
                <w:szCs w:val="24"/>
              </w:rPr>
              <w:t>H</w:t>
            </w:r>
            <w:r w:rsidR="007E3B8A">
              <w:rPr>
                <w:rFonts w:ascii="Times New Roman" w:eastAsia="Times New Roman" w:hAnsi="Times New Roman" w:cs="Times New Roman"/>
                <w:sz w:val="24"/>
                <w:szCs w:val="24"/>
              </w:rPr>
              <w:t>orária</w:t>
            </w:r>
          </w:p>
        </w:tc>
        <w:tc>
          <w:tcPr>
            <w:tcW w:w="1559" w:type="dxa"/>
            <w:shd w:val="clear" w:color="auto" w:fill="C2D69B"/>
            <w:vAlign w:val="center"/>
          </w:tcPr>
          <w:p w14:paraId="28C61A90"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w:t>
            </w:r>
          </w:p>
        </w:tc>
        <w:tc>
          <w:tcPr>
            <w:tcW w:w="1559" w:type="dxa"/>
            <w:shd w:val="clear" w:color="auto" w:fill="C2D69B"/>
            <w:vAlign w:val="center"/>
          </w:tcPr>
          <w:p w14:paraId="52F5BDE9" w14:textId="42ABAA49" w:rsidR="003B2AD2" w:rsidRPr="007066D8" w:rsidRDefault="005877DD" w:rsidP="007066D8">
            <w:pPr>
              <w:spacing w:line="360" w:lineRule="auto"/>
              <w:jc w:val="center"/>
              <w:rPr>
                <w:rFonts w:ascii="Times New Roman" w:eastAsia="Times New Roman" w:hAnsi="Times New Roman" w:cs="Times New Roman"/>
                <w:sz w:val="24"/>
                <w:szCs w:val="24"/>
              </w:rPr>
            </w:pPr>
            <w:r w:rsidRPr="005877DD">
              <w:rPr>
                <w:rFonts w:ascii="Times New Roman" w:eastAsia="Times New Roman" w:hAnsi="Times New Roman" w:cs="Times New Roman"/>
                <w:sz w:val="24"/>
                <w:szCs w:val="24"/>
              </w:rPr>
              <w:t>Carga Horária</w:t>
            </w:r>
          </w:p>
        </w:tc>
        <w:tc>
          <w:tcPr>
            <w:tcW w:w="1590" w:type="dxa"/>
            <w:shd w:val="clear" w:color="auto" w:fill="C2D69B"/>
            <w:vAlign w:val="center"/>
          </w:tcPr>
          <w:p w14:paraId="388364F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Disciplina</w:t>
            </w:r>
          </w:p>
        </w:tc>
        <w:tc>
          <w:tcPr>
            <w:tcW w:w="1559" w:type="dxa"/>
            <w:shd w:val="clear" w:color="auto" w:fill="C2D69B"/>
            <w:vAlign w:val="center"/>
          </w:tcPr>
          <w:p w14:paraId="23C44E77" w14:textId="0D10E2EC" w:rsidR="003B2AD2" w:rsidRPr="007066D8" w:rsidRDefault="005877DD" w:rsidP="007066D8">
            <w:pPr>
              <w:spacing w:line="360" w:lineRule="auto"/>
              <w:jc w:val="center"/>
              <w:rPr>
                <w:rFonts w:ascii="Times New Roman" w:eastAsia="Times New Roman" w:hAnsi="Times New Roman" w:cs="Times New Roman"/>
                <w:sz w:val="24"/>
                <w:szCs w:val="24"/>
              </w:rPr>
            </w:pPr>
            <w:r w:rsidRPr="005877DD">
              <w:rPr>
                <w:rFonts w:ascii="Times New Roman" w:eastAsia="Times New Roman" w:hAnsi="Times New Roman" w:cs="Times New Roman"/>
                <w:sz w:val="24"/>
                <w:szCs w:val="24"/>
              </w:rPr>
              <w:t>Carga Horária</w:t>
            </w:r>
          </w:p>
        </w:tc>
      </w:tr>
      <w:tr w:rsidR="004954C4" w:rsidRPr="007066D8" w14:paraId="44BF5C07" w14:textId="77777777" w:rsidTr="004954C4">
        <w:trPr>
          <w:jc w:val="center"/>
        </w:trPr>
        <w:tc>
          <w:tcPr>
            <w:tcW w:w="1590" w:type="dxa"/>
            <w:vAlign w:val="center"/>
          </w:tcPr>
          <w:p w14:paraId="337F87E8" w14:textId="77777777" w:rsidR="004954C4" w:rsidRPr="007066D8" w:rsidRDefault="004954C4" w:rsidP="004954C4">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Biologia Celular</w:t>
            </w:r>
          </w:p>
        </w:tc>
        <w:tc>
          <w:tcPr>
            <w:tcW w:w="1559" w:type="dxa"/>
            <w:vAlign w:val="center"/>
          </w:tcPr>
          <w:p w14:paraId="3E8DACDE" w14:textId="77777777" w:rsidR="004954C4" w:rsidRPr="007066D8" w:rsidRDefault="004954C4" w:rsidP="004954C4">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1559" w:type="dxa"/>
            <w:vAlign w:val="center"/>
          </w:tcPr>
          <w:p w14:paraId="5C2D9577" w14:textId="3FC8501D" w:rsidR="004954C4" w:rsidRPr="007066D8" w:rsidRDefault="004954C4" w:rsidP="004954C4">
            <w:pPr>
              <w:spacing w:line="360" w:lineRule="auto"/>
              <w:jc w:val="center"/>
              <w:rPr>
                <w:rFonts w:ascii="Times New Roman" w:eastAsia="Times New Roman" w:hAnsi="Times New Roman" w:cs="Times New Roman"/>
                <w:sz w:val="24"/>
                <w:szCs w:val="24"/>
              </w:rPr>
            </w:pPr>
            <w:r w:rsidRPr="001B272E">
              <w:t>-----</w:t>
            </w:r>
          </w:p>
        </w:tc>
        <w:tc>
          <w:tcPr>
            <w:tcW w:w="1559" w:type="dxa"/>
            <w:vAlign w:val="center"/>
          </w:tcPr>
          <w:p w14:paraId="5BCBE7BF" w14:textId="02B64EAB" w:rsidR="004954C4" w:rsidRPr="007066D8" w:rsidRDefault="004954C4" w:rsidP="004954C4">
            <w:pPr>
              <w:spacing w:line="360" w:lineRule="auto"/>
              <w:jc w:val="center"/>
              <w:rPr>
                <w:rFonts w:ascii="Times New Roman" w:eastAsia="Times New Roman" w:hAnsi="Times New Roman" w:cs="Times New Roman"/>
                <w:sz w:val="24"/>
                <w:szCs w:val="24"/>
              </w:rPr>
            </w:pPr>
            <w:r w:rsidRPr="001B272E">
              <w:t>-----</w:t>
            </w:r>
          </w:p>
        </w:tc>
        <w:tc>
          <w:tcPr>
            <w:tcW w:w="1590" w:type="dxa"/>
            <w:vAlign w:val="center"/>
          </w:tcPr>
          <w:p w14:paraId="38866B58" w14:textId="77777777" w:rsidR="004954C4" w:rsidRPr="007066D8" w:rsidRDefault="004954C4" w:rsidP="004954C4">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Biologia Celular</w:t>
            </w:r>
          </w:p>
        </w:tc>
        <w:tc>
          <w:tcPr>
            <w:tcW w:w="1559" w:type="dxa"/>
            <w:vAlign w:val="center"/>
          </w:tcPr>
          <w:p w14:paraId="17D0EA75" w14:textId="77777777" w:rsidR="004954C4" w:rsidRPr="007066D8" w:rsidRDefault="004954C4" w:rsidP="004954C4">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3B2AD2" w:rsidRPr="007066D8" w14:paraId="531044E6" w14:textId="77777777">
        <w:trPr>
          <w:jc w:val="center"/>
        </w:trPr>
        <w:tc>
          <w:tcPr>
            <w:tcW w:w="1590" w:type="dxa"/>
            <w:vAlign w:val="center"/>
          </w:tcPr>
          <w:p w14:paraId="7C3A43F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559" w:type="dxa"/>
            <w:vAlign w:val="center"/>
          </w:tcPr>
          <w:p w14:paraId="624F641A"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1AC02AF7"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559" w:type="dxa"/>
            <w:vAlign w:val="center"/>
          </w:tcPr>
          <w:p w14:paraId="593D005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90" w:type="dxa"/>
            <w:vAlign w:val="center"/>
          </w:tcPr>
          <w:p w14:paraId="14424BA5"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559" w:type="dxa"/>
            <w:vAlign w:val="center"/>
          </w:tcPr>
          <w:p w14:paraId="4E5CA41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3DBE97E6" w14:textId="77777777">
        <w:trPr>
          <w:jc w:val="center"/>
        </w:trPr>
        <w:tc>
          <w:tcPr>
            <w:tcW w:w="1590" w:type="dxa"/>
            <w:vAlign w:val="center"/>
          </w:tcPr>
          <w:p w14:paraId="32300206"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Desenho técnico e expressão gráfica</w:t>
            </w:r>
          </w:p>
        </w:tc>
        <w:tc>
          <w:tcPr>
            <w:tcW w:w="1559" w:type="dxa"/>
            <w:vAlign w:val="center"/>
          </w:tcPr>
          <w:p w14:paraId="76CA6B2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1559" w:type="dxa"/>
            <w:vAlign w:val="center"/>
          </w:tcPr>
          <w:p w14:paraId="4E7EBD18"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6F292572"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188E7D8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Desenho técnico e expressão gráfica</w:t>
            </w:r>
          </w:p>
        </w:tc>
        <w:tc>
          <w:tcPr>
            <w:tcW w:w="1559" w:type="dxa"/>
            <w:vAlign w:val="center"/>
          </w:tcPr>
          <w:p w14:paraId="2D735CDF"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3B2AD2" w:rsidRPr="007066D8" w14:paraId="76C405E4" w14:textId="77777777">
        <w:trPr>
          <w:jc w:val="center"/>
        </w:trPr>
        <w:tc>
          <w:tcPr>
            <w:tcW w:w="1590" w:type="dxa"/>
            <w:vAlign w:val="center"/>
          </w:tcPr>
          <w:p w14:paraId="53D637EF"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Histologia e Anatomia vegetal</w:t>
            </w:r>
          </w:p>
        </w:tc>
        <w:tc>
          <w:tcPr>
            <w:tcW w:w="1559" w:type="dxa"/>
            <w:vAlign w:val="center"/>
          </w:tcPr>
          <w:p w14:paraId="5C2C9C72"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367AAC56"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Histologia e Anatomia vegetal</w:t>
            </w:r>
          </w:p>
        </w:tc>
        <w:tc>
          <w:tcPr>
            <w:tcW w:w="1559" w:type="dxa"/>
            <w:vAlign w:val="center"/>
          </w:tcPr>
          <w:p w14:paraId="1B3240CD"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71ECBEFA"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Histologia e Anatomia vegetal</w:t>
            </w:r>
          </w:p>
        </w:tc>
        <w:tc>
          <w:tcPr>
            <w:tcW w:w="1559" w:type="dxa"/>
            <w:vAlign w:val="center"/>
          </w:tcPr>
          <w:p w14:paraId="22677A1A"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6E58F8E5" w14:textId="77777777">
        <w:trPr>
          <w:jc w:val="center"/>
        </w:trPr>
        <w:tc>
          <w:tcPr>
            <w:tcW w:w="1590" w:type="dxa"/>
            <w:vAlign w:val="center"/>
          </w:tcPr>
          <w:p w14:paraId="592302D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Geral</w:t>
            </w:r>
          </w:p>
        </w:tc>
        <w:tc>
          <w:tcPr>
            <w:tcW w:w="1559" w:type="dxa"/>
            <w:vAlign w:val="center"/>
          </w:tcPr>
          <w:p w14:paraId="2F3124F6"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0B63BAF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Geral</w:t>
            </w:r>
          </w:p>
        </w:tc>
        <w:tc>
          <w:tcPr>
            <w:tcW w:w="1559" w:type="dxa"/>
            <w:vAlign w:val="center"/>
          </w:tcPr>
          <w:p w14:paraId="0C07BDF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90" w:type="dxa"/>
            <w:vAlign w:val="center"/>
          </w:tcPr>
          <w:p w14:paraId="20107837"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Geral</w:t>
            </w:r>
          </w:p>
        </w:tc>
        <w:tc>
          <w:tcPr>
            <w:tcW w:w="1559" w:type="dxa"/>
            <w:vAlign w:val="center"/>
          </w:tcPr>
          <w:p w14:paraId="32E09FA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49B8E612" w14:textId="77777777">
        <w:trPr>
          <w:jc w:val="center"/>
        </w:trPr>
        <w:tc>
          <w:tcPr>
            <w:tcW w:w="1590" w:type="dxa"/>
            <w:vAlign w:val="center"/>
          </w:tcPr>
          <w:p w14:paraId="66514A5F"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vegetal</w:t>
            </w:r>
          </w:p>
        </w:tc>
        <w:tc>
          <w:tcPr>
            <w:tcW w:w="1559" w:type="dxa"/>
            <w:vAlign w:val="center"/>
          </w:tcPr>
          <w:p w14:paraId="579F0EFA"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0C0E7F50"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vegetal</w:t>
            </w:r>
          </w:p>
        </w:tc>
        <w:tc>
          <w:tcPr>
            <w:tcW w:w="1559" w:type="dxa"/>
            <w:vAlign w:val="center"/>
          </w:tcPr>
          <w:p w14:paraId="2336E885"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0C83029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vegetal</w:t>
            </w:r>
          </w:p>
        </w:tc>
        <w:tc>
          <w:tcPr>
            <w:tcW w:w="1559" w:type="dxa"/>
            <w:vAlign w:val="center"/>
          </w:tcPr>
          <w:p w14:paraId="1907579D"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79056628" w14:textId="77777777">
        <w:trPr>
          <w:jc w:val="center"/>
        </w:trPr>
        <w:tc>
          <w:tcPr>
            <w:tcW w:w="1590" w:type="dxa"/>
            <w:vAlign w:val="center"/>
          </w:tcPr>
          <w:p w14:paraId="555F17A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559" w:type="dxa"/>
            <w:vAlign w:val="center"/>
          </w:tcPr>
          <w:p w14:paraId="3C1C519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2571FBF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559" w:type="dxa"/>
            <w:vAlign w:val="center"/>
          </w:tcPr>
          <w:p w14:paraId="20DC403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90" w:type="dxa"/>
            <w:vAlign w:val="center"/>
          </w:tcPr>
          <w:p w14:paraId="3C97959B"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559" w:type="dxa"/>
            <w:vAlign w:val="center"/>
          </w:tcPr>
          <w:p w14:paraId="1E53342D"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0CB595F4" w14:textId="77777777">
        <w:trPr>
          <w:jc w:val="center"/>
        </w:trPr>
        <w:tc>
          <w:tcPr>
            <w:tcW w:w="1590" w:type="dxa"/>
            <w:vAlign w:val="center"/>
          </w:tcPr>
          <w:p w14:paraId="5F2CF52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Meteorologia e climatologia</w:t>
            </w:r>
          </w:p>
        </w:tc>
        <w:tc>
          <w:tcPr>
            <w:tcW w:w="1559" w:type="dxa"/>
            <w:vAlign w:val="center"/>
          </w:tcPr>
          <w:p w14:paraId="5AC4E2B4"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4E3A0CEC"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240EAB67"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61D256F2"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Meteorologia e climatologia</w:t>
            </w:r>
          </w:p>
        </w:tc>
        <w:tc>
          <w:tcPr>
            <w:tcW w:w="1559" w:type="dxa"/>
            <w:vAlign w:val="center"/>
          </w:tcPr>
          <w:p w14:paraId="5D5E7B85"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2133E785" w14:textId="77777777">
        <w:trPr>
          <w:jc w:val="center"/>
        </w:trPr>
        <w:tc>
          <w:tcPr>
            <w:tcW w:w="1590" w:type="dxa"/>
            <w:vAlign w:val="center"/>
          </w:tcPr>
          <w:p w14:paraId="2D46760D"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Microbiologia </w:t>
            </w:r>
            <w:r w:rsidRPr="007066D8">
              <w:rPr>
                <w:rFonts w:ascii="Times New Roman" w:eastAsia="Times New Roman" w:hAnsi="Times New Roman" w:cs="Times New Roman"/>
                <w:sz w:val="24"/>
                <w:szCs w:val="24"/>
              </w:rPr>
              <w:lastRenderedPageBreak/>
              <w:t>Básica</w:t>
            </w:r>
          </w:p>
        </w:tc>
        <w:tc>
          <w:tcPr>
            <w:tcW w:w="1559" w:type="dxa"/>
            <w:vAlign w:val="center"/>
          </w:tcPr>
          <w:p w14:paraId="032BA45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30</w:t>
            </w:r>
          </w:p>
        </w:tc>
        <w:tc>
          <w:tcPr>
            <w:tcW w:w="1559" w:type="dxa"/>
            <w:vAlign w:val="center"/>
          </w:tcPr>
          <w:p w14:paraId="3C4C92B8"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60A5730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463A2696"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Microbiologia </w:t>
            </w:r>
            <w:r w:rsidRPr="007066D8">
              <w:rPr>
                <w:rFonts w:ascii="Times New Roman" w:eastAsia="Times New Roman" w:hAnsi="Times New Roman" w:cs="Times New Roman"/>
                <w:sz w:val="24"/>
                <w:szCs w:val="24"/>
              </w:rPr>
              <w:lastRenderedPageBreak/>
              <w:t>Básica</w:t>
            </w:r>
          </w:p>
        </w:tc>
        <w:tc>
          <w:tcPr>
            <w:tcW w:w="1559" w:type="dxa"/>
            <w:vAlign w:val="center"/>
          </w:tcPr>
          <w:p w14:paraId="3FE722EE"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30</w:t>
            </w:r>
          </w:p>
        </w:tc>
      </w:tr>
      <w:tr w:rsidR="003B2AD2" w:rsidRPr="007066D8" w14:paraId="7D62F5EA" w14:textId="77777777">
        <w:trPr>
          <w:jc w:val="center"/>
        </w:trPr>
        <w:tc>
          <w:tcPr>
            <w:tcW w:w="1590" w:type="dxa"/>
            <w:vAlign w:val="center"/>
          </w:tcPr>
          <w:p w14:paraId="5F4591BC"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lastRenderedPageBreak/>
              <w:t>Morfologia e sistemática vegetal</w:t>
            </w:r>
          </w:p>
        </w:tc>
        <w:tc>
          <w:tcPr>
            <w:tcW w:w="1559" w:type="dxa"/>
            <w:vAlign w:val="center"/>
          </w:tcPr>
          <w:p w14:paraId="0AF4D0E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6CFE440B"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718540F2"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201973EF"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Morfologia e sistemática vegetal</w:t>
            </w:r>
          </w:p>
        </w:tc>
        <w:tc>
          <w:tcPr>
            <w:tcW w:w="1559" w:type="dxa"/>
            <w:vAlign w:val="center"/>
          </w:tcPr>
          <w:p w14:paraId="0B816095"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12240916" w14:textId="77777777">
        <w:trPr>
          <w:jc w:val="center"/>
        </w:trPr>
        <w:tc>
          <w:tcPr>
            <w:tcW w:w="1590" w:type="dxa"/>
            <w:vAlign w:val="center"/>
          </w:tcPr>
          <w:p w14:paraId="5880FE47"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c>
          <w:tcPr>
            <w:tcW w:w="1559" w:type="dxa"/>
            <w:vAlign w:val="center"/>
          </w:tcPr>
          <w:p w14:paraId="67A7D5C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2CC0903A"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c>
          <w:tcPr>
            <w:tcW w:w="1559" w:type="dxa"/>
            <w:vAlign w:val="center"/>
          </w:tcPr>
          <w:p w14:paraId="7269DA9B"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90" w:type="dxa"/>
            <w:vAlign w:val="center"/>
          </w:tcPr>
          <w:p w14:paraId="61F46ED5"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c>
          <w:tcPr>
            <w:tcW w:w="1559" w:type="dxa"/>
            <w:vAlign w:val="center"/>
          </w:tcPr>
          <w:p w14:paraId="794CCB66"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r w:rsidR="003B2AD2" w:rsidRPr="007066D8" w14:paraId="58472748" w14:textId="77777777">
        <w:trPr>
          <w:jc w:val="center"/>
        </w:trPr>
        <w:tc>
          <w:tcPr>
            <w:tcW w:w="1590" w:type="dxa"/>
            <w:vAlign w:val="center"/>
          </w:tcPr>
          <w:p w14:paraId="0B7D3C6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Redação Científica</w:t>
            </w:r>
          </w:p>
        </w:tc>
        <w:tc>
          <w:tcPr>
            <w:tcW w:w="1559" w:type="dxa"/>
            <w:vAlign w:val="center"/>
          </w:tcPr>
          <w:p w14:paraId="5E820F3B"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1559" w:type="dxa"/>
            <w:vAlign w:val="center"/>
          </w:tcPr>
          <w:p w14:paraId="3E8F3AE7"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17D37C0C"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274AA0D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Redação Científica</w:t>
            </w:r>
          </w:p>
        </w:tc>
        <w:tc>
          <w:tcPr>
            <w:tcW w:w="1559" w:type="dxa"/>
            <w:vAlign w:val="center"/>
          </w:tcPr>
          <w:p w14:paraId="75083E33"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r>
      <w:tr w:rsidR="003B2AD2" w:rsidRPr="007066D8" w14:paraId="3946E538" w14:textId="77777777">
        <w:trPr>
          <w:jc w:val="center"/>
        </w:trPr>
        <w:tc>
          <w:tcPr>
            <w:tcW w:w="1590" w:type="dxa"/>
            <w:vAlign w:val="center"/>
          </w:tcPr>
          <w:p w14:paraId="3CBADFA1"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Topografia e elementos de geodésia</w:t>
            </w:r>
          </w:p>
        </w:tc>
        <w:tc>
          <w:tcPr>
            <w:tcW w:w="1559" w:type="dxa"/>
            <w:vAlign w:val="center"/>
          </w:tcPr>
          <w:p w14:paraId="68220199"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1559" w:type="dxa"/>
            <w:vAlign w:val="center"/>
          </w:tcPr>
          <w:p w14:paraId="7BA429D0"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59" w:type="dxa"/>
            <w:vAlign w:val="center"/>
          </w:tcPr>
          <w:p w14:paraId="63E50B98"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w:t>
            </w:r>
          </w:p>
        </w:tc>
        <w:tc>
          <w:tcPr>
            <w:tcW w:w="1590" w:type="dxa"/>
            <w:vAlign w:val="center"/>
          </w:tcPr>
          <w:p w14:paraId="64FAA9F2"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Topografia e elementos de geodésia</w:t>
            </w:r>
          </w:p>
        </w:tc>
        <w:tc>
          <w:tcPr>
            <w:tcW w:w="1559" w:type="dxa"/>
            <w:vAlign w:val="center"/>
          </w:tcPr>
          <w:p w14:paraId="7F56A00C" w14:textId="77777777" w:rsidR="003B2AD2" w:rsidRPr="007066D8" w:rsidRDefault="008924FE" w:rsidP="007066D8">
            <w:pPr>
              <w:spacing w:line="360" w:lineRule="auto"/>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r>
    </w:tbl>
    <w:p w14:paraId="6FD46EBB" w14:textId="77777777" w:rsidR="003B2AD2" w:rsidRPr="007066D8" w:rsidRDefault="003B2AD2" w:rsidP="007066D8">
      <w:pPr>
        <w:pBdr>
          <w:top w:val="nil"/>
          <w:left w:val="nil"/>
          <w:bottom w:val="nil"/>
          <w:right w:val="nil"/>
          <w:between w:val="nil"/>
        </w:pBdr>
        <w:tabs>
          <w:tab w:val="left" w:pos="900"/>
          <w:tab w:val="left" w:pos="9356"/>
        </w:tabs>
        <w:spacing w:line="360" w:lineRule="auto"/>
        <w:jc w:val="both"/>
      </w:pPr>
    </w:p>
    <w:p w14:paraId="43A8F086" w14:textId="77777777" w:rsidR="003B2AD2" w:rsidRPr="007066D8" w:rsidRDefault="003B2AD2" w:rsidP="007066D8">
      <w:pPr>
        <w:pBdr>
          <w:top w:val="nil"/>
          <w:left w:val="nil"/>
          <w:bottom w:val="nil"/>
          <w:right w:val="nil"/>
          <w:between w:val="nil"/>
        </w:pBdr>
        <w:tabs>
          <w:tab w:val="left" w:pos="900"/>
          <w:tab w:val="left" w:pos="9356"/>
        </w:tabs>
        <w:spacing w:line="360" w:lineRule="auto"/>
        <w:jc w:val="both"/>
      </w:pPr>
    </w:p>
    <w:p w14:paraId="4320106F" w14:textId="77777777" w:rsidR="003B2AD2" w:rsidRPr="007066D8" w:rsidRDefault="008924FE" w:rsidP="007066D8">
      <w:pPr>
        <w:pStyle w:val="Ttulo3"/>
        <w:numPr>
          <w:ilvl w:val="1"/>
          <w:numId w:val="11"/>
        </w:numPr>
        <w:spacing w:before="0" w:after="0" w:line="360" w:lineRule="auto"/>
        <w:ind w:left="0" w:firstLine="0"/>
        <w:rPr>
          <w:rFonts w:ascii="Times New Roman" w:hAnsi="Times New Roman" w:cs="Times New Roman"/>
          <w:sz w:val="24"/>
          <w:szCs w:val="24"/>
        </w:rPr>
      </w:pPr>
      <w:bookmarkStart w:id="28" w:name="_Toc54097788"/>
      <w:r w:rsidRPr="007066D8">
        <w:rPr>
          <w:rFonts w:ascii="Times New Roman" w:eastAsia="Times New Roman" w:hAnsi="Times New Roman" w:cs="Times New Roman"/>
          <w:sz w:val="24"/>
          <w:szCs w:val="24"/>
        </w:rPr>
        <w:t>Atividades Acadêmicas Articuladas ao Ensino de Graduação</w:t>
      </w:r>
      <w:bookmarkEnd w:id="28"/>
    </w:p>
    <w:p w14:paraId="5AED4D66" w14:textId="77777777" w:rsidR="004D2FF4" w:rsidRDefault="004D2FF4" w:rsidP="007066D8">
      <w:pPr>
        <w:spacing w:line="360" w:lineRule="auto"/>
        <w:ind w:firstLine="720"/>
        <w:jc w:val="both"/>
        <w:rPr>
          <w:color w:val="0D0D0D"/>
        </w:rPr>
      </w:pPr>
    </w:p>
    <w:p w14:paraId="40233E4D" w14:textId="2D03A498" w:rsidR="003B2AD2" w:rsidRPr="007066D8" w:rsidRDefault="008924FE" w:rsidP="007066D8">
      <w:pPr>
        <w:spacing w:line="360" w:lineRule="auto"/>
        <w:ind w:firstLine="720"/>
        <w:jc w:val="both"/>
        <w:rPr>
          <w:color w:val="0D0D0D"/>
        </w:rPr>
      </w:pPr>
      <w:r w:rsidRPr="007066D8">
        <w:rPr>
          <w:color w:val="0D0D0D"/>
        </w:rPr>
        <w:t xml:space="preserve">Os alunos do curso de graduação em </w:t>
      </w:r>
      <w:r w:rsidR="00A60D42">
        <w:rPr>
          <w:color w:val="0D0D0D"/>
        </w:rPr>
        <w:t>Agronomia</w:t>
      </w:r>
      <w:r w:rsidRPr="007066D8">
        <w:rPr>
          <w:color w:val="0D0D0D"/>
        </w:rPr>
        <w:t xml:space="preserve"> irão desenvolver atividades de extensão e de pesquisa de forma articuladas, de modo a permitir a inserção destes alunos no contexto da pesquisa e da difusão de conhecimentos gerados nos laboratórios e nas salas de aulas. </w:t>
      </w:r>
    </w:p>
    <w:p w14:paraId="2319F0DB" w14:textId="23832162" w:rsidR="003B2AD2" w:rsidRPr="007066D8" w:rsidRDefault="008924FE" w:rsidP="007066D8">
      <w:pPr>
        <w:spacing w:line="360" w:lineRule="auto"/>
        <w:ind w:firstLine="720"/>
        <w:jc w:val="both"/>
        <w:rPr>
          <w:color w:val="0D0D0D"/>
        </w:rPr>
      </w:pPr>
      <w:r w:rsidRPr="007066D8">
        <w:rPr>
          <w:color w:val="0D0D0D"/>
        </w:rPr>
        <w:t>Portanto, uma formação s</w:t>
      </w:r>
      <w:r w:rsidR="007066D8" w:rsidRPr="007066D8">
        <w:rPr>
          <w:color w:val="0D0D0D"/>
        </w:rPr>
        <w:t xml:space="preserve">ólida </w:t>
      </w:r>
      <w:r w:rsidRPr="007066D8">
        <w:rPr>
          <w:color w:val="0D0D0D"/>
        </w:rPr>
        <w:t xml:space="preserve">propõe a interdisciplinaridade do conhecimento, por meio da integração entre as áreas do conhecimento, buscando a formação integradora por meio do ensino, pesquisa e extensão, visando sempre atender aos conteúdos estabelecidos pelas Diretrizes Curriculares </w:t>
      </w:r>
      <w:r w:rsidRPr="004D2FF4">
        <w:rPr>
          <w:color w:val="0D0D0D"/>
        </w:rPr>
        <w:t xml:space="preserve">do Curso de </w:t>
      </w:r>
      <w:r w:rsidR="00A60D42">
        <w:rPr>
          <w:color w:val="0D0D0D"/>
        </w:rPr>
        <w:t>Agronomia</w:t>
      </w:r>
      <w:r w:rsidRPr="004D2FF4">
        <w:rPr>
          <w:color w:val="0D0D0D"/>
        </w:rPr>
        <w:t>,</w:t>
      </w:r>
      <w:r w:rsidRPr="007066D8">
        <w:rPr>
          <w:color w:val="0D0D0D"/>
        </w:rPr>
        <w:t xml:space="preserve"> determinadas pelo Conselho Nacional de Educação. Essas atividades como parte integrante da presente proposta curricular o Curso de Agronomia da Universidade do Estado de Mato Grosso, Câmpus Universitário de Alta Floresta, considera como componentes essenciais às atividades de Estágio supervisionado, </w:t>
      </w:r>
      <w:r w:rsidRPr="007066D8">
        <w:rPr>
          <w:color w:val="0D0D0D"/>
        </w:rPr>
        <w:lastRenderedPageBreak/>
        <w:t xml:space="preserve">Trabalho de Conclusão de Curso e atividades complementares. </w:t>
      </w:r>
      <w:r w:rsidR="007066D8" w:rsidRPr="007066D8">
        <w:rPr>
          <w:color w:val="0D0D0D"/>
        </w:rPr>
        <w:t>Além das atividades</w:t>
      </w:r>
      <w:r w:rsidRPr="007066D8">
        <w:rPr>
          <w:color w:val="0D0D0D"/>
        </w:rPr>
        <w:t xml:space="preserve"> de </w:t>
      </w:r>
      <w:r w:rsidR="007066D8" w:rsidRPr="007066D8">
        <w:rPr>
          <w:color w:val="0D0D0D"/>
        </w:rPr>
        <w:t>acreditação</w:t>
      </w:r>
      <w:r w:rsidRPr="007066D8">
        <w:rPr>
          <w:color w:val="0D0D0D"/>
        </w:rPr>
        <w:t xml:space="preserve"> de extensão.</w:t>
      </w:r>
    </w:p>
    <w:p w14:paraId="3539D614" w14:textId="77777777" w:rsidR="003B2AD2" w:rsidRPr="007066D8" w:rsidRDefault="003B2AD2" w:rsidP="007066D8">
      <w:pPr>
        <w:spacing w:line="360" w:lineRule="auto"/>
      </w:pPr>
    </w:p>
    <w:p w14:paraId="06D692EA"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r w:rsidRPr="007066D8">
        <w:rPr>
          <w:rFonts w:ascii="Times New Roman" w:eastAsia="Times New Roman" w:hAnsi="Times New Roman" w:cs="Times New Roman"/>
          <w:sz w:val="24"/>
          <w:szCs w:val="24"/>
        </w:rPr>
        <w:t xml:space="preserve"> </w:t>
      </w:r>
      <w:bookmarkStart w:id="29" w:name="_Toc54097789"/>
      <w:r w:rsidRPr="007066D8">
        <w:rPr>
          <w:rFonts w:ascii="Times New Roman" w:eastAsia="Times New Roman" w:hAnsi="Times New Roman" w:cs="Times New Roman"/>
          <w:sz w:val="24"/>
          <w:szCs w:val="24"/>
        </w:rPr>
        <w:t>Estágio Supervisionado</w:t>
      </w:r>
      <w:bookmarkEnd w:id="29"/>
    </w:p>
    <w:p w14:paraId="2D5B7B1A" w14:textId="77777777" w:rsidR="004D2FF4" w:rsidRDefault="004D2FF4" w:rsidP="007066D8">
      <w:pPr>
        <w:spacing w:line="360" w:lineRule="auto"/>
        <w:jc w:val="both"/>
      </w:pPr>
    </w:p>
    <w:p w14:paraId="70CEBFB8" w14:textId="74925889" w:rsidR="003B2AD2" w:rsidRPr="007066D8" w:rsidRDefault="008924FE" w:rsidP="007066D8">
      <w:pPr>
        <w:spacing w:line="360" w:lineRule="auto"/>
        <w:jc w:val="both"/>
      </w:pPr>
      <w:r w:rsidRPr="007066D8">
        <w:t xml:space="preserve">Sistematização do Estágio Supervisionado </w:t>
      </w:r>
    </w:p>
    <w:p w14:paraId="469DF632" w14:textId="298E6DB0" w:rsidR="003B2AD2" w:rsidRDefault="007066D8" w:rsidP="007066D8">
      <w:pPr>
        <w:spacing w:line="360" w:lineRule="auto"/>
        <w:ind w:firstLine="720"/>
        <w:jc w:val="both"/>
      </w:pPr>
      <w:r w:rsidRPr="007066D8">
        <w:t>As ações de sistematização do estágio supervisionado são</w:t>
      </w:r>
      <w:r w:rsidR="008924FE" w:rsidRPr="007066D8">
        <w:t xml:space="preserve"> </w:t>
      </w:r>
      <w:r w:rsidRPr="007066D8">
        <w:t>importantes</w:t>
      </w:r>
      <w:r w:rsidR="008924FE" w:rsidRPr="007066D8">
        <w:t xml:space="preserve"> pois permite que o docente possa conduzir os trabalhos a partir dos documentos normativos aprovados no CONEPE.</w:t>
      </w:r>
    </w:p>
    <w:p w14:paraId="5812B93A" w14:textId="77777777" w:rsidR="004D2FF4" w:rsidRPr="007066D8" w:rsidRDefault="004D2FF4" w:rsidP="007066D8">
      <w:pPr>
        <w:spacing w:line="360" w:lineRule="auto"/>
        <w:ind w:firstLine="720"/>
        <w:jc w:val="both"/>
      </w:pPr>
    </w:p>
    <w:p w14:paraId="34FABBD9" w14:textId="77777777" w:rsidR="003B2AD2" w:rsidRPr="007066D8" w:rsidRDefault="008924FE" w:rsidP="007066D8">
      <w:pPr>
        <w:numPr>
          <w:ilvl w:val="0"/>
          <w:numId w:val="13"/>
        </w:numPr>
      </w:pPr>
      <w:r w:rsidRPr="007066D8">
        <w:t>Objetivos</w:t>
      </w:r>
    </w:p>
    <w:p w14:paraId="12054BF3" w14:textId="77777777" w:rsidR="003B2AD2" w:rsidRPr="007066D8" w:rsidRDefault="008924FE" w:rsidP="007066D8">
      <w:pPr>
        <w:spacing w:line="360" w:lineRule="auto"/>
        <w:ind w:firstLine="720"/>
        <w:jc w:val="both"/>
      </w:pPr>
      <w:r w:rsidRPr="007066D8">
        <w:t>O Estágio Curricular Supervisionado terá como objetivos:</w:t>
      </w:r>
    </w:p>
    <w:p w14:paraId="703F7421" w14:textId="77777777" w:rsidR="003B2AD2" w:rsidRPr="007066D8" w:rsidRDefault="008924FE" w:rsidP="007066D8">
      <w:pPr>
        <w:widowControl w:val="0"/>
        <w:numPr>
          <w:ilvl w:val="0"/>
          <w:numId w:val="8"/>
        </w:numPr>
        <w:tabs>
          <w:tab w:val="left" w:pos="637"/>
        </w:tabs>
        <w:spacing w:line="360" w:lineRule="auto"/>
        <w:jc w:val="both"/>
      </w:pPr>
      <w:r w:rsidRPr="007066D8">
        <w:t>Oportunizar ao acadêmico/estagiário um aprendizado prático, social, profissional e cultural.</w:t>
      </w:r>
    </w:p>
    <w:p w14:paraId="4D57016F" w14:textId="77777777" w:rsidR="003B2AD2" w:rsidRPr="007066D8" w:rsidRDefault="008924FE" w:rsidP="007066D8">
      <w:pPr>
        <w:widowControl w:val="0"/>
        <w:numPr>
          <w:ilvl w:val="0"/>
          <w:numId w:val="8"/>
        </w:numPr>
        <w:tabs>
          <w:tab w:val="left" w:pos="637"/>
        </w:tabs>
        <w:spacing w:line="360" w:lineRule="auto"/>
        <w:jc w:val="both"/>
      </w:pPr>
      <w:r w:rsidRPr="007066D8">
        <w:t>Estimular o intercâmbio de informações e experiências concretas que preparem os acadêmicos/estagiários para o efetivo exercício profissional.</w:t>
      </w:r>
    </w:p>
    <w:p w14:paraId="1DDEEB73" w14:textId="77777777" w:rsidR="003B2AD2" w:rsidRPr="007066D8" w:rsidRDefault="008924FE" w:rsidP="007066D8">
      <w:pPr>
        <w:widowControl w:val="0"/>
        <w:numPr>
          <w:ilvl w:val="0"/>
          <w:numId w:val="8"/>
        </w:numPr>
        <w:tabs>
          <w:tab w:val="left" w:pos="637"/>
        </w:tabs>
        <w:spacing w:line="360" w:lineRule="auto"/>
        <w:jc w:val="both"/>
      </w:pPr>
      <w:r w:rsidRPr="007066D8">
        <w:t>Estabelecer condições para que o mesmo reflita, ética e criticamente, sobre as informações e experiências recebidas e vivenciadas, exercitando-se na tomada de decisão e na pesquisa da realidade sócio-política, econômica e cultural.</w:t>
      </w:r>
    </w:p>
    <w:p w14:paraId="0BFB5261" w14:textId="77777777" w:rsidR="003B2AD2" w:rsidRPr="007066D8" w:rsidRDefault="008924FE" w:rsidP="007066D8">
      <w:pPr>
        <w:widowControl w:val="0"/>
        <w:numPr>
          <w:ilvl w:val="0"/>
          <w:numId w:val="8"/>
        </w:numPr>
        <w:tabs>
          <w:tab w:val="left" w:pos="637"/>
        </w:tabs>
        <w:spacing w:line="360" w:lineRule="auto"/>
        <w:jc w:val="both"/>
      </w:pPr>
      <w:r w:rsidRPr="007066D8">
        <w:t>Possibilitar ao discente a vivência de reais situações profissionais, que viabilizem a integração dos conhecimentos adquiridos e produzidos no decorrer do curso, associando a teoria à prática.</w:t>
      </w:r>
    </w:p>
    <w:p w14:paraId="4393FE2C" w14:textId="77777777" w:rsidR="003B2AD2" w:rsidRPr="007066D8" w:rsidRDefault="003B2AD2" w:rsidP="007066D8">
      <w:pPr>
        <w:widowControl w:val="0"/>
        <w:tabs>
          <w:tab w:val="left" w:pos="637"/>
        </w:tabs>
        <w:spacing w:line="360" w:lineRule="auto"/>
        <w:ind w:left="104"/>
        <w:jc w:val="both"/>
      </w:pPr>
    </w:p>
    <w:p w14:paraId="1F8ABAE6" w14:textId="77777777" w:rsidR="003B2AD2" w:rsidRPr="007066D8" w:rsidRDefault="008924FE" w:rsidP="007066D8">
      <w:pPr>
        <w:widowControl w:val="0"/>
        <w:tabs>
          <w:tab w:val="left" w:pos="637"/>
        </w:tabs>
        <w:spacing w:line="360" w:lineRule="auto"/>
        <w:ind w:left="104"/>
        <w:jc w:val="both"/>
      </w:pPr>
      <w:r w:rsidRPr="007066D8">
        <w:t>II. Justificativa</w:t>
      </w:r>
    </w:p>
    <w:p w14:paraId="2830C606" w14:textId="77777777" w:rsidR="003B2AD2" w:rsidRPr="007066D8" w:rsidRDefault="008924FE" w:rsidP="007066D8">
      <w:pPr>
        <w:spacing w:line="360" w:lineRule="auto"/>
        <w:ind w:firstLine="796"/>
        <w:jc w:val="both"/>
      </w:pPr>
      <w:r w:rsidRPr="007066D8">
        <w:t xml:space="preserve">O Estágio Curricular Supervisionado busca envolver atividades de aprendizagem no âmbito social, profissional e cultural, proporcionando ao discente o estudo e a pesquisa, visando exercer assessorias a movimentos sociais, e a tarefas realizadas na própria </w:t>
      </w:r>
      <w:r w:rsidRPr="007066D8">
        <w:lastRenderedPageBreak/>
        <w:t>instituição, sendo regido conforme normatização própria da UNEMAT, definidas em seus respectivos Órgãos Colegiados e/ou Conselhos.</w:t>
      </w:r>
    </w:p>
    <w:p w14:paraId="72299E0E" w14:textId="77777777" w:rsidR="003B2AD2" w:rsidRPr="007066D8" w:rsidRDefault="003B2AD2" w:rsidP="007066D8">
      <w:pPr>
        <w:widowControl w:val="0"/>
        <w:tabs>
          <w:tab w:val="left" w:pos="637"/>
        </w:tabs>
        <w:spacing w:line="360" w:lineRule="auto"/>
        <w:ind w:left="104"/>
        <w:jc w:val="both"/>
      </w:pPr>
    </w:p>
    <w:p w14:paraId="41A18309" w14:textId="77777777" w:rsidR="003B2AD2" w:rsidRPr="007066D8" w:rsidRDefault="008924FE" w:rsidP="007066D8">
      <w:pPr>
        <w:widowControl w:val="0"/>
        <w:tabs>
          <w:tab w:val="left" w:pos="637"/>
        </w:tabs>
        <w:spacing w:line="360" w:lineRule="auto"/>
        <w:ind w:left="104"/>
        <w:jc w:val="both"/>
      </w:pPr>
      <w:r w:rsidRPr="007066D8">
        <w:t>III. Metodologia</w:t>
      </w:r>
    </w:p>
    <w:p w14:paraId="6C2CC529" w14:textId="76EC41D5" w:rsidR="003B2AD2" w:rsidRPr="007066D8" w:rsidRDefault="008924FE" w:rsidP="007066D8">
      <w:pPr>
        <w:spacing w:line="360" w:lineRule="auto"/>
        <w:ind w:firstLine="709"/>
        <w:jc w:val="both"/>
      </w:pPr>
      <w:r w:rsidRPr="007066D8">
        <w:t>As atribuições, obrigações e competências do professor supervisor e do discente, bem como os instrumentos e metodologia de avaliação da disciplina, serão regidas de acordo com Instruções Normativas, Regimentos e/ou congêneres que regulamentem a disciplina de Estágio Curricular Supervisionado dos cursos de bacharelado da UNEMAT, devidamente aprovados em seus Órgãos Colegiados e/ou Conselhos, bem como legislações específicas sobre estágio curricular nas diversas esferas do país (municipal, estadual e federal).</w:t>
      </w:r>
    </w:p>
    <w:p w14:paraId="0C94AE62" w14:textId="77777777" w:rsidR="003B2AD2" w:rsidRPr="007066D8" w:rsidRDefault="003B2AD2" w:rsidP="007066D8">
      <w:pPr>
        <w:widowControl w:val="0"/>
        <w:tabs>
          <w:tab w:val="left" w:pos="637"/>
        </w:tabs>
        <w:spacing w:line="360" w:lineRule="auto"/>
        <w:ind w:left="104"/>
        <w:jc w:val="both"/>
        <w:rPr>
          <w:rFonts w:eastAsia="Calibri"/>
        </w:rPr>
      </w:pPr>
    </w:p>
    <w:p w14:paraId="3EF29C13" w14:textId="77777777" w:rsidR="003B2AD2" w:rsidRPr="007066D8" w:rsidRDefault="008924FE" w:rsidP="007066D8">
      <w:pPr>
        <w:widowControl w:val="0"/>
        <w:tabs>
          <w:tab w:val="left" w:pos="637"/>
        </w:tabs>
        <w:spacing w:line="360" w:lineRule="auto"/>
        <w:ind w:left="104"/>
        <w:jc w:val="both"/>
      </w:pPr>
      <w:r w:rsidRPr="007066D8">
        <w:t>IV. Compete aos professores de Estágio Supervisionado</w:t>
      </w:r>
    </w:p>
    <w:p w14:paraId="7C5A60C3" w14:textId="77777777" w:rsidR="003B2AD2" w:rsidRPr="007066D8" w:rsidRDefault="008924FE" w:rsidP="007066D8">
      <w:pPr>
        <w:spacing w:line="360" w:lineRule="auto"/>
        <w:ind w:firstLine="796"/>
        <w:jc w:val="both"/>
      </w:pPr>
      <w:r w:rsidRPr="007066D8">
        <w:t>A atividade de coordenação do Estágio Curricular Supervisionado será exercida pelo professor supervisor. O discente exercerá as atividades e práticas do Estágio Curricular Supervisionado em situações reais de trabalho nos setores da agropecuária, agroindústria, extensão rural e demais áreas ligadas à área de formação do Engenheiro Agrônomo.</w:t>
      </w:r>
    </w:p>
    <w:p w14:paraId="323F0D34" w14:textId="77777777" w:rsidR="003B2AD2" w:rsidRPr="007066D8" w:rsidRDefault="008924FE" w:rsidP="007066D8">
      <w:pPr>
        <w:spacing w:line="360" w:lineRule="auto"/>
        <w:ind w:firstLine="796"/>
        <w:jc w:val="both"/>
      </w:pPr>
      <w:r w:rsidRPr="007066D8">
        <w:t>A avaliação do Estágio Curricular Supervisionado ocorrerá durante todo o período de estágio, em cada uma de suas etapas, a partir da avaliação do docente da disciplina.</w:t>
      </w:r>
    </w:p>
    <w:p w14:paraId="37EA612D" w14:textId="77777777" w:rsidR="003B2AD2" w:rsidRPr="007066D8" w:rsidRDefault="003B2AD2" w:rsidP="007066D8">
      <w:pPr>
        <w:spacing w:line="360" w:lineRule="auto"/>
        <w:ind w:left="104"/>
        <w:jc w:val="both"/>
        <w:rPr>
          <w:rFonts w:eastAsia="Calibri"/>
        </w:rPr>
      </w:pPr>
    </w:p>
    <w:p w14:paraId="359EDAA8" w14:textId="08E449F1" w:rsidR="003B2AD2" w:rsidRPr="007066D8" w:rsidRDefault="008924FE" w:rsidP="007066D8">
      <w:pPr>
        <w:spacing w:line="360" w:lineRule="auto"/>
        <w:ind w:left="104"/>
        <w:jc w:val="both"/>
        <w:rPr>
          <w:rFonts w:eastAsia="Calibri"/>
        </w:rPr>
      </w:pPr>
      <w:r w:rsidRPr="007066D8">
        <w:t>V. O campo de atividades do Estágio Supervisionado</w:t>
      </w:r>
      <w:r w:rsidRPr="007066D8">
        <w:rPr>
          <w:rFonts w:eastAsia="Calibri"/>
        </w:rPr>
        <w:t xml:space="preserve"> </w:t>
      </w:r>
    </w:p>
    <w:p w14:paraId="2A373AAC" w14:textId="034255D7" w:rsidR="003B2AD2" w:rsidRPr="007066D8" w:rsidRDefault="008924FE" w:rsidP="007066D8">
      <w:pPr>
        <w:spacing w:line="360" w:lineRule="auto"/>
        <w:ind w:firstLine="709"/>
        <w:jc w:val="both"/>
      </w:pPr>
      <w:r w:rsidRPr="007066D8">
        <w:t>A realização do Estágio Curricular Supervisionado poderá se dar em instituições públicas ou privadas, organizações não-governamentais, bem como na própria instituição de ensino e com profissionais liberais de nível superior, devidamente registrados em seus respectivos conselhos profissionais.</w:t>
      </w:r>
    </w:p>
    <w:p w14:paraId="23D29195" w14:textId="6158BA10" w:rsidR="003B2AD2" w:rsidRDefault="003B2AD2" w:rsidP="007066D8">
      <w:pPr>
        <w:widowControl w:val="0"/>
        <w:tabs>
          <w:tab w:val="left" w:pos="637"/>
        </w:tabs>
        <w:spacing w:line="360" w:lineRule="auto"/>
        <w:ind w:left="104"/>
        <w:jc w:val="both"/>
      </w:pPr>
    </w:p>
    <w:p w14:paraId="23E6E968" w14:textId="77777777" w:rsidR="004D2FF4" w:rsidRPr="007066D8" w:rsidRDefault="004D2FF4" w:rsidP="007066D8">
      <w:pPr>
        <w:widowControl w:val="0"/>
        <w:tabs>
          <w:tab w:val="left" w:pos="637"/>
        </w:tabs>
        <w:spacing w:line="360" w:lineRule="auto"/>
        <w:ind w:left="104"/>
        <w:jc w:val="both"/>
      </w:pPr>
    </w:p>
    <w:p w14:paraId="6027C457" w14:textId="77777777" w:rsidR="003B2AD2" w:rsidRPr="007066D8" w:rsidRDefault="008924FE" w:rsidP="007066D8">
      <w:pPr>
        <w:widowControl w:val="0"/>
        <w:tabs>
          <w:tab w:val="left" w:pos="637"/>
        </w:tabs>
        <w:spacing w:line="360" w:lineRule="auto"/>
        <w:ind w:left="104"/>
        <w:jc w:val="both"/>
      </w:pPr>
      <w:r w:rsidRPr="007066D8">
        <w:lastRenderedPageBreak/>
        <w:t>VI. Atividades de estágio</w:t>
      </w:r>
    </w:p>
    <w:p w14:paraId="70A414D2" w14:textId="207EAD3A" w:rsidR="003B2AD2" w:rsidRPr="007066D8" w:rsidRDefault="008924FE" w:rsidP="007066D8">
      <w:pPr>
        <w:widowControl w:val="0"/>
        <w:tabs>
          <w:tab w:val="left" w:pos="637"/>
        </w:tabs>
        <w:spacing w:line="360" w:lineRule="auto"/>
        <w:ind w:left="104" w:firstLine="605"/>
        <w:jc w:val="both"/>
      </w:pPr>
      <w:r w:rsidRPr="007066D8">
        <w:t>As atividades referentes à elaboração do estágio, com carga horária de 120 horas, serão desenvolvidas em conjunto pelo aluno e pelo professor de estágio. Estas atividades podem ocorrer sob a forma de reuniões e da elaboração do estágio, de modo a propiciar: uma excelente experiência no período de realização do estágio.</w:t>
      </w:r>
    </w:p>
    <w:p w14:paraId="61BFA69C" w14:textId="77777777" w:rsidR="003B2AD2" w:rsidRPr="007066D8" w:rsidRDefault="003B2AD2" w:rsidP="007066D8">
      <w:pPr>
        <w:widowControl w:val="0"/>
        <w:tabs>
          <w:tab w:val="left" w:pos="637"/>
        </w:tabs>
        <w:spacing w:line="360" w:lineRule="auto"/>
        <w:ind w:left="104"/>
        <w:jc w:val="both"/>
      </w:pPr>
    </w:p>
    <w:p w14:paraId="1067A549" w14:textId="77777777" w:rsidR="003B2AD2" w:rsidRPr="007066D8" w:rsidRDefault="008924FE" w:rsidP="007066D8">
      <w:pPr>
        <w:widowControl w:val="0"/>
        <w:tabs>
          <w:tab w:val="left" w:pos="637"/>
        </w:tabs>
        <w:spacing w:line="360" w:lineRule="auto"/>
        <w:jc w:val="both"/>
      </w:pPr>
      <w:r w:rsidRPr="007066D8">
        <w:t>VII.</w:t>
      </w:r>
      <w:r w:rsidRPr="007066D8">
        <w:tab/>
        <w:t>Carga Horária</w:t>
      </w:r>
    </w:p>
    <w:p w14:paraId="733CA999" w14:textId="1E4F00AD"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 xml:space="preserve">O Estágio Curricular Supervisionado do Curso de </w:t>
      </w:r>
      <w:r w:rsidR="00A60D42">
        <w:rPr>
          <w:color w:val="000000"/>
        </w:rPr>
        <w:t>Agronomia</w:t>
      </w:r>
      <w:r w:rsidR="00EA4A7D">
        <w:rPr>
          <w:color w:val="000000"/>
        </w:rPr>
        <w:t xml:space="preserve"> </w:t>
      </w:r>
      <w:r w:rsidRPr="007066D8">
        <w:rPr>
          <w:color w:val="000000"/>
        </w:rPr>
        <w:t>se dará por meio da disciplina de Estágio Curricular Supervisionado (120 horas), ofertada no 10º semestre. Porém, o discente poderá matricular-se no Estágio Curricular Supervisionado, quando tiver cumprido no mínimo 90% (noventa por cento) dos créditos do curso.</w:t>
      </w:r>
    </w:p>
    <w:p w14:paraId="794348BE" w14:textId="77777777" w:rsidR="003B2AD2" w:rsidRPr="007066D8" w:rsidRDefault="008924FE" w:rsidP="007066D8">
      <w:pPr>
        <w:spacing w:line="360" w:lineRule="auto"/>
        <w:ind w:firstLine="796"/>
        <w:jc w:val="both"/>
      </w:pPr>
      <w:r w:rsidRPr="007066D8">
        <w:t>Será aprovado o discente que cumprir a carga mínima de 120 horas e obtiver média igual ou superior a 7,00 (sete) no cumprimento de todas as atividades relativas ao Estágio Curricular Supervisionado e/ou de quaisquer outras solicitadas pelo professor supervisor.</w:t>
      </w:r>
    </w:p>
    <w:p w14:paraId="254A8C19" w14:textId="77777777" w:rsidR="003B2AD2" w:rsidRPr="007066D8" w:rsidRDefault="003B2AD2" w:rsidP="007066D8">
      <w:pPr>
        <w:pBdr>
          <w:top w:val="nil"/>
          <w:left w:val="nil"/>
          <w:bottom w:val="nil"/>
          <w:right w:val="nil"/>
          <w:between w:val="nil"/>
        </w:pBdr>
        <w:spacing w:line="360" w:lineRule="auto"/>
        <w:ind w:firstLine="796"/>
        <w:jc w:val="both"/>
      </w:pPr>
    </w:p>
    <w:p w14:paraId="459BC272" w14:textId="77777777" w:rsidR="003B2AD2" w:rsidRPr="007066D8" w:rsidRDefault="003B2AD2" w:rsidP="007066D8">
      <w:pPr>
        <w:pBdr>
          <w:top w:val="nil"/>
          <w:left w:val="nil"/>
          <w:bottom w:val="nil"/>
          <w:right w:val="nil"/>
          <w:between w:val="nil"/>
        </w:pBdr>
        <w:spacing w:line="360" w:lineRule="auto"/>
        <w:ind w:hanging="720"/>
        <w:jc w:val="both"/>
        <w:rPr>
          <w:color w:val="000000"/>
        </w:rPr>
      </w:pPr>
    </w:p>
    <w:p w14:paraId="037F5733"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r w:rsidRPr="007066D8">
        <w:rPr>
          <w:rFonts w:ascii="Times New Roman" w:eastAsia="Times New Roman" w:hAnsi="Times New Roman" w:cs="Times New Roman"/>
          <w:sz w:val="24"/>
          <w:szCs w:val="24"/>
        </w:rPr>
        <w:t xml:space="preserve"> </w:t>
      </w:r>
      <w:bookmarkStart w:id="30" w:name="_Toc54097790"/>
      <w:r w:rsidRPr="007066D8">
        <w:rPr>
          <w:rFonts w:ascii="Times New Roman" w:eastAsia="Times New Roman" w:hAnsi="Times New Roman" w:cs="Times New Roman"/>
          <w:sz w:val="24"/>
          <w:szCs w:val="24"/>
        </w:rPr>
        <w:t>Trabalho de Conclusão de Curso</w:t>
      </w:r>
      <w:bookmarkEnd w:id="30"/>
    </w:p>
    <w:p w14:paraId="4740F374" w14:textId="77777777" w:rsidR="003B2AD2" w:rsidRPr="007066D8" w:rsidRDefault="003B2AD2" w:rsidP="007066D8">
      <w:pPr>
        <w:pBdr>
          <w:top w:val="nil"/>
          <w:left w:val="nil"/>
          <w:bottom w:val="nil"/>
          <w:right w:val="nil"/>
          <w:between w:val="nil"/>
        </w:pBdr>
        <w:spacing w:line="360" w:lineRule="auto"/>
        <w:jc w:val="both"/>
        <w:rPr>
          <w:color w:val="000000"/>
        </w:rPr>
      </w:pPr>
    </w:p>
    <w:p w14:paraId="21C87E43" w14:textId="0EC1DFCA"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 xml:space="preserve">O desenvolvimento do Trabalho de Conclusão de Curso (TCC) por parte dos acadêmicos do curso de </w:t>
      </w:r>
      <w:r w:rsidR="00A60D42">
        <w:rPr>
          <w:color w:val="000000"/>
        </w:rPr>
        <w:t>Agronomia</w:t>
      </w:r>
      <w:r w:rsidR="00EA4A7D">
        <w:rPr>
          <w:color w:val="000000"/>
        </w:rPr>
        <w:t xml:space="preserve"> </w:t>
      </w:r>
      <w:r w:rsidRPr="007066D8">
        <w:rPr>
          <w:color w:val="000000"/>
        </w:rPr>
        <w:t>da UNEMAT oferece a oportunidade de se resolver questionamentos de forma criativa e com rigor metodológico sobre o tema abordado, utilizando os conhecimentos adquiridos ao longo do curso, com o intuito de promover a emancipação intelectual dos acadêmicos.</w:t>
      </w:r>
    </w:p>
    <w:p w14:paraId="23A09101" w14:textId="766056F7"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 xml:space="preserve">Entende-se por Trabalho de Conclusão a atividade teórico-prática que os acadêmicos do curso de </w:t>
      </w:r>
      <w:r w:rsidR="00A60D42">
        <w:rPr>
          <w:color w:val="000000"/>
        </w:rPr>
        <w:t>Agronomia</w:t>
      </w:r>
      <w:r w:rsidR="00EA4A7D">
        <w:rPr>
          <w:color w:val="000000"/>
        </w:rPr>
        <w:t xml:space="preserve"> </w:t>
      </w:r>
      <w:r w:rsidRPr="007066D8">
        <w:rPr>
          <w:color w:val="000000"/>
        </w:rPr>
        <w:t xml:space="preserve">da UNEMAT devem realizar e, posteriormente, transcrevê-lo preferencialmente, no formato de monografia </w:t>
      </w:r>
      <w:r w:rsidRPr="004D2FF4">
        <w:t xml:space="preserve">(podendo ser assumidas outras formas </w:t>
      </w:r>
      <w:r w:rsidRPr="004D2FF4">
        <w:lastRenderedPageBreak/>
        <w:t>definidas pelo colegiado de curso),</w:t>
      </w:r>
      <w:r w:rsidRPr="007066D8">
        <w:rPr>
          <w:color w:val="000000"/>
        </w:rPr>
        <w:t xml:space="preserve"> com a supervisão e orientação de um professor da Instituição e, quando necessário, fazer uso do auxílio de um co-orientador.</w:t>
      </w:r>
    </w:p>
    <w:p w14:paraId="61E7A3D6" w14:textId="77777777"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O Trabalho de Conclusão de Curso tem o objetivo de proporcionar aos alunos a oportunidade de demonstrar o grau de habilitação, o aprofundamento temático, o estímulo à produção científica, a consulta a bibliografias especializadas e o aprimoramento da capacidade de interpretação crítica das ciências, além de aprimorar a qualidade e aproveitamento do ensino que a Universidade oferece.</w:t>
      </w:r>
    </w:p>
    <w:p w14:paraId="0E8525BB" w14:textId="77777777"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 xml:space="preserve">A coordenação do Trabalho de Conclusão será exercida por professores designados pela Universidade, o(s) qual(is) deverá(ão) possuir preferencialmente pós-graduação </w:t>
      </w:r>
      <w:r w:rsidRPr="007066D8">
        <w:rPr>
          <w:i/>
          <w:color w:val="000000"/>
        </w:rPr>
        <w:t>stricto sensu</w:t>
      </w:r>
      <w:r w:rsidRPr="007066D8">
        <w:rPr>
          <w:color w:val="000000"/>
        </w:rPr>
        <w:t>.</w:t>
      </w:r>
    </w:p>
    <w:p w14:paraId="25053A5F" w14:textId="77777777"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O acadêmico escolherá, para auxiliá-lo, um professor da Instituição com competência técnica na área em que o trabalho será desenvolvido, sendo que cada docente deve orientar, no mínimo, 01 (um), e, no máximo, 05 (cinco) acadêmicos por semestre letivo, atendendo ao(s) curso(s) em que atua.</w:t>
      </w:r>
    </w:p>
    <w:p w14:paraId="549D1445" w14:textId="08B46FB6" w:rsidR="003B2AD2" w:rsidRPr="007066D8" w:rsidRDefault="008924FE" w:rsidP="007066D8">
      <w:pPr>
        <w:pBdr>
          <w:top w:val="nil"/>
          <w:left w:val="nil"/>
          <w:bottom w:val="nil"/>
          <w:right w:val="nil"/>
          <w:between w:val="nil"/>
        </w:pBdr>
        <w:spacing w:line="360" w:lineRule="auto"/>
        <w:ind w:firstLine="578"/>
        <w:jc w:val="both"/>
        <w:rPr>
          <w:color w:val="000000"/>
        </w:rPr>
      </w:pPr>
      <w:r w:rsidRPr="007066D8">
        <w:rPr>
          <w:color w:val="000000"/>
        </w:rPr>
        <w:t xml:space="preserve">Será considerado acadêmico em fase de realização de TCC todo aquele regularmente matriculado na(s) disciplina(s) de TCC I e II. </w:t>
      </w:r>
      <w:r w:rsidRPr="004D2FF4">
        <w:t xml:space="preserve">Para efetivação </w:t>
      </w:r>
      <w:r w:rsidRPr="007066D8">
        <w:rPr>
          <w:color w:val="000000"/>
        </w:rPr>
        <w:t xml:space="preserve">da matrícula nessas disciplinas, o acadêmico deverá ter cumprido no mínimo 50% (cinquenta por cento) dos créditos do curso e respeitar os pré-requisitos estabelecidos nas matrizes curriculares do curso de </w:t>
      </w:r>
      <w:r w:rsidR="00A60D42">
        <w:rPr>
          <w:color w:val="000000"/>
        </w:rPr>
        <w:t>Agronomia</w:t>
      </w:r>
      <w:r w:rsidR="00EA4A7D">
        <w:rPr>
          <w:color w:val="000000"/>
        </w:rPr>
        <w:t xml:space="preserve"> </w:t>
      </w:r>
      <w:r w:rsidRPr="007066D8">
        <w:rPr>
          <w:color w:val="000000"/>
        </w:rPr>
        <w:t>desta Instituição.</w:t>
      </w:r>
    </w:p>
    <w:p w14:paraId="291F7907" w14:textId="77777777" w:rsidR="003B2AD2" w:rsidRPr="007066D8" w:rsidRDefault="008924FE" w:rsidP="007066D8">
      <w:pPr>
        <w:numPr>
          <w:ilvl w:val="0"/>
          <w:numId w:val="9"/>
        </w:numPr>
        <w:pBdr>
          <w:top w:val="nil"/>
          <w:left w:val="nil"/>
          <w:bottom w:val="nil"/>
          <w:right w:val="nil"/>
          <w:between w:val="nil"/>
        </w:pBdr>
        <w:spacing w:line="360" w:lineRule="auto"/>
        <w:ind w:left="0" w:firstLine="0"/>
        <w:jc w:val="both"/>
        <w:rPr>
          <w:color w:val="000000"/>
        </w:rPr>
      </w:pPr>
      <w:r w:rsidRPr="007066D8">
        <w:rPr>
          <w:color w:val="000000"/>
        </w:rPr>
        <w:t>Dos professores orientadores</w:t>
      </w:r>
    </w:p>
    <w:p w14:paraId="3772D2D7"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Frequentar as reuniões convocadas pelo coordenador de TCC, sendo estas presenciais ou via plataformas digitais;</w:t>
      </w:r>
    </w:p>
    <w:p w14:paraId="4B0F5F04"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 xml:space="preserve">Atender semanalmente seus orientandos, em horário previamente fixado; </w:t>
      </w:r>
    </w:p>
    <w:p w14:paraId="27BCFF49"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Manter a Coordenação de TCC informada sobre o processo de orientação;</w:t>
      </w:r>
    </w:p>
    <w:p w14:paraId="189A5D67"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 xml:space="preserve">Apresentar ao coordenador de TCC, as monografias sob sua orientação, para serem remetidas à apreciação das bancas examinadoras; </w:t>
      </w:r>
    </w:p>
    <w:p w14:paraId="74FDEFA3"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lastRenderedPageBreak/>
        <w:t xml:space="preserve">Participar das bancas para as quais estiver designado, em especial as de seus orientandos; </w:t>
      </w:r>
    </w:p>
    <w:p w14:paraId="4CDF3B66"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 xml:space="preserve">Assinar, juntamente com os demais membros das bancas examinadoras, os pareceres e/ou as atas finais das sessões de defesas; </w:t>
      </w:r>
    </w:p>
    <w:p w14:paraId="2AF68336"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 xml:space="preserve">Informar ao coordenador de TCC, até 30 (trinta) dias após o início do semestre letivo, os alunos que não estão desenvolvendo as atividades; </w:t>
      </w:r>
    </w:p>
    <w:p w14:paraId="4E146936" w14:textId="77777777" w:rsidR="003B2AD2" w:rsidRPr="007066D8" w:rsidRDefault="008924FE" w:rsidP="007066D8">
      <w:pPr>
        <w:numPr>
          <w:ilvl w:val="2"/>
          <w:numId w:val="12"/>
        </w:numPr>
        <w:pBdr>
          <w:top w:val="nil"/>
          <w:left w:val="nil"/>
          <w:bottom w:val="nil"/>
          <w:right w:val="nil"/>
          <w:between w:val="nil"/>
        </w:pBdr>
        <w:spacing w:line="360" w:lineRule="auto"/>
        <w:ind w:left="0" w:firstLine="0"/>
        <w:jc w:val="both"/>
        <w:rPr>
          <w:color w:val="000000"/>
        </w:rPr>
      </w:pPr>
      <w:r w:rsidRPr="007066D8">
        <w:rPr>
          <w:color w:val="000000"/>
        </w:rPr>
        <w:t>Cumprir e fazer cumprir esta Regulamentação.</w:t>
      </w:r>
    </w:p>
    <w:p w14:paraId="0015181C" w14:textId="77777777" w:rsidR="003B2AD2" w:rsidRPr="007066D8" w:rsidRDefault="003B2AD2" w:rsidP="007066D8">
      <w:pPr>
        <w:spacing w:line="360" w:lineRule="auto"/>
        <w:jc w:val="both"/>
      </w:pPr>
    </w:p>
    <w:p w14:paraId="444A9555" w14:textId="77777777" w:rsidR="003B2AD2" w:rsidRPr="007066D8" w:rsidRDefault="008924FE" w:rsidP="007066D8">
      <w:pPr>
        <w:numPr>
          <w:ilvl w:val="0"/>
          <w:numId w:val="9"/>
        </w:numPr>
        <w:pBdr>
          <w:top w:val="nil"/>
          <w:left w:val="nil"/>
          <w:bottom w:val="nil"/>
          <w:right w:val="nil"/>
          <w:between w:val="nil"/>
        </w:pBdr>
        <w:spacing w:line="360" w:lineRule="auto"/>
        <w:ind w:left="0" w:firstLine="0"/>
        <w:jc w:val="both"/>
        <w:rPr>
          <w:color w:val="000000"/>
        </w:rPr>
      </w:pPr>
      <w:r w:rsidRPr="007066D8">
        <w:rPr>
          <w:color w:val="000000"/>
        </w:rPr>
        <w:t>Das ações do professor de TCC</w:t>
      </w:r>
    </w:p>
    <w:p w14:paraId="7C4FA954"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Apresentar à coordenação de curso, em até 30 (trinta) dias após o início do período letivo, a programação das atividades relacionadas ao TCC; </w:t>
      </w:r>
    </w:p>
    <w:p w14:paraId="172005FC"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Elaborar o calendário semestral, fixando prazos para a entrega dos projetos e das versões do TCC para a defesa; </w:t>
      </w:r>
    </w:p>
    <w:p w14:paraId="429261CC"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Divulgar, no início do período letivo, a lista com os nomes dos docentes disponíveis para orientação, com as respectivas linhas de pesquisa; </w:t>
      </w:r>
    </w:p>
    <w:p w14:paraId="04BEB35E"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Sugerir orientadores para os acadêmicos que não os tiverem; </w:t>
      </w:r>
    </w:p>
    <w:p w14:paraId="22F3D1FA"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Informar aos docentes a obrigatoriedade de orientação de acadêmicos de TCC e garantir que os mesmos cumpram com essa atribuição; </w:t>
      </w:r>
    </w:p>
    <w:p w14:paraId="7ECB1977"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Encaminhar ao colegiado de curso a relação dos docentes sem orientandos para as devidas providências disciplinares cabíveis;</w:t>
      </w:r>
    </w:p>
    <w:p w14:paraId="509CEC88"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Atender aos acadêmicos matriculados na(s) disciplina(s) de TCC em horários estipulados no plano de ensino e realizar os encontros presenciais ou via plataformas digitais, com registros em planilhas específicas; </w:t>
      </w:r>
    </w:p>
    <w:p w14:paraId="2F2AF274"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Proporcionar aos acadêmicos a orientação metodológica para a elaboração e o desenvolvimento das etapas do projeto e do TCC; </w:t>
      </w:r>
    </w:p>
    <w:p w14:paraId="1DA405D6"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lastRenderedPageBreak/>
        <w:t xml:space="preserve">Convocar, periodicamente, reuniões presenciais ou via plataformas digitais com os docentes orientadores e/ou acadêmicos matriculados na(s) respectiva(s) disciplina(s); </w:t>
      </w:r>
    </w:p>
    <w:p w14:paraId="3880B756"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Organizar cronograma de defesas presenciais de TCC, definindo datas e horários, informando os docentes orientadores;</w:t>
      </w:r>
    </w:p>
    <w:p w14:paraId="3D063ADB"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Criar e manter arquivo atualizado com os projetos de TCC em desenvolvimento até sua defesa e as atas de reuniões das bancas examinadoras de qualificação e defesa junto à coordenação de curso; </w:t>
      </w:r>
    </w:p>
    <w:p w14:paraId="330CAA84"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 xml:space="preserve">Encaminhar cópia da versão final do TCC no formato digital à biblioteca do </w:t>
      </w:r>
      <w:r w:rsidRPr="007066D8">
        <w:t>Câmpus</w:t>
      </w:r>
      <w:r w:rsidRPr="007066D8">
        <w:rPr>
          <w:color w:val="000000"/>
        </w:rPr>
        <w:t xml:space="preserve">, para catalogação, arquivo e consultas on-line; </w:t>
      </w:r>
    </w:p>
    <w:p w14:paraId="07F66452" w14:textId="77777777" w:rsidR="003B2AD2" w:rsidRPr="007066D8" w:rsidRDefault="008924FE" w:rsidP="007066D8">
      <w:pPr>
        <w:numPr>
          <w:ilvl w:val="0"/>
          <w:numId w:val="10"/>
        </w:numPr>
        <w:pBdr>
          <w:top w:val="nil"/>
          <w:left w:val="nil"/>
          <w:bottom w:val="nil"/>
          <w:right w:val="nil"/>
          <w:between w:val="nil"/>
        </w:pBdr>
        <w:spacing w:line="360" w:lineRule="auto"/>
        <w:ind w:left="0" w:firstLine="0"/>
        <w:jc w:val="both"/>
        <w:rPr>
          <w:color w:val="000000"/>
        </w:rPr>
      </w:pPr>
      <w:r w:rsidRPr="007066D8">
        <w:rPr>
          <w:color w:val="000000"/>
        </w:rPr>
        <w:t>Tomar, no âmbito de sua competência, todas as medidas necessárias ao efetivo cumprimento desta Regulamentação.</w:t>
      </w:r>
    </w:p>
    <w:p w14:paraId="12735384" w14:textId="77777777" w:rsidR="003B2AD2" w:rsidRPr="007066D8" w:rsidRDefault="003B2AD2" w:rsidP="007066D8">
      <w:pPr>
        <w:pBdr>
          <w:top w:val="nil"/>
          <w:left w:val="nil"/>
          <w:bottom w:val="nil"/>
          <w:right w:val="nil"/>
          <w:between w:val="nil"/>
        </w:pBdr>
        <w:spacing w:line="360" w:lineRule="auto"/>
        <w:ind w:hanging="720"/>
        <w:jc w:val="both"/>
        <w:rPr>
          <w:color w:val="000000"/>
        </w:rPr>
      </w:pPr>
    </w:p>
    <w:p w14:paraId="6D57AB7E"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r w:rsidRPr="007066D8">
        <w:rPr>
          <w:rFonts w:ascii="Times New Roman" w:eastAsia="Times New Roman" w:hAnsi="Times New Roman" w:cs="Times New Roman"/>
          <w:sz w:val="24"/>
          <w:szCs w:val="24"/>
        </w:rPr>
        <w:t xml:space="preserve"> </w:t>
      </w:r>
      <w:bookmarkStart w:id="31" w:name="_Toc54097791"/>
      <w:r w:rsidRPr="007066D8">
        <w:rPr>
          <w:rFonts w:ascii="Times New Roman" w:eastAsia="Times New Roman" w:hAnsi="Times New Roman" w:cs="Times New Roman"/>
          <w:sz w:val="24"/>
          <w:szCs w:val="24"/>
        </w:rPr>
        <w:t>Prática como Componente Curricular</w:t>
      </w:r>
      <w:bookmarkEnd w:id="31"/>
    </w:p>
    <w:p w14:paraId="575AF7FC" w14:textId="77777777" w:rsidR="003B2AD2" w:rsidRPr="007066D8" w:rsidRDefault="003B2AD2" w:rsidP="007066D8">
      <w:pPr>
        <w:pBdr>
          <w:top w:val="nil"/>
          <w:left w:val="nil"/>
          <w:bottom w:val="nil"/>
          <w:right w:val="nil"/>
          <w:between w:val="nil"/>
        </w:pBdr>
        <w:tabs>
          <w:tab w:val="left" w:pos="142"/>
          <w:tab w:val="left" w:pos="9356"/>
        </w:tabs>
        <w:spacing w:line="360" w:lineRule="auto"/>
        <w:jc w:val="both"/>
        <w:rPr>
          <w:color w:val="000000"/>
        </w:rPr>
      </w:pPr>
    </w:p>
    <w:p w14:paraId="57E85816" w14:textId="18BCB878" w:rsidR="003B2AD2" w:rsidRDefault="008924FE" w:rsidP="007066D8">
      <w:pPr>
        <w:pBdr>
          <w:top w:val="nil"/>
          <w:left w:val="nil"/>
          <w:bottom w:val="nil"/>
          <w:right w:val="nil"/>
          <w:between w:val="nil"/>
        </w:pBdr>
        <w:tabs>
          <w:tab w:val="left" w:pos="142"/>
          <w:tab w:val="left" w:pos="9356"/>
        </w:tabs>
        <w:spacing w:line="360" w:lineRule="auto"/>
        <w:jc w:val="both"/>
        <w:rPr>
          <w:color w:val="000000"/>
        </w:rPr>
      </w:pPr>
      <w:r w:rsidRPr="007066D8">
        <w:rPr>
          <w:color w:val="000000"/>
        </w:rPr>
        <w:t xml:space="preserve">                Não se aplica.</w:t>
      </w:r>
    </w:p>
    <w:p w14:paraId="1AFD9A2E" w14:textId="77777777" w:rsidR="004D2FF4" w:rsidRPr="007066D8" w:rsidRDefault="004D2FF4" w:rsidP="007066D8">
      <w:pPr>
        <w:pBdr>
          <w:top w:val="nil"/>
          <w:left w:val="nil"/>
          <w:bottom w:val="nil"/>
          <w:right w:val="nil"/>
          <w:between w:val="nil"/>
        </w:pBdr>
        <w:tabs>
          <w:tab w:val="left" w:pos="142"/>
          <w:tab w:val="left" w:pos="9356"/>
        </w:tabs>
        <w:spacing w:line="360" w:lineRule="auto"/>
        <w:jc w:val="both"/>
        <w:rPr>
          <w:color w:val="000000"/>
        </w:rPr>
      </w:pPr>
    </w:p>
    <w:p w14:paraId="0C46620C" w14:textId="77777777" w:rsidR="003B2AD2" w:rsidRPr="007066D8" w:rsidRDefault="008924FE" w:rsidP="007066D8">
      <w:pPr>
        <w:pStyle w:val="Ttulo3"/>
        <w:numPr>
          <w:ilvl w:val="1"/>
          <w:numId w:val="11"/>
        </w:numPr>
        <w:spacing w:before="0" w:after="0" w:line="360" w:lineRule="auto"/>
        <w:ind w:left="0" w:firstLine="0"/>
        <w:jc w:val="both"/>
        <w:rPr>
          <w:rFonts w:ascii="Times New Roman" w:hAnsi="Times New Roman" w:cs="Times New Roman"/>
          <w:sz w:val="24"/>
          <w:szCs w:val="24"/>
        </w:rPr>
      </w:pPr>
      <w:bookmarkStart w:id="32" w:name="_Toc54097792"/>
      <w:r w:rsidRPr="007066D8">
        <w:rPr>
          <w:rFonts w:ascii="Times New Roman" w:eastAsia="Times New Roman" w:hAnsi="Times New Roman" w:cs="Times New Roman"/>
          <w:sz w:val="24"/>
          <w:szCs w:val="24"/>
        </w:rPr>
        <w:t>Atividades Complementares</w:t>
      </w:r>
      <w:bookmarkEnd w:id="32"/>
    </w:p>
    <w:p w14:paraId="601E597C" w14:textId="77777777" w:rsidR="004D2FF4" w:rsidRDefault="004D2FF4" w:rsidP="007066D8">
      <w:pPr>
        <w:pBdr>
          <w:top w:val="nil"/>
          <w:left w:val="nil"/>
          <w:bottom w:val="nil"/>
          <w:right w:val="nil"/>
          <w:between w:val="nil"/>
        </w:pBdr>
        <w:spacing w:line="360" w:lineRule="auto"/>
        <w:ind w:firstLine="796"/>
        <w:jc w:val="both"/>
        <w:rPr>
          <w:color w:val="000000"/>
        </w:rPr>
      </w:pPr>
    </w:p>
    <w:p w14:paraId="032C0CBA" w14:textId="6380D2A8"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A Resolução No 1, de 02 de fevereiro de 2006 do Ministério da Educação, Conselho Nacional de Educação, Câmara de Educação Superior, Art. 9°, define que as atividades complementares são componentes curriculares que possibilitem, por avaliação, o reconhecimento de habilidades, conhecimentos, competências e atitudes do aluno, inclusive adquiridos fora do ambiente acadêmico.</w:t>
      </w:r>
    </w:p>
    <w:p w14:paraId="283754C1" w14:textId="77777777" w:rsidR="008C5FA1" w:rsidRDefault="008C5FA1" w:rsidP="008C5FA1">
      <w:pPr>
        <w:pStyle w:val="SemEspaamento"/>
        <w:spacing w:line="360" w:lineRule="auto"/>
        <w:jc w:val="both"/>
      </w:pPr>
    </w:p>
    <w:p w14:paraId="4BF0EF0C" w14:textId="5164EF26" w:rsidR="003B2AD2" w:rsidRPr="007066D8" w:rsidRDefault="008924FE" w:rsidP="008C5FA1">
      <w:pPr>
        <w:pStyle w:val="SemEspaamento"/>
        <w:spacing w:line="360" w:lineRule="auto"/>
        <w:jc w:val="both"/>
      </w:pPr>
      <w:r w:rsidRPr="007066D8">
        <w:lastRenderedPageBreak/>
        <w:t>Parágrafo 1° – As atividades complementares podem incluir projetos de pesquisa, monitoria, iniciação científica, projetos de extensão, módulos temáticos, seminários, simpósios, congressos, conferências e disciplinas oferecidas por outras instituições de ensino.</w:t>
      </w:r>
    </w:p>
    <w:p w14:paraId="43FA13DB" w14:textId="77777777" w:rsidR="008C5FA1" w:rsidRDefault="008C5FA1" w:rsidP="008C5FA1">
      <w:pPr>
        <w:pStyle w:val="SemEspaamento"/>
        <w:spacing w:line="360" w:lineRule="auto"/>
        <w:jc w:val="both"/>
      </w:pPr>
    </w:p>
    <w:p w14:paraId="750F7108" w14:textId="6DBB42AF" w:rsidR="003B2AD2" w:rsidRPr="007066D8" w:rsidRDefault="008924FE" w:rsidP="008C5FA1">
      <w:pPr>
        <w:pStyle w:val="SemEspaamento"/>
        <w:spacing w:line="360" w:lineRule="auto"/>
        <w:jc w:val="both"/>
      </w:pPr>
      <w:r w:rsidRPr="007066D8">
        <w:t>Parágrafo 2° – As atividades complementares se constituem de componentes curriculares enriquecedores e implementadores do próprio perfil do formando, sem que se confundam com estágio supervisionado.</w:t>
      </w:r>
    </w:p>
    <w:p w14:paraId="70D0C991" w14:textId="77777777" w:rsidR="008C5FA1" w:rsidRDefault="008C5FA1" w:rsidP="007066D8">
      <w:pPr>
        <w:pBdr>
          <w:top w:val="nil"/>
          <w:left w:val="nil"/>
          <w:bottom w:val="nil"/>
          <w:right w:val="nil"/>
          <w:between w:val="nil"/>
        </w:pBdr>
        <w:spacing w:line="360" w:lineRule="auto"/>
        <w:ind w:firstLine="796"/>
        <w:jc w:val="both"/>
        <w:rPr>
          <w:color w:val="000000"/>
        </w:rPr>
      </w:pPr>
    </w:p>
    <w:p w14:paraId="6C70304C" w14:textId="6BD8A221"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 xml:space="preserve">As atividades complementares serão regidas conforme normatização própria da UNEMAT, definidas em seus respectivos Órgãos Colegiados e/ou Conselhos. O discente deverá desenvolver 60 horas de Atividades Complementares, ao longo do Curso de </w:t>
      </w:r>
      <w:r w:rsidR="00A60D42">
        <w:rPr>
          <w:color w:val="000000"/>
        </w:rPr>
        <w:t>Agronomia</w:t>
      </w:r>
      <w:r w:rsidRPr="007066D8">
        <w:rPr>
          <w:color w:val="000000"/>
        </w:rPr>
        <w:t>. As atividades complementares têm caráter flexibilizador na formação do discente. Assim, estão excluídas as atividades das disciplinas de Trabalho de Conclusão de Curso I e Trabalho de Conclusão de Curso II e de Estágio Curricular Supervisionado destas atividades. Considera-se para a totalização destes créditos:</w:t>
      </w:r>
    </w:p>
    <w:p w14:paraId="26F9BF22" w14:textId="26E431D5" w:rsidR="003B2AD2" w:rsidRPr="007066D8" w:rsidRDefault="008924FE" w:rsidP="007066D8">
      <w:pPr>
        <w:widowControl w:val="0"/>
        <w:numPr>
          <w:ilvl w:val="0"/>
          <w:numId w:val="7"/>
        </w:numPr>
        <w:pBdr>
          <w:top w:val="nil"/>
          <w:left w:val="nil"/>
          <w:bottom w:val="nil"/>
          <w:right w:val="nil"/>
          <w:between w:val="nil"/>
        </w:pBdr>
        <w:tabs>
          <w:tab w:val="left" w:pos="637"/>
        </w:tabs>
        <w:spacing w:line="360" w:lineRule="auto"/>
        <w:ind w:left="0" w:firstLine="0"/>
        <w:jc w:val="both"/>
        <w:rPr>
          <w:color w:val="000000"/>
        </w:rPr>
      </w:pPr>
      <w:r w:rsidRPr="007066D8">
        <w:rPr>
          <w:color w:val="000000"/>
        </w:rPr>
        <w:t xml:space="preserve">Participação em cursos, oficinas, dias de campo, ou quaisquer atividades de atualização ou treinamento profissional no âmbito da </w:t>
      </w:r>
      <w:r w:rsidR="00A60D42">
        <w:rPr>
          <w:color w:val="000000"/>
        </w:rPr>
        <w:t>Agronomia</w:t>
      </w:r>
      <w:r w:rsidRPr="007066D8">
        <w:rPr>
          <w:color w:val="000000"/>
        </w:rPr>
        <w:t>.</w:t>
      </w:r>
    </w:p>
    <w:p w14:paraId="56264801" w14:textId="2AD25ADC" w:rsidR="003B2AD2" w:rsidRPr="007066D8" w:rsidRDefault="008924FE" w:rsidP="007066D8">
      <w:pPr>
        <w:widowControl w:val="0"/>
        <w:numPr>
          <w:ilvl w:val="0"/>
          <w:numId w:val="7"/>
        </w:numPr>
        <w:pBdr>
          <w:top w:val="nil"/>
          <w:left w:val="nil"/>
          <w:bottom w:val="nil"/>
          <w:right w:val="nil"/>
          <w:between w:val="nil"/>
        </w:pBdr>
        <w:tabs>
          <w:tab w:val="left" w:pos="637"/>
        </w:tabs>
        <w:spacing w:line="360" w:lineRule="auto"/>
        <w:ind w:left="0" w:firstLine="0"/>
        <w:jc w:val="both"/>
        <w:rPr>
          <w:color w:val="000000"/>
        </w:rPr>
      </w:pPr>
      <w:r w:rsidRPr="007066D8">
        <w:rPr>
          <w:color w:val="000000"/>
        </w:rPr>
        <w:t xml:space="preserve">Participação na elaboração ou organização de eventos locais e regionais ou nacionais, bem como participante com apresentação de trabalho ou ouvinte a tais eventos, na área de </w:t>
      </w:r>
      <w:r w:rsidR="00A60D42">
        <w:rPr>
          <w:color w:val="000000"/>
        </w:rPr>
        <w:t>Agronomia</w:t>
      </w:r>
      <w:r w:rsidRPr="007066D8">
        <w:rPr>
          <w:color w:val="000000"/>
        </w:rPr>
        <w:t>.</w:t>
      </w:r>
    </w:p>
    <w:p w14:paraId="15A5213D" w14:textId="77777777" w:rsidR="003B2AD2" w:rsidRPr="007066D8" w:rsidRDefault="008924FE" w:rsidP="007066D8">
      <w:pPr>
        <w:widowControl w:val="0"/>
        <w:numPr>
          <w:ilvl w:val="0"/>
          <w:numId w:val="7"/>
        </w:numPr>
        <w:pBdr>
          <w:top w:val="nil"/>
          <w:left w:val="nil"/>
          <w:bottom w:val="nil"/>
          <w:right w:val="nil"/>
          <w:between w:val="nil"/>
        </w:pBdr>
        <w:tabs>
          <w:tab w:val="left" w:pos="637"/>
        </w:tabs>
        <w:spacing w:line="360" w:lineRule="auto"/>
        <w:ind w:left="0" w:firstLine="0"/>
        <w:jc w:val="both"/>
        <w:rPr>
          <w:color w:val="000000"/>
        </w:rPr>
      </w:pPr>
      <w:r w:rsidRPr="007066D8">
        <w:rPr>
          <w:color w:val="000000"/>
        </w:rPr>
        <w:t>Iniciação científica ou de extensão.</w:t>
      </w:r>
    </w:p>
    <w:p w14:paraId="7AF8D096" w14:textId="77777777" w:rsidR="003B2AD2" w:rsidRPr="007066D8" w:rsidRDefault="008924FE" w:rsidP="007066D8">
      <w:pPr>
        <w:widowControl w:val="0"/>
        <w:numPr>
          <w:ilvl w:val="0"/>
          <w:numId w:val="7"/>
        </w:numPr>
        <w:pBdr>
          <w:top w:val="nil"/>
          <w:left w:val="nil"/>
          <w:bottom w:val="nil"/>
          <w:right w:val="nil"/>
          <w:between w:val="nil"/>
        </w:pBdr>
        <w:tabs>
          <w:tab w:val="left" w:pos="637"/>
        </w:tabs>
        <w:spacing w:line="360" w:lineRule="auto"/>
        <w:ind w:left="0" w:firstLine="0"/>
        <w:jc w:val="both"/>
        <w:rPr>
          <w:color w:val="000000"/>
        </w:rPr>
      </w:pPr>
      <w:r w:rsidRPr="007066D8">
        <w:rPr>
          <w:color w:val="000000"/>
        </w:rPr>
        <w:t>Monitorias.</w:t>
      </w:r>
    </w:p>
    <w:p w14:paraId="366709DF" w14:textId="77777777" w:rsidR="003B2AD2" w:rsidRPr="007066D8" w:rsidRDefault="008924FE" w:rsidP="007066D8">
      <w:pPr>
        <w:pBdr>
          <w:top w:val="nil"/>
          <w:left w:val="nil"/>
          <w:bottom w:val="nil"/>
          <w:right w:val="nil"/>
          <w:between w:val="nil"/>
        </w:pBdr>
        <w:spacing w:line="360" w:lineRule="auto"/>
        <w:ind w:firstLine="796"/>
        <w:jc w:val="both"/>
        <w:rPr>
          <w:color w:val="000000"/>
        </w:rPr>
      </w:pPr>
      <w:r w:rsidRPr="007066D8">
        <w:rPr>
          <w:color w:val="000000"/>
        </w:rPr>
        <w:t>Ficará a cargo do Coordenador do Curso avaliar a validade dos documentos comprobatórios e do cumprimento do total da carga horária.</w:t>
      </w:r>
    </w:p>
    <w:p w14:paraId="29F281C3" w14:textId="3952A5D8"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As Atividades Complementares serão regidas conforme normatização própria da UNEMAT, definida em seus respectivos Órgãos Colegiados e/</w:t>
      </w:r>
      <w:r w:rsidR="004D2FF4">
        <w:rPr>
          <w:color w:val="000000"/>
        </w:rPr>
        <w:t xml:space="preserve">ou Conselhos. Alterações para </w:t>
      </w:r>
      <w:r w:rsidRPr="007066D8">
        <w:rPr>
          <w:color w:val="000000"/>
        </w:rPr>
        <w:lastRenderedPageBreak/>
        <w:t>a especificidade do curso serão sugeridas pelos docentes do Curso e a Normatização específica terá validade após os tramites institucionais.</w:t>
      </w:r>
    </w:p>
    <w:p w14:paraId="5768CFD5" w14:textId="77777777" w:rsidR="003B2AD2" w:rsidRPr="007066D8" w:rsidRDefault="003B2AD2" w:rsidP="007066D8">
      <w:pPr>
        <w:spacing w:line="360" w:lineRule="auto"/>
        <w:jc w:val="both"/>
      </w:pPr>
    </w:p>
    <w:p w14:paraId="6AFA0ED8" w14:textId="2A1BA4D2"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bookmarkStart w:id="33" w:name="_Toc54097793"/>
      <w:r w:rsidRPr="007066D8">
        <w:rPr>
          <w:rFonts w:ascii="Times New Roman" w:eastAsia="Times New Roman" w:hAnsi="Times New Roman" w:cs="Times New Roman"/>
          <w:sz w:val="24"/>
          <w:szCs w:val="24"/>
        </w:rPr>
        <w:t>Das ações de extensão</w:t>
      </w:r>
      <w:bookmarkEnd w:id="33"/>
    </w:p>
    <w:p w14:paraId="018EE861" w14:textId="77777777" w:rsidR="004D2FF4" w:rsidRPr="004D2FF4" w:rsidRDefault="004D2FF4" w:rsidP="004D2FF4"/>
    <w:p w14:paraId="161866F6" w14:textId="260B886B" w:rsidR="003B2AD2" w:rsidRPr="007066D8" w:rsidRDefault="008924FE" w:rsidP="007066D8">
      <w:pPr>
        <w:spacing w:line="360" w:lineRule="auto"/>
        <w:ind w:firstLine="1005"/>
        <w:jc w:val="both"/>
      </w:pPr>
      <w:r w:rsidRPr="007066D8">
        <w:t xml:space="preserve">O Projeto Pedagógico do Curso de </w:t>
      </w:r>
      <w:r w:rsidR="00A60D42">
        <w:t>Agronomia</w:t>
      </w:r>
      <w:r w:rsidRPr="007066D8">
        <w:t xml:space="preserve">, cumpre o estabelecido pelo Conselho Nacional de Educação, que instituiu as Diretrizes Curriculares Nacionais.  Considerando a necessidade de promover e creditar as práticas de Extensão universitária e garantir as relações multi, inter e ou transdisciplinares e interprofissionais da Universidade e da sociedade, esse PPC se fundamenta no princípio da indissociabilidade entre Ensino, Pesquisa e Extensão, previsto no art. 207 da Constituição da República Federativa do Brasil de 1988; na concepção de currículo estabelecida na Lei de Diretrizes e Bases da Educação (Lei nº 9.364/96); na Meta 12.7 do  Plano Nacional de Educação 2014/2024 (Lei nº 13.005/2014); na Resolução nº 07 de 2018 do Conselho Nacional de Educação e na Política de Extensão e Cultura da Unemat de modo a reconhecer e validar as ações de Extensão institucionalizadas como integrantes da grade curricular do Curso  </w:t>
      </w:r>
      <w:r w:rsidR="00A60D42">
        <w:t>Agronomia</w:t>
      </w:r>
      <w:r w:rsidR="00EA4A7D">
        <w:t xml:space="preserve"> </w:t>
      </w:r>
      <w:r w:rsidRPr="007066D8">
        <w:t>.</w:t>
      </w:r>
    </w:p>
    <w:p w14:paraId="4132B3D3" w14:textId="1879FBDC" w:rsidR="003B2AD2" w:rsidRPr="007066D8" w:rsidRDefault="008924FE" w:rsidP="007066D8">
      <w:pPr>
        <w:shd w:val="clear" w:color="auto" w:fill="FFFFFF"/>
        <w:spacing w:line="360" w:lineRule="auto"/>
        <w:ind w:firstLine="1005"/>
        <w:jc w:val="both"/>
      </w:pPr>
      <w:r w:rsidRPr="007066D8">
        <w:t>A</w:t>
      </w:r>
      <w:r w:rsidRPr="007066D8">
        <w:rPr>
          <w:b/>
        </w:rPr>
        <w:t xml:space="preserve"> </w:t>
      </w:r>
      <w:r w:rsidRPr="007066D8">
        <w:t xml:space="preserve">Creditação de Extensão é definida como o registro de atividades de Extensão no Histórico Escolar, nas diversas modalidades extensionistas, com escopo na formação dos alunos. Para fim de registro considera-se a Atividade Curricular de Extensão – ACE - a ação extensionista institucionalizada na Pró-reitoria de Extensão e Cultura da Unemat, nas modalidades de projeto, curso e evento, coordenado por docente ou técnico efetivo com nível superior. As ACE’s fazem parte da matriz curricular deste PPC e compõe, no mínimo, 10% (dez por cento) do total da carga horária curricular. </w:t>
      </w:r>
      <w:r w:rsidR="00EA4A7D">
        <w:t xml:space="preserve">O curso </w:t>
      </w:r>
      <w:r w:rsidR="00EA4A7D" w:rsidRPr="004D2FF4">
        <w:t>de</w:t>
      </w:r>
      <w:r w:rsidRPr="004D2FF4">
        <w:t xml:space="preserve"> </w:t>
      </w:r>
      <w:r w:rsidR="00A60D42">
        <w:t>Agronomia</w:t>
      </w:r>
      <w:r w:rsidRPr="007066D8">
        <w:t xml:space="preserve"> garante ao discente a participação em quaisquer atividades de Extensão, </w:t>
      </w:r>
      <w:r w:rsidRPr="004D2FF4">
        <w:t xml:space="preserve">desde o primeiro semestre de ingresso no curso, respeitados os eventuais pré-requisitos especificados nas normas pertinentes. O </w:t>
      </w:r>
      <w:r w:rsidRPr="004D2FF4">
        <w:lastRenderedPageBreak/>
        <w:t>discente deve atuar integrando a equipe n</w:t>
      </w:r>
      <w:r w:rsidRPr="007066D8">
        <w:t>o desenvolvimento das atividades curriculares de extensão (ACE’s), nas seguintes modalidades:</w:t>
      </w:r>
    </w:p>
    <w:p w14:paraId="512971EE" w14:textId="77777777" w:rsidR="003B2AD2" w:rsidRPr="007066D8" w:rsidRDefault="008924FE" w:rsidP="007066D8">
      <w:pPr>
        <w:shd w:val="clear" w:color="auto" w:fill="FFFFFF"/>
        <w:spacing w:line="360" w:lineRule="auto"/>
        <w:ind w:firstLine="1005"/>
        <w:jc w:val="both"/>
      </w:pPr>
      <w:r w:rsidRPr="007066D8">
        <w:t>I.    Em projetos de Extensão, como bolsista ou não, nas atividades vinculadas;</w:t>
      </w:r>
    </w:p>
    <w:p w14:paraId="3E048DDB" w14:textId="77777777" w:rsidR="003B2AD2" w:rsidRPr="007066D8" w:rsidRDefault="008924FE" w:rsidP="007066D8">
      <w:pPr>
        <w:shd w:val="clear" w:color="auto" w:fill="FFFFFF"/>
        <w:spacing w:line="360" w:lineRule="auto"/>
        <w:ind w:firstLine="1005"/>
        <w:jc w:val="both"/>
      </w:pPr>
      <w:r w:rsidRPr="007066D8">
        <w:t>II.  Em cursos, na organização e/ou como ministrantes;</w:t>
      </w:r>
    </w:p>
    <w:p w14:paraId="4FC2CE98" w14:textId="77777777" w:rsidR="003B2AD2" w:rsidRPr="007066D8" w:rsidRDefault="008924FE" w:rsidP="007066D8">
      <w:pPr>
        <w:shd w:val="clear" w:color="auto" w:fill="FFFFFF"/>
        <w:spacing w:line="360" w:lineRule="auto"/>
        <w:ind w:firstLine="1005"/>
        <w:jc w:val="both"/>
      </w:pPr>
      <w:r w:rsidRPr="007066D8">
        <w:t>III. Em eventos, na organização e/ou na realização.</w:t>
      </w:r>
    </w:p>
    <w:p w14:paraId="7F7C745B" w14:textId="77777777" w:rsidR="003B2AD2" w:rsidRPr="007066D8" w:rsidRDefault="008924FE" w:rsidP="007066D8">
      <w:pPr>
        <w:shd w:val="clear" w:color="auto" w:fill="FFFFFF"/>
        <w:spacing w:line="360" w:lineRule="auto"/>
        <w:ind w:firstLine="1005"/>
        <w:jc w:val="both"/>
      </w:pPr>
      <w:r w:rsidRPr="007066D8">
        <w:t>As ACE’s serão registradas no histórico escolar dos discentes como forma de seu reconhecimento formativo, e deve conter título, nome do coordenador, IES de vinculação, período de realização e a respectiva carga horária.</w:t>
      </w:r>
    </w:p>
    <w:p w14:paraId="6488D0C6" w14:textId="77777777" w:rsidR="003B2AD2" w:rsidRPr="007066D8" w:rsidRDefault="003B2AD2" w:rsidP="007066D8">
      <w:pPr>
        <w:spacing w:line="360" w:lineRule="auto"/>
        <w:jc w:val="both"/>
      </w:pPr>
    </w:p>
    <w:p w14:paraId="6FBE36BC" w14:textId="2F243843" w:rsidR="003B2AD2" w:rsidRDefault="008924FE" w:rsidP="007066D8">
      <w:pPr>
        <w:pStyle w:val="Ttulo3"/>
        <w:numPr>
          <w:ilvl w:val="1"/>
          <w:numId w:val="11"/>
        </w:numPr>
        <w:spacing w:before="0" w:after="0" w:line="360" w:lineRule="auto"/>
        <w:ind w:left="0" w:firstLine="0"/>
        <w:jc w:val="both"/>
        <w:rPr>
          <w:rFonts w:ascii="Times New Roman" w:eastAsia="Times New Roman" w:hAnsi="Times New Roman" w:cs="Times New Roman"/>
          <w:sz w:val="24"/>
          <w:szCs w:val="24"/>
        </w:rPr>
      </w:pPr>
      <w:bookmarkStart w:id="34" w:name="_Toc54097794"/>
      <w:r w:rsidRPr="007066D8">
        <w:rPr>
          <w:rFonts w:ascii="Times New Roman" w:eastAsia="Times New Roman" w:hAnsi="Times New Roman" w:cs="Times New Roman"/>
          <w:sz w:val="24"/>
          <w:szCs w:val="24"/>
        </w:rPr>
        <w:t>Avaliação</w:t>
      </w:r>
      <w:bookmarkEnd w:id="34"/>
    </w:p>
    <w:p w14:paraId="1B8F41CD" w14:textId="77777777" w:rsidR="004D2FF4" w:rsidRPr="004D2FF4" w:rsidRDefault="004D2FF4" w:rsidP="004D2FF4"/>
    <w:p w14:paraId="6F46BF55" w14:textId="77777777" w:rsidR="003B2AD2" w:rsidRPr="007066D8" w:rsidRDefault="008924FE" w:rsidP="007066D8">
      <w:pPr>
        <w:spacing w:line="360" w:lineRule="auto"/>
        <w:ind w:firstLine="720"/>
        <w:jc w:val="both"/>
      </w:pPr>
      <w:r w:rsidRPr="007066D8">
        <w:t>O processo avaliativo segue a Resolução Nº 054/2011 – CONEPE que institui a Normatização Acadêmica da Universidade do Estado de Mato Grosso - UNEMAT.</w:t>
      </w:r>
    </w:p>
    <w:p w14:paraId="08271598"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A avaliação do desempenho acadêmico será por nota e entendida como um processo contínuo, cumulativo, descritivo e compreensivo, que busca explicar e compreender criticamente os resultados de desempenho do acadêmico. </w:t>
      </w:r>
    </w:p>
    <w:p w14:paraId="5E74297B"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O registro no diário do professor, referente ao desempenho acadêmico na graduação, deverá ser por notas. A avaliação do desempenho acadêmico será feita por disciplina, por meio de acompanhamento contínuo do discente e dos resultados por ele obtidos nos exercícios, provas, seminários, atividades acadêmicas e exame final. </w:t>
      </w:r>
    </w:p>
    <w:p w14:paraId="2968358B"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Ao final de cada período letivo do curso de graduação será atribuída ao discente, em cada disciplina regularmente cursada, uma nota final (média semestral), resultante da média aritmética de, no mínimo, 3 (três) avaliações semestrais, realizadas durante o semestre letivo. </w:t>
      </w:r>
    </w:p>
    <w:p w14:paraId="1DDAD184"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 xml:space="preserve">A avaliação qualitativa dos créditos atribuídos ao discente do curso regular de graduação pelo professor, a cada verificação de aprendizagem, bem como à prova final, será feita por meio de notas variáveis de 0,00 (zero) a 10,00 (dez). </w:t>
      </w:r>
    </w:p>
    <w:p w14:paraId="6EA47B62"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lastRenderedPageBreak/>
        <w:t xml:space="preserve">Será considerado aprovado na disciplina, o discente que obtiver nota igual ou superior a 7,00 (sete) na média aritmética. O discente que obtiver média semestral inferior a 7,00 (sete), porém não inferior a 5,00 (cinco), será submetido a uma prova de exame final em cada disciplina. </w:t>
      </w:r>
    </w:p>
    <w:p w14:paraId="371E54EA"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A prova de exame final aplicada ao discente do curso de graduação, ao final do período letivo, visa à avaliação da capacidade mínima da disciplina e consta de uma única prova escrita, que será arquivada na pasta do discente junto às Secretaria de Apoio Ac</w:t>
      </w:r>
      <w:r w:rsidRPr="007066D8">
        <w:t>a</w:t>
      </w:r>
      <w:r w:rsidRPr="007066D8">
        <w:rPr>
          <w:color w:val="000000"/>
        </w:rPr>
        <w:t>dêmico.</w:t>
      </w:r>
    </w:p>
    <w:p w14:paraId="21AC67A8" w14:textId="77777777" w:rsidR="003B2AD2" w:rsidRPr="007066D8" w:rsidRDefault="008924FE" w:rsidP="007066D8">
      <w:pPr>
        <w:pBdr>
          <w:top w:val="nil"/>
          <w:left w:val="nil"/>
          <w:bottom w:val="nil"/>
          <w:right w:val="nil"/>
          <w:between w:val="nil"/>
        </w:pBdr>
        <w:spacing w:line="360" w:lineRule="auto"/>
        <w:ind w:firstLine="720"/>
        <w:jc w:val="both"/>
        <w:rPr>
          <w:color w:val="000000"/>
        </w:rPr>
      </w:pPr>
      <w:r w:rsidRPr="007066D8">
        <w:rPr>
          <w:color w:val="000000"/>
        </w:rPr>
        <w:t>A disciplina de Trabalho de Conclusão do Curso - TCC, componente da Matriz Curricular dos cursos, será avaliada conforme os indicadores prescritos em Resolução própria aprovada pelo CONEPE.</w:t>
      </w:r>
    </w:p>
    <w:p w14:paraId="6E1158EB" w14:textId="77777777" w:rsidR="003B2AD2" w:rsidRPr="007066D8" w:rsidRDefault="003B2AD2" w:rsidP="007066D8">
      <w:pPr>
        <w:pBdr>
          <w:top w:val="nil"/>
          <w:left w:val="nil"/>
          <w:bottom w:val="nil"/>
          <w:right w:val="nil"/>
          <w:between w:val="nil"/>
        </w:pBdr>
        <w:spacing w:line="360" w:lineRule="auto"/>
        <w:ind w:firstLine="720"/>
        <w:jc w:val="both"/>
        <w:rPr>
          <w:color w:val="000000"/>
        </w:rPr>
      </w:pPr>
    </w:p>
    <w:p w14:paraId="2A8D14C0" w14:textId="77777777" w:rsidR="003B2AD2" w:rsidRPr="007066D8" w:rsidRDefault="003B2AD2" w:rsidP="007066D8">
      <w:pPr>
        <w:pBdr>
          <w:top w:val="nil"/>
          <w:left w:val="nil"/>
          <w:bottom w:val="nil"/>
          <w:right w:val="nil"/>
          <w:between w:val="nil"/>
        </w:pBdr>
        <w:spacing w:line="360" w:lineRule="auto"/>
        <w:ind w:firstLine="720"/>
        <w:jc w:val="both"/>
        <w:rPr>
          <w:color w:val="000000"/>
        </w:rPr>
        <w:sectPr w:rsidR="003B2AD2" w:rsidRPr="007066D8">
          <w:headerReference w:type="default" r:id="rId8"/>
          <w:footerReference w:type="default" r:id="rId9"/>
          <w:pgSz w:w="12240" w:h="15840"/>
          <w:pgMar w:top="1280" w:right="1460" w:bottom="1160" w:left="1480" w:header="284" w:footer="970" w:gutter="0"/>
          <w:cols w:space="720" w:equalWidth="0">
            <w:col w:w="8838"/>
          </w:cols>
        </w:sectPr>
      </w:pPr>
    </w:p>
    <w:p w14:paraId="0161DA74" w14:textId="163F9250" w:rsidR="003B2AD2" w:rsidRDefault="008924FE" w:rsidP="007066D8">
      <w:pPr>
        <w:pStyle w:val="Ttulo2"/>
        <w:spacing w:before="0" w:after="0" w:line="360" w:lineRule="auto"/>
        <w:ind w:left="0" w:firstLine="0"/>
        <w:jc w:val="left"/>
      </w:pPr>
      <w:bookmarkStart w:id="35" w:name="_Toc54097795"/>
      <w:r w:rsidRPr="007066D8">
        <w:lastRenderedPageBreak/>
        <w:t>4. EMENTÁRIO</w:t>
      </w:r>
      <w:bookmarkEnd w:id="35"/>
    </w:p>
    <w:p w14:paraId="2D0D019C" w14:textId="77777777" w:rsidR="00B07164" w:rsidRPr="008F2CCB" w:rsidRDefault="00B07164" w:rsidP="00B07164">
      <w:pPr>
        <w:spacing w:line="360" w:lineRule="auto"/>
        <w:jc w:val="both"/>
        <w:rPr>
          <w:rFonts w:eastAsia="Calibri"/>
        </w:rPr>
      </w:pPr>
      <w:r w:rsidRPr="008F2CCB">
        <w:rPr>
          <w:rFonts w:eastAsia="Calibri"/>
        </w:rPr>
        <w:tab/>
        <w:t>Segue as ementas das disciplinas do Curso de Bacharelado em Agronomia distribuídas em três unidades curriculares: Formação Geral e Humanística, Formação Específica e Formação Complementar/Integradora (T = Teórico e P = Prático).</w:t>
      </w:r>
    </w:p>
    <w:p w14:paraId="67039915" w14:textId="77777777" w:rsidR="00B07164" w:rsidRPr="008F2CCB" w:rsidRDefault="00B07164" w:rsidP="00B07164">
      <w:pPr>
        <w:spacing w:line="360" w:lineRule="auto"/>
        <w:jc w:val="both"/>
        <w:rPr>
          <w:rFonts w:eastAsia="Calibri"/>
        </w:rPr>
      </w:pPr>
    </w:p>
    <w:p w14:paraId="1014AB8D" w14:textId="77777777" w:rsidR="00B07164" w:rsidRDefault="00B07164" w:rsidP="00B07164">
      <w:pPr>
        <w:jc w:val="center"/>
        <w:rPr>
          <w:rFonts w:ascii="Calibri" w:eastAsia="Calibri" w:hAnsi="Calibri" w:cs="Calibri"/>
          <w:b/>
        </w:rPr>
      </w:pPr>
      <w:r w:rsidRPr="00AF2C5D">
        <w:rPr>
          <w:rFonts w:ascii="Calibri" w:eastAsia="Calibri" w:hAnsi="Calibri" w:cs="Calibri"/>
          <w:b/>
        </w:rPr>
        <w:t>UNIDADE CURRICULAR I: FORMAÇÃO GERAL HUMANÍSTICA</w:t>
      </w:r>
    </w:p>
    <w:p w14:paraId="0405E970" w14:textId="77777777" w:rsidR="00B07164" w:rsidRDefault="00B07164" w:rsidP="00B07164">
      <w:pPr>
        <w:rPr>
          <w:rFonts w:ascii="Calibri" w:eastAsia="Calibri" w:hAnsi="Calibri" w:cs="Calibri"/>
          <w:b/>
        </w:rPr>
      </w:pPr>
    </w:p>
    <w:tbl>
      <w:tblPr>
        <w:tblStyle w:val="113"/>
        <w:tblW w:w="9087" w:type="dxa"/>
        <w:tblInd w:w="108" w:type="dxa"/>
        <w:tblLayout w:type="fixed"/>
        <w:tblLook w:val="0400" w:firstRow="0" w:lastRow="0" w:firstColumn="0" w:lastColumn="0" w:noHBand="0" w:noVBand="1"/>
      </w:tblPr>
      <w:tblGrid>
        <w:gridCol w:w="9087"/>
      </w:tblGrid>
      <w:tr w:rsidR="00B07164" w:rsidRPr="007066D8" w14:paraId="314A606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1D91D6A" w14:textId="77777777" w:rsidR="00B07164" w:rsidRPr="007066D8" w:rsidRDefault="00B07164" w:rsidP="00AB50B7">
            <w:r w:rsidRPr="007066D8">
              <w:rPr>
                <w:b/>
              </w:rPr>
              <w:t>1. IDENTIFICAÇÃO DA DISCIPLINA</w:t>
            </w:r>
          </w:p>
        </w:tc>
      </w:tr>
      <w:tr w:rsidR="00B07164" w:rsidRPr="007066D8" w14:paraId="4DC63789"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D60EA52" w14:textId="77777777" w:rsidR="00B07164" w:rsidRPr="007066D8" w:rsidRDefault="00B07164" w:rsidP="00AB50B7">
            <w:pPr>
              <w:widowControl w:val="0"/>
            </w:pPr>
            <w:r w:rsidRPr="007066D8">
              <w:t>DISCIPLINA: Biologia Celular</w:t>
            </w:r>
          </w:p>
          <w:p w14:paraId="5A0A0748" w14:textId="77777777" w:rsidR="00B07164" w:rsidRPr="007066D8" w:rsidRDefault="00B07164" w:rsidP="00AB50B7">
            <w:r w:rsidRPr="007066D8">
              <w:t xml:space="preserve">PRÉ-REQUISITOS: </w:t>
            </w:r>
            <w:r>
              <w:t>Não possui</w:t>
            </w:r>
          </w:p>
        </w:tc>
      </w:tr>
      <w:tr w:rsidR="00B07164" w:rsidRPr="007066D8" w14:paraId="5DBDDD9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84D6F91" w14:textId="77777777" w:rsidR="00B07164" w:rsidRPr="007066D8" w:rsidRDefault="00B07164" w:rsidP="00AB50B7">
            <w:pPr>
              <w:rPr>
                <w:b/>
              </w:rPr>
            </w:pPr>
            <w:r w:rsidRPr="007066D8">
              <w:rPr>
                <w:b/>
              </w:rPr>
              <w:t>2. DISTRIBUIÇÃO DOS CRÉDITOS</w:t>
            </w:r>
          </w:p>
        </w:tc>
      </w:tr>
      <w:tr w:rsidR="00B07164" w:rsidRPr="007066D8" w14:paraId="206B21C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57EC15B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1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72DBA8F"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7092DF3"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634866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1560C2" w14:textId="77777777" w:rsidR="00B07164" w:rsidRPr="007066D8" w:rsidRDefault="00B07164" w:rsidP="00AB50B7">
                  <w:pPr>
                    <w:jc w:val="center"/>
                  </w:pPr>
                  <w:r w:rsidRPr="007066D8">
                    <w:rPr>
                      <w:b/>
                    </w:rPr>
                    <w:t>Horas-aulas</w:t>
                  </w:r>
                </w:p>
              </w:tc>
            </w:tr>
            <w:tr w:rsidR="00B07164" w:rsidRPr="007066D8" w14:paraId="752CE78C"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05ACFC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6E0BD62"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6CE4121"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31A55160"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E2FA72B" w14:textId="77777777" w:rsidR="00B07164" w:rsidRPr="007066D8" w:rsidRDefault="00B07164" w:rsidP="00AB50B7">
                  <w:pPr>
                    <w:jc w:val="center"/>
                  </w:pPr>
                  <w:r w:rsidRPr="007066D8">
                    <w:t>Hora distância</w:t>
                  </w:r>
                </w:p>
              </w:tc>
            </w:tr>
            <w:tr w:rsidR="00B07164" w:rsidRPr="007066D8" w14:paraId="6ED1462E" w14:textId="77777777" w:rsidTr="00AB50B7">
              <w:trPr>
                <w:trHeight w:val="1350"/>
                <w:jc w:val="center"/>
              </w:trPr>
              <w:tc>
                <w:tcPr>
                  <w:tcW w:w="4434" w:type="dxa"/>
                  <w:tcBorders>
                    <w:top w:val="single" w:sz="4" w:space="0" w:color="000000"/>
                    <w:left w:val="single" w:sz="4" w:space="0" w:color="000000"/>
                  </w:tcBorders>
                </w:tcPr>
                <w:p w14:paraId="56BBD846"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7F64DD5A" w14:textId="77777777" w:rsidR="00B07164" w:rsidRPr="007066D8" w:rsidRDefault="00B07164" w:rsidP="00AB50B7">
                  <w:pPr>
                    <w:jc w:val="center"/>
                  </w:pPr>
                  <w:r w:rsidRPr="007066D8">
                    <w:t>1</w:t>
                  </w:r>
                </w:p>
              </w:tc>
              <w:tc>
                <w:tcPr>
                  <w:tcW w:w="709" w:type="dxa"/>
                  <w:tcBorders>
                    <w:top w:val="single" w:sz="4" w:space="0" w:color="000000"/>
                    <w:left w:val="single" w:sz="4" w:space="0" w:color="000000"/>
                  </w:tcBorders>
                </w:tcPr>
                <w:p w14:paraId="5B8CC36C"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231FEA5" w14:textId="77777777" w:rsidR="00B07164" w:rsidRPr="007066D8" w:rsidRDefault="00B07164" w:rsidP="00AB50B7">
                  <w:pPr>
                    <w:jc w:val="center"/>
                  </w:pPr>
                  <w:r w:rsidRPr="007066D8">
                    <w:t>30</w:t>
                  </w:r>
                </w:p>
              </w:tc>
              <w:tc>
                <w:tcPr>
                  <w:tcW w:w="2268" w:type="dxa"/>
                  <w:tcBorders>
                    <w:top w:val="single" w:sz="4" w:space="0" w:color="000000"/>
                    <w:left w:val="single" w:sz="4" w:space="0" w:color="000000"/>
                    <w:right w:val="single" w:sz="4" w:space="0" w:color="000000"/>
                  </w:tcBorders>
                </w:tcPr>
                <w:p w14:paraId="1302D5D0" w14:textId="77777777" w:rsidR="00B07164" w:rsidRPr="007066D8" w:rsidRDefault="00B07164" w:rsidP="00AB50B7">
                  <w:pPr>
                    <w:jc w:val="center"/>
                  </w:pPr>
                  <w:r w:rsidRPr="007066D8">
                    <w:t>0</w:t>
                  </w:r>
                </w:p>
              </w:tc>
            </w:tr>
          </w:tbl>
          <w:p w14:paraId="6D7E46B3" w14:textId="77777777" w:rsidR="00B07164" w:rsidRPr="007066D8" w:rsidRDefault="00B07164" w:rsidP="00AB50B7"/>
        </w:tc>
      </w:tr>
      <w:tr w:rsidR="00B07164" w:rsidRPr="007066D8" w14:paraId="5FB578F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8FAFC7F" w14:textId="77777777" w:rsidR="00B07164" w:rsidRPr="007066D8" w:rsidRDefault="00B07164" w:rsidP="00AB50B7">
            <w:r w:rsidRPr="007066D8">
              <w:rPr>
                <w:b/>
              </w:rPr>
              <w:t>3. EMENTA</w:t>
            </w:r>
          </w:p>
        </w:tc>
      </w:tr>
      <w:tr w:rsidR="00B07164" w:rsidRPr="007066D8" w14:paraId="2F6E461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FEF6E7B" w14:textId="77777777" w:rsidR="00B07164" w:rsidRPr="007066D8" w:rsidRDefault="00B07164" w:rsidP="00AB50B7">
            <w:pPr>
              <w:widowControl w:val="0"/>
              <w:jc w:val="both"/>
            </w:pPr>
            <w:r w:rsidRPr="007066D8">
              <w:t>Célula procariota e eucariota. Célula vegetal e célula animal. Composição química da célula. Membrana plasmática. Sistema de endomembranas. Organelas citoplasmáticas. Processos de síntese na célula. Núcleo. Ciclo celular. Preparo de lâminas e visualização de estruturas celulares em microscópio óptico.</w:t>
            </w:r>
          </w:p>
        </w:tc>
      </w:tr>
      <w:tr w:rsidR="00B07164" w:rsidRPr="007066D8" w14:paraId="3D4E590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483BF4A" w14:textId="77777777" w:rsidR="00B07164" w:rsidRPr="007066D8" w:rsidRDefault="00B07164" w:rsidP="00AB50B7">
            <w:pPr>
              <w:rPr>
                <w:b/>
              </w:rPr>
            </w:pPr>
            <w:r w:rsidRPr="007066D8">
              <w:rPr>
                <w:b/>
              </w:rPr>
              <w:t>4. BIBLIOGRAFIA</w:t>
            </w:r>
            <w:r w:rsidRPr="007066D8">
              <w:t xml:space="preserve"> </w:t>
            </w:r>
          </w:p>
        </w:tc>
      </w:tr>
      <w:tr w:rsidR="00B07164" w:rsidRPr="007066D8" w14:paraId="18CECCB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1BAC8B3" w14:textId="77777777" w:rsidR="00B07164" w:rsidRPr="007066D8" w:rsidRDefault="00B07164" w:rsidP="00AB50B7">
            <w:pPr>
              <w:rPr>
                <w:b/>
              </w:rPr>
            </w:pPr>
            <w:r w:rsidRPr="007066D8">
              <w:rPr>
                <w:b/>
              </w:rPr>
              <w:t>BÁSICA:</w:t>
            </w:r>
          </w:p>
          <w:p w14:paraId="75B23C5D" w14:textId="77777777" w:rsidR="00B07164" w:rsidRPr="007066D8" w:rsidRDefault="00B07164" w:rsidP="00AB50B7">
            <w:r w:rsidRPr="007066D8">
              <w:t xml:space="preserve">ALBERTS, B.; et al. </w:t>
            </w:r>
            <w:r w:rsidRPr="007A5874">
              <w:rPr>
                <w:b/>
              </w:rPr>
              <w:t>Biologia Molecular da Célula</w:t>
            </w:r>
            <w:r w:rsidRPr="007066D8">
              <w:t>. 3a ed., Porto Alegre: Artmed, 1997. 1.294p.</w:t>
            </w:r>
          </w:p>
          <w:p w14:paraId="51C2A49D" w14:textId="77777777" w:rsidR="00B07164" w:rsidRPr="007066D8" w:rsidRDefault="00B07164" w:rsidP="00AB50B7">
            <w:r w:rsidRPr="007066D8">
              <w:t xml:space="preserve"> ALBERTS, B.; et al. </w:t>
            </w:r>
            <w:r w:rsidRPr="007A5874">
              <w:rPr>
                <w:b/>
              </w:rPr>
              <w:t>Fundamentos da Biologia Celular</w:t>
            </w:r>
            <w:r w:rsidRPr="007066D8">
              <w:t xml:space="preserve">: Uma Introdução à Biologia Molecular da Célula. Porto Alegre: Artmed, 1999. 757p. </w:t>
            </w:r>
          </w:p>
          <w:p w14:paraId="3331E9F0" w14:textId="77777777" w:rsidR="00B07164" w:rsidRPr="007066D8" w:rsidRDefault="00B07164" w:rsidP="00AB50B7">
            <w:r w:rsidRPr="007066D8">
              <w:t xml:space="preserve">JUNQUEIRA, J. C.; CARNEIRO, J. </w:t>
            </w:r>
            <w:r w:rsidRPr="007A5874">
              <w:rPr>
                <w:b/>
              </w:rPr>
              <w:t>Biologia celular e molecular</w:t>
            </w:r>
            <w:r w:rsidRPr="007066D8">
              <w:t xml:space="preserve">. 7ª ed., Rio de Janeiro: Guanabara Koogan, 2000. 339p. </w:t>
            </w:r>
          </w:p>
          <w:p w14:paraId="1CE859EE" w14:textId="77777777" w:rsidR="00B07164" w:rsidRPr="007066D8" w:rsidRDefault="00B07164" w:rsidP="00AB50B7">
            <w:r w:rsidRPr="007066D8">
              <w:t xml:space="preserve">ROBERTIS, E. M. F.; HIB, J.; PONZIO, R. </w:t>
            </w:r>
            <w:r w:rsidRPr="007A5874">
              <w:rPr>
                <w:b/>
              </w:rPr>
              <w:t>Biologia Celular e Molecular</w:t>
            </w:r>
            <w:r w:rsidRPr="007066D8">
              <w:t xml:space="preserve">. Rio de Janeiro: Guanabara Koogan, 2003. 413p. </w:t>
            </w:r>
          </w:p>
        </w:tc>
      </w:tr>
    </w:tbl>
    <w:p w14:paraId="5090465F" w14:textId="77777777" w:rsidR="00B07164" w:rsidRDefault="00B07164" w:rsidP="00B07164">
      <w:pPr>
        <w:rPr>
          <w:rFonts w:ascii="Calibri" w:eastAsia="Calibri" w:hAnsi="Calibri" w:cs="Calibri"/>
          <w:b/>
        </w:rPr>
      </w:pPr>
    </w:p>
    <w:p w14:paraId="49E885B3" w14:textId="77777777" w:rsidR="00B07164" w:rsidRDefault="00B07164" w:rsidP="00B07164">
      <w:pPr>
        <w:rPr>
          <w:rFonts w:ascii="Calibri" w:eastAsia="Calibri" w:hAnsi="Calibri" w:cs="Calibri"/>
          <w:b/>
        </w:rPr>
      </w:pPr>
    </w:p>
    <w:p w14:paraId="785E0009" w14:textId="77777777" w:rsidR="00B07164" w:rsidRDefault="00B07164" w:rsidP="00B07164">
      <w:pPr>
        <w:rPr>
          <w:rFonts w:ascii="Calibri" w:eastAsia="Calibri" w:hAnsi="Calibri" w:cs="Calibri"/>
          <w:b/>
        </w:rPr>
      </w:pPr>
    </w:p>
    <w:p w14:paraId="49345B92" w14:textId="77777777" w:rsidR="00B07164" w:rsidRDefault="00B07164" w:rsidP="00B07164">
      <w:pPr>
        <w:rPr>
          <w:rFonts w:ascii="Calibri" w:eastAsia="Calibri" w:hAnsi="Calibri" w:cs="Calibri"/>
          <w:b/>
        </w:rPr>
      </w:pPr>
    </w:p>
    <w:p w14:paraId="78A9C514"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p w14:paraId="23FA96B0" w14:textId="77777777" w:rsidR="00B07164" w:rsidRDefault="00B07164" w:rsidP="00B07164">
      <w:pPr>
        <w:rPr>
          <w:rFonts w:ascii="Calibri" w:eastAsia="Calibri" w:hAnsi="Calibri" w:cs="Calibri"/>
          <w:b/>
        </w:rPr>
      </w:pPr>
    </w:p>
    <w:tbl>
      <w:tblPr>
        <w:tblStyle w:val="111"/>
        <w:tblW w:w="9087" w:type="dxa"/>
        <w:tblInd w:w="108" w:type="dxa"/>
        <w:tblLayout w:type="fixed"/>
        <w:tblLook w:val="0400" w:firstRow="0" w:lastRow="0" w:firstColumn="0" w:lastColumn="0" w:noHBand="0" w:noVBand="1"/>
      </w:tblPr>
      <w:tblGrid>
        <w:gridCol w:w="9087"/>
      </w:tblGrid>
      <w:tr w:rsidR="00B07164" w:rsidRPr="007066D8" w14:paraId="749AA7C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F73B2AE" w14:textId="77777777" w:rsidR="00B07164" w:rsidRPr="007066D8" w:rsidRDefault="00B07164" w:rsidP="00AB50B7">
            <w:r w:rsidRPr="007066D8">
              <w:rPr>
                <w:b/>
              </w:rPr>
              <w:t>1. IDENTIFICAÇÃO DA DISCIPLINA</w:t>
            </w:r>
          </w:p>
        </w:tc>
      </w:tr>
      <w:tr w:rsidR="00B07164" w:rsidRPr="007066D8" w14:paraId="5E681404"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C22A28D" w14:textId="77777777" w:rsidR="00B07164" w:rsidRPr="007066D8" w:rsidRDefault="00B07164" w:rsidP="00AB50B7">
            <w:pPr>
              <w:widowControl w:val="0"/>
            </w:pPr>
            <w:r w:rsidRPr="007066D8">
              <w:t xml:space="preserve">DISCIPLINA:  </w:t>
            </w:r>
            <w:r w:rsidRPr="007066D8">
              <w:rPr>
                <w:color w:val="000000"/>
              </w:rPr>
              <w:t>Bioquímica</w:t>
            </w:r>
          </w:p>
          <w:p w14:paraId="07C2FCC7" w14:textId="77777777" w:rsidR="00B07164" w:rsidRPr="007066D8" w:rsidRDefault="00B07164" w:rsidP="00AB50B7">
            <w:r w:rsidRPr="007066D8">
              <w:t xml:space="preserve">PRÉ-REQUISITOS: </w:t>
            </w:r>
            <w:r>
              <w:t>Química Geral</w:t>
            </w:r>
          </w:p>
        </w:tc>
      </w:tr>
      <w:tr w:rsidR="00B07164" w:rsidRPr="007066D8" w14:paraId="51E45A4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9D4C05B" w14:textId="77777777" w:rsidR="00B07164" w:rsidRPr="007066D8" w:rsidRDefault="00B07164" w:rsidP="00AB50B7">
            <w:pPr>
              <w:rPr>
                <w:b/>
              </w:rPr>
            </w:pPr>
            <w:r w:rsidRPr="007066D8">
              <w:rPr>
                <w:b/>
              </w:rPr>
              <w:t>2. DISTRIBUIÇÃO DOS CRÉDITOS</w:t>
            </w:r>
          </w:p>
        </w:tc>
      </w:tr>
      <w:tr w:rsidR="00B07164" w:rsidRPr="007066D8" w14:paraId="0E818896"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067E288"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1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14BB142"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6C6A5099"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5A2EB94"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34591F" w14:textId="77777777" w:rsidR="00B07164" w:rsidRPr="007066D8" w:rsidRDefault="00B07164" w:rsidP="00AB50B7">
                  <w:pPr>
                    <w:jc w:val="center"/>
                  </w:pPr>
                  <w:r w:rsidRPr="007066D8">
                    <w:rPr>
                      <w:b/>
                    </w:rPr>
                    <w:t>Horas-aulas</w:t>
                  </w:r>
                </w:p>
              </w:tc>
            </w:tr>
            <w:tr w:rsidR="00B07164" w:rsidRPr="007066D8" w14:paraId="3B4DFE8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FDC174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974F03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562FE1C4"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5F5051B"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3D19BAD" w14:textId="77777777" w:rsidR="00B07164" w:rsidRPr="007066D8" w:rsidRDefault="00B07164" w:rsidP="00AB50B7">
                  <w:pPr>
                    <w:jc w:val="center"/>
                  </w:pPr>
                  <w:r w:rsidRPr="007066D8">
                    <w:t>Hora distância</w:t>
                  </w:r>
                </w:p>
              </w:tc>
            </w:tr>
            <w:tr w:rsidR="00B07164" w:rsidRPr="007066D8" w14:paraId="5C7636B4" w14:textId="77777777" w:rsidTr="00AB50B7">
              <w:trPr>
                <w:trHeight w:val="1350"/>
                <w:jc w:val="center"/>
              </w:trPr>
              <w:tc>
                <w:tcPr>
                  <w:tcW w:w="4434" w:type="dxa"/>
                  <w:tcBorders>
                    <w:top w:val="single" w:sz="4" w:space="0" w:color="000000"/>
                    <w:left w:val="single" w:sz="4" w:space="0" w:color="000000"/>
                  </w:tcBorders>
                </w:tcPr>
                <w:p w14:paraId="3A2A9A92"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0F78B3DA"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4985963"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03A9DE5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6C486DB" w14:textId="77777777" w:rsidR="00B07164" w:rsidRPr="007066D8" w:rsidRDefault="00B07164" w:rsidP="00AB50B7">
                  <w:pPr>
                    <w:jc w:val="center"/>
                  </w:pPr>
                  <w:r w:rsidRPr="007066D8">
                    <w:t>0</w:t>
                  </w:r>
                </w:p>
              </w:tc>
            </w:tr>
          </w:tbl>
          <w:p w14:paraId="3E1D8B9B" w14:textId="77777777" w:rsidR="00B07164" w:rsidRPr="007066D8" w:rsidRDefault="00B07164" w:rsidP="00AB50B7"/>
        </w:tc>
      </w:tr>
      <w:tr w:rsidR="00B07164" w:rsidRPr="007066D8" w14:paraId="2DC5D12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A619CB7" w14:textId="77777777" w:rsidR="00B07164" w:rsidRPr="007066D8" w:rsidRDefault="00B07164" w:rsidP="00AB50B7">
            <w:r w:rsidRPr="007066D8">
              <w:rPr>
                <w:b/>
              </w:rPr>
              <w:t>3. EMENTA</w:t>
            </w:r>
          </w:p>
        </w:tc>
      </w:tr>
      <w:tr w:rsidR="00B07164" w:rsidRPr="007066D8" w14:paraId="7B7B1BB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8F49EC1" w14:textId="77777777" w:rsidR="00B07164" w:rsidRPr="007066D8" w:rsidRDefault="00B07164" w:rsidP="00AB50B7">
            <w:pPr>
              <w:jc w:val="both"/>
            </w:pPr>
            <w:r w:rsidRPr="007066D8">
              <w:rPr>
                <w:color w:val="000000"/>
              </w:rPr>
              <w:t>Introdução ao estudo da Bioquímica. Estrutura e função de Carboidratos, Lipídeos e Proteínas. Enzimas e Coenzimas. Ácidos Nucléicos. Vitaminas. Metabolismo de carboidratos (Respiração celular: Glicólise, Ciclo do ácido cítrico (Krebs) e Fosforilação oxidativa; Fotossíntese; Ciclo das pentoses; Neoglicogênese e Fermentação). Metabolismo de lipídeos (síntese de lipídeos e beta-oxidação). Metabolismo dos aminoácidos (transaminação, desaminação, ciclo da ur</w:t>
            </w:r>
            <w:r w:rsidRPr="007066D8">
              <w:t>e</w:t>
            </w:r>
            <w:r w:rsidRPr="007066D8">
              <w:rPr>
                <w:color w:val="000000"/>
              </w:rPr>
              <w:t>ia).</w:t>
            </w:r>
          </w:p>
        </w:tc>
      </w:tr>
      <w:tr w:rsidR="00B07164" w:rsidRPr="007066D8" w14:paraId="4E59714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CE23D60" w14:textId="77777777" w:rsidR="00B07164" w:rsidRPr="007066D8" w:rsidRDefault="00B07164" w:rsidP="00AB50B7">
            <w:pPr>
              <w:rPr>
                <w:b/>
              </w:rPr>
            </w:pPr>
            <w:r w:rsidRPr="007066D8">
              <w:rPr>
                <w:b/>
              </w:rPr>
              <w:t>4. BIBLIOGRAFIA</w:t>
            </w:r>
            <w:r w:rsidRPr="007066D8">
              <w:t xml:space="preserve"> </w:t>
            </w:r>
          </w:p>
        </w:tc>
      </w:tr>
      <w:tr w:rsidR="00B07164" w:rsidRPr="007066D8" w14:paraId="2F970494"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85A9B3C" w14:textId="77777777" w:rsidR="00B07164" w:rsidRPr="007066D8" w:rsidRDefault="00B07164" w:rsidP="00AB50B7">
            <w:pPr>
              <w:rPr>
                <w:b/>
              </w:rPr>
            </w:pPr>
            <w:r w:rsidRPr="007066D8">
              <w:rPr>
                <w:b/>
              </w:rPr>
              <w:t>BÁSICA:</w:t>
            </w:r>
          </w:p>
          <w:p w14:paraId="270237B9" w14:textId="77777777" w:rsidR="00B07164" w:rsidRPr="007066D8" w:rsidRDefault="00B07164" w:rsidP="00AB50B7">
            <w:pPr>
              <w:jc w:val="both"/>
            </w:pPr>
            <w:r w:rsidRPr="007066D8">
              <w:rPr>
                <w:color w:val="000000"/>
              </w:rPr>
              <w:t xml:space="preserve">JEREMY, M., JOHN, L., STRYER, L. </w:t>
            </w:r>
            <w:r w:rsidRPr="007A5874">
              <w:rPr>
                <w:b/>
                <w:color w:val="000000"/>
              </w:rPr>
              <w:t>Bioquímica</w:t>
            </w:r>
            <w:r w:rsidRPr="007066D8">
              <w:rPr>
                <w:color w:val="000000"/>
              </w:rPr>
              <w:t>. 5 ed. Rio de Janeiro: Guanabara Koogan, 2004.</w:t>
            </w:r>
          </w:p>
          <w:p w14:paraId="1B206F67" w14:textId="77777777" w:rsidR="00B07164" w:rsidRPr="007066D8" w:rsidRDefault="00B07164" w:rsidP="00AB50B7">
            <w:pPr>
              <w:jc w:val="both"/>
            </w:pPr>
            <w:r w:rsidRPr="007066D8">
              <w:rPr>
                <w:color w:val="000000"/>
              </w:rPr>
              <w:t xml:space="preserve">MARZZOCO, A., TORRES, B.B. </w:t>
            </w:r>
            <w:r w:rsidRPr="007A5874">
              <w:rPr>
                <w:b/>
                <w:color w:val="000000"/>
              </w:rPr>
              <w:t>Bioquímica Básica</w:t>
            </w:r>
            <w:r w:rsidRPr="007066D8">
              <w:rPr>
                <w:color w:val="000000"/>
              </w:rPr>
              <w:t>. 3 ed. Rio de Janeiro: Guanabara Koogan, 2007.</w:t>
            </w:r>
          </w:p>
          <w:p w14:paraId="465E88ED" w14:textId="77777777" w:rsidR="00B07164" w:rsidRPr="007066D8" w:rsidRDefault="00B07164" w:rsidP="00AB50B7">
            <w:pPr>
              <w:jc w:val="both"/>
            </w:pPr>
            <w:r>
              <w:rPr>
                <w:color w:val="000000"/>
              </w:rPr>
              <w:t>MURRAY, R. K, et al. Harper.</w:t>
            </w:r>
            <w:r w:rsidRPr="007066D8">
              <w:rPr>
                <w:color w:val="000000"/>
              </w:rPr>
              <w:t xml:space="preserve"> </w:t>
            </w:r>
            <w:r w:rsidRPr="00C34A62">
              <w:rPr>
                <w:b/>
                <w:color w:val="000000"/>
              </w:rPr>
              <w:t>Bioquímica</w:t>
            </w:r>
            <w:r w:rsidRPr="007066D8">
              <w:rPr>
                <w:color w:val="000000"/>
              </w:rPr>
              <w:t>. 8 ed. São Paulo: Atheneu, 1988.</w:t>
            </w:r>
          </w:p>
          <w:p w14:paraId="33B7C304" w14:textId="77777777" w:rsidR="00B07164" w:rsidRPr="007066D8" w:rsidRDefault="00B07164" w:rsidP="00AB50B7">
            <w:pPr>
              <w:jc w:val="both"/>
            </w:pPr>
            <w:r w:rsidRPr="007066D8">
              <w:rPr>
                <w:color w:val="000000"/>
              </w:rPr>
              <w:t xml:space="preserve">NELSON, D.L., LESTER, A., COX, M.M. </w:t>
            </w:r>
            <w:r w:rsidRPr="00C34A62">
              <w:rPr>
                <w:b/>
                <w:color w:val="000000"/>
              </w:rPr>
              <w:t>Princípios de Bioquímica</w:t>
            </w:r>
            <w:r w:rsidRPr="007066D8">
              <w:rPr>
                <w:color w:val="000000"/>
              </w:rPr>
              <w:t>. 3 ed. São Paulo: Sarvier, 2002.</w:t>
            </w:r>
          </w:p>
          <w:p w14:paraId="2BC13EE8" w14:textId="77777777" w:rsidR="00B07164" w:rsidRPr="007066D8" w:rsidRDefault="00B07164" w:rsidP="00AB50B7">
            <w:pPr>
              <w:jc w:val="both"/>
            </w:pPr>
            <w:r w:rsidRPr="007066D8">
              <w:rPr>
                <w:color w:val="000000"/>
              </w:rPr>
              <w:t xml:space="preserve">VIEIRA, C.E., GAZZINELLI, G., MARES-GUIA, M. </w:t>
            </w:r>
            <w:r w:rsidRPr="00C34A62">
              <w:rPr>
                <w:b/>
                <w:color w:val="000000"/>
              </w:rPr>
              <w:t>Bioquímica Celular e Biologia Molecular</w:t>
            </w:r>
            <w:r w:rsidRPr="007066D8">
              <w:rPr>
                <w:color w:val="000000"/>
              </w:rPr>
              <w:t>. 2 ed. São Paulo: Atheneu. 1999</w:t>
            </w:r>
          </w:p>
        </w:tc>
      </w:tr>
    </w:tbl>
    <w:p w14:paraId="4F976161" w14:textId="77777777" w:rsidR="00B07164" w:rsidRDefault="00B07164" w:rsidP="00B07164">
      <w:pPr>
        <w:rPr>
          <w:rFonts w:ascii="Calibri" w:eastAsia="Calibri" w:hAnsi="Calibri" w:cs="Calibri"/>
          <w:b/>
        </w:rPr>
      </w:pPr>
    </w:p>
    <w:p w14:paraId="7D7FA83E" w14:textId="77777777" w:rsidR="00B07164" w:rsidRDefault="00B07164" w:rsidP="00B07164">
      <w:pPr>
        <w:rPr>
          <w:rFonts w:eastAsia="Calibri"/>
        </w:rPr>
      </w:pPr>
      <w:r>
        <w:rPr>
          <w:rFonts w:eastAsia="Calibri"/>
        </w:rPr>
        <w:br w:type="page"/>
      </w:r>
    </w:p>
    <w:p w14:paraId="256642D8" w14:textId="77777777" w:rsidR="00B07164" w:rsidRDefault="00B07164" w:rsidP="00B07164">
      <w:pPr>
        <w:rPr>
          <w:rFonts w:ascii="Calibri" w:eastAsia="Calibri" w:hAnsi="Calibri" w:cs="Calibri"/>
          <w:b/>
        </w:rPr>
      </w:pPr>
    </w:p>
    <w:tbl>
      <w:tblPr>
        <w:tblStyle w:val="93"/>
        <w:tblW w:w="9087" w:type="dxa"/>
        <w:tblInd w:w="108" w:type="dxa"/>
        <w:tblLayout w:type="fixed"/>
        <w:tblLook w:val="0400" w:firstRow="0" w:lastRow="0" w:firstColumn="0" w:lastColumn="0" w:noHBand="0" w:noVBand="1"/>
      </w:tblPr>
      <w:tblGrid>
        <w:gridCol w:w="9087"/>
      </w:tblGrid>
      <w:tr w:rsidR="00B07164" w:rsidRPr="007066D8" w14:paraId="46B801F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F1F16BC" w14:textId="77777777" w:rsidR="00B07164" w:rsidRPr="007066D8" w:rsidRDefault="00B07164" w:rsidP="00AB50B7">
            <w:r w:rsidRPr="007066D8">
              <w:rPr>
                <w:b/>
              </w:rPr>
              <w:t>1. IDENTIFICAÇÃO DA DISCIPLINA</w:t>
            </w:r>
          </w:p>
        </w:tc>
      </w:tr>
      <w:tr w:rsidR="00B07164" w:rsidRPr="007066D8" w14:paraId="28349268"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1C302824" w14:textId="77777777" w:rsidR="00B07164" w:rsidRPr="007066D8" w:rsidRDefault="00B07164" w:rsidP="00AB50B7">
            <w:pPr>
              <w:rPr>
                <w:b/>
              </w:rPr>
            </w:pPr>
            <w:r w:rsidRPr="007066D8">
              <w:t>DISCIPLINA: Estatística Básica</w:t>
            </w:r>
          </w:p>
          <w:p w14:paraId="7E80A486" w14:textId="77777777" w:rsidR="00B07164" w:rsidRPr="007066D8" w:rsidRDefault="00B07164" w:rsidP="00AB50B7">
            <w:r w:rsidRPr="007066D8">
              <w:t xml:space="preserve">PRÉ-REQUISITOS: </w:t>
            </w:r>
            <w:r w:rsidRPr="007066D8">
              <w:rPr>
                <w:color w:val="000000"/>
              </w:rPr>
              <w:t>Não Possui</w:t>
            </w:r>
          </w:p>
        </w:tc>
      </w:tr>
      <w:tr w:rsidR="00B07164" w:rsidRPr="007066D8" w14:paraId="77F8C8F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3E15EA6" w14:textId="77777777" w:rsidR="00B07164" w:rsidRPr="007066D8" w:rsidRDefault="00B07164" w:rsidP="00AB50B7">
            <w:pPr>
              <w:rPr>
                <w:b/>
              </w:rPr>
            </w:pPr>
            <w:r w:rsidRPr="007066D8">
              <w:rPr>
                <w:b/>
              </w:rPr>
              <w:t xml:space="preserve">2. DISTRIBUIÇÃO DOS CRÉDITOS </w:t>
            </w:r>
          </w:p>
        </w:tc>
      </w:tr>
      <w:tr w:rsidR="00B07164" w:rsidRPr="007066D8" w14:paraId="3D4B4C5A"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E438514"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162316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F550AC9"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C8B958B"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F4A4C7" w14:textId="77777777" w:rsidR="00B07164" w:rsidRPr="007066D8" w:rsidRDefault="00B07164" w:rsidP="00AB50B7">
                  <w:pPr>
                    <w:jc w:val="center"/>
                  </w:pPr>
                  <w:r w:rsidRPr="007066D8">
                    <w:rPr>
                      <w:b/>
                    </w:rPr>
                    <w:t>Horas-aulas</w:t>
                  </w:r>
                </w:p>
              </w:tc>
            </w:tr>
            <w:tr w:rsidR="00B07164" w:rsidRPr="007066D8" w14:paraId="65390D23"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F0CE37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2C80851C"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597F5451"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4D29CC4"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ED4CFEA" w14:textId="77777777" w:rsidR="00B07164" w:rsidRPr="007066D8" w:rsidRDefault="00B07164" w:rsidP="00AB50B7">
                  <w:pPr>
                    <w:jc w:val="center"/>
                  </w:pPr>
                  <w:r w:rsidRPr="007066D8">
                    <w:t>Hora distância</w:t>
                  </w:r>
                </w:p>
              </w:tc>
            </w:tr>
            <w:tr w:rsidR="00B07164" w:rsidRPr="007066D8" w14:paraId="1B9749E3" w14:textId="77777777" w:rsidTr="00AB50B7">
              <w:trPr>
                <w:trHeight w:val="1350"/>
                <w:jc w:val="center"/>
              </w:trPr>
              <w:tc>
                <w:tcPr>
                  <w:tcW w:w="4434" w:type="dxa"/>
                  <w:tcBorders>
                    <w:top w:val="single" w:sz="4" w:space="0" w:color="000000"/>
                    <w:left w:val="single" w:sz="4" w:space="0" w:color="000000"/>
                  </w:tcBorders>
                </w:tcPr>
                <w:p w14:paraId="58B9DC58"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6D46F3A2" w14:textId="77777777" w:rsidR="00B07164" w:rsidRPr="007066D8" w:rsidRDefault="00B07164" w:rsidP="00AB50B7">
                  <w:pPr>
                    <w:jc w:val="center"/>
                  </w:pPr>
                  <w:r>
                    <w:t>4</w:t>
                  </w:r>
                </w:p>
              </w:tc>
              <w:tc>
                <w:tcPr>
                  <w:tcW w:w="709" w:type="dxa"/>
                  <w:tcBorders>
                    <w:top w:val="single" w:sz="4" w:space="0" w:color="000000"/>
                    <w:left w:val="single" w:sz="4" w:space="0" w:color="000000"/>
                  </w:tcBorders>
                </w:tcPr>
                <w:p w14:paraId="55FD7B9F" w14:textId="77777777" w:rsidR="00B07164" w:rsidRPr="007066D8" w:rsidRDefault="00B07164" w:rsidP="00AB50B7">
                  <w:pPr>
                    <w:jc w:val="center"/>
                  </w:pPr>
                  <w:r>
                    <w:t>0</w:t>
                  </w:r>
                </w:p>
              </w:tc>
              <w:tc>
                <w:tcPr>
                  <w:tcW w:w="1275" w:type="dxa"/>
                  <w:tcBorders>
                    <w:top w:val="single" w:sz="4" w:space="0" w:color="000000"/>
                    <w:left w:val="single" w:sz="4" w:space="0" w:color="000000"/>
                  </w:tcBorders>
                </w:tcPr>
                <w:p w14:paraId="787C60A5" w14:textId="77777777" w:rsidR="00B07164" w:rsidRPr="007A1A53" w:rsidRDefault="00B07164" w:rsidP="00AB50B7">
                  <w:pPr>
                    <w:jc w:val="center"/>
                  </w:pPr>
                  <w:r w:rsidRPr="007A1A53">
                    <w:t>60</w:t>
                  </w:r>
                </w:p>
              </w:tc>
              <w:tc>
                <w:tcPr>
                  <w:tcW w:w="2268" w:type="dxa"/>
                  <w:tcBorders>
                    <w:top w:val="single" w:sz="4" w:space="0" w:color="000000"/>
                    <w:left w:val="single" w:sz="4" w:space="0" w:color="000000"/>
                    <w:right w:val="single" w:sz="4" w:space="0" w:color="000000"/>
                  </w:tcBorders>
                </w:tcPr>
                <w:p w14:paraId="56948AA2" w14:textId="77777777" w:rsidR="00B07164" w:rsidRPr="007A1A53" w:rsidRDefault="00B07164" w:rsidP="00AB50B7">
                  <w:pPr>
                    <w:jc w:val="center"/>
                  </w:pPr>
                  <w:r w:rsidRPr="007A1A53">
                    <w:t>0</w:t>
                  </w:r>
                </w:p>
              </w:tc>
            </w:tr>
          </w:tbl>
          <w:p w14:paraId="15FA458F" w14:textId="77777777" w:rsidR="00B07164" w:rsidRPr="007066D8" w:rsidRDefault="00B07164" w:rsidP="00AB50B7"/>
        </w:tc>
      </w:tr>
      <w:tr w:rsidR="00B07164" w:rsidRPr="007066D8" w14:paraId="4597BBA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CBCE487" w14:textId="77777777" w:rsidR="00B07164" w:rsidRPr="007066D8" w:rsidRDefault="00B07164" w:rsidP="00AB50B7">
            <w:r w:rsidRPr="007066D8">
              <w:rPr>
                <w:b/>
              </w:rPr>
              <w:t>3. EMENTA</w:t>
            </w:r>
          </w:p>
        </w:tc>
      </w:tr>
      <w:tr w:rsidR="00B07164" w:rsidRPr="007066D8" w14:paraId="1D856A5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905C5E2" w14:textId="77777777" w:rsidR="00B07164" w:rsidRPr="007066D8" w:rsidRDefault="00B07164" w:rsidP="00AB50B7">
            <w:pPr>
              <w:jc w:val="both"/>
            </w:pPr>
            <w:r w:rsidRPr="007066D8">
              <w:rPr>
                <w:color w:val="000000"/>
              </w:rPr>
              <w:t>Conceitos gerais da estatística. Análise exploratória de dados. Introdução a teoria da probabilidade. Distribuições discretas de probabilidade. Distribuição de probabilidade normal padrão. Noções sobre inferências: intervalo de confiança e teste de hipóteses. Correlação linear de Pearson. Regressão linear simples. Apresentação e interpretação dos resultados</w:t>
            </w:r>
            <w:r w:rsidRPr="007066D8">
              <w:rPr>
                <w:rFonts w:eastAsia="Calibri"/>
                <w:color w:val="000000"/>
              </w:rPr>
              <w:t>.</w:t>
            </w:r>
            <w:r w:rsidRPr="007066D8">
              <w:t xml:space="preserve"> </w:t>
            </w:r>
          </w:p>
        </w:tc>
      </w:tr>
      <w:tr w:rsidR="00B07164" w:rsidRPr="007066D8" w14:paraId="29D03A5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24E1D8C" w14:textId="77777777" w:rsidR="00B07164" w:rsidRPr="007066D8" w:rsidRDefault="00B07164" w:rsidP="00AB50B7">
            <w:r w:rsidRPr="007066D8">
              <w:rPr>
                <w:b/>
              </w:rPr>
              <w:t>4. BIBLIOGRAFIA</w:t>
            </w:r>
          </w:p>
        </w:tc>
      </w:tr>
      <w:tr w:rsidR="00B07164" w:rsidRPr="007066D8" w14:paraId="22D1B04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45AAABE" w14:textId="77777777" w:rsidR="00B07164" w:rsidRPr="007066D8" w:rsidRDefault="00B07164" w:rsidP="00AB50B7">
            <w:pPr>
              <w:jc w:val="both"/>
              <w:rPr>
                <w:b/>
              </w:rPr>
            </w:pPr>
            <w:r w:rsidRPr="007066D8">
              <w:rPr>
                <w:b/>
              </w:rPr>
              <w:t>BÁSICA:</w:t>
            </w:r>
          </w:p>
          <w:p w14:paraId="15550907" w14:textId="77777777" w:rsidR="00B07164" w:rsidRPr="007066D8" w:rsidRDefault="00B07164" w:rsidP="00AB50B7">
            <w:pPr>
              <w:jc w:val="both"/>
              <w:rPr>
                <w:color w:val="0D0D0D"/>
              </w:rPr>
            </w:pPr>
            <w:r w:rsidRPr="007066D8">
              <w:rPr>
                <w:color w:val="000000"/>
              </w:rPr>
              <w:t>BECKER</w:t>
            </w:r>
            <w:r w:rsidRPr="007066D8">
              <w:rPr>
                <w:color w:val="0D0D0D"/>
              </w:rPr>
              <w:t xml:space="preserve">, Luiz, J. </w:t>
            </w:r>
            <w:r w:rsidRPr="00016DD9">
              <w:rPr>
                <w:b/>
                <w:color w:val="0D0D0D"/>
              </w:rPr>
              <w:t>Estatística Básica</w:t>
            </w:r>
            <w:r w:rsidRPr="007066D8">
              <w:rPr>
                <w:i/>
                <w:color w:val="0D0D0D"/>
              </w:rPr>
              <w:t xml:space="preserve">: </w:t>
            </w:r>
            <w:r w:rsidRPr="00016DD9">
              <w:rPr>
                <w:color w:val="0D0D0D"/>
              </w:rPr>
              <w:t>transformando dados em informação.</w:t>
            </w:r>
            <w:r w:rsidRPr="007066D8">
              <w:rPr>
                <w:color w:val="0D0D0D"/>
              </w:rPr>
              <w:t xml:space="preserve"> Editora Bookman. Disponível em:</w:t>
            </w:r>
            <w:r w:rsidRPr="007066D8">
              <w:fldChar w:fldCharType="begin"/>
            </w:r>
            <w:r w:rsidRPr="007066D8">
              <w:instrText xml:space="preserve"> HYPERLINK "https://integrada.minhabiblioteca.com.br/#/books/9788582603130/" </w:instrText>
            </w:r>
            <w:r w:rsidRPr="007066D8">
              <w:fldChar w:fldCharType="separate"/>
            </w:r>
            <w:r w:rsidRPr="007066D8">
              <w:rPr>
                <w:color w:val="0D0D0D"/>
              </w:rPr>
              <w:t xml:space="preserve"> https://integrada.minhabiblioteca.com.br/#/books/9788582603130/</w:t>
            </w:r>
          </w:p>
          <w:p w14:paraId="7A480863" w14:textId="77777777" w:rsidR="00B07164" w:rsidRPr="007066D8" w:rsidRDefault="00B07164" w:rsidP="00AB50B7">
            <w:pPr>
              <w:jc w:val="both"/>
              <w:rPr>
                <w:color w:val="0D0D0D"/>
              </w:rPr>
            </w:pPr>
            <w:r w:rsidRPr="007066D8">
              <w:fldChar w:fldCharType="end"/>
            </w:r>
            <w:r w:rsidRPr="007066D8">
              <w:rPr>
                <w:color w:val="0D0D0D"/>
              </w:rPr>
              <w:t xml:space="preserve">MORETTIN, A., P. </w:t>
            </w:r>
            <w:r w:rsidRPr="00016DD9">
              <w:rPr>
                <w:b/>
                <w:color w:val="0D0D0D"/>
              </w:rPr>
              <w:t>Estatística básica</w:t>
            </w:r>
            <w:r w:rsidRPr="007066D8">
              <w:rPr>
                <w:color w:val="0D0D0D"/>
              </w:rPr>
              <w:t>. 9ª ed. São Paulo: Editora Saraiva, 2017. Disponível em:</w:t>
            </w:r>
            <w:hyperlink r:id="rId10" w:anchor="/books/9788547220228/">
              <w:r w:rsidRPr="007066D8">
                <w:rPr>
                  <w:color w:val="0D0D0D"/>
                </w:rPr>
                <w:t xml:space="preserve"> https://integrada.minhabiblioteca.com.br/#/books/9788547220228/</w:t>
              </w:r>
            </w:hyperlink>
            <w:r w:rsidRPr="007066D8">
              <w:rPr>
                <w:color w:val="0D0D0D"/>
              </w:rPr>
              <w:t>.</w:t>
            </w:r>
          </w:p>
          <w:p w14:paraId="3876BCAB" w14:textId="77777777" w:rsidR="00B07164" w:rsidRPr="007066D8" w:rsidRDefault="00B07164" w:rsidP="00AB50B7">
            <w:pPr>
              <w:jc w:val="both"/>
              <w:rPr>
                <w:color w:val="0D0D0D"/>
              </w:rPr>
            </w:pPr>
            <w:r w:rsidRPr="007066D8">
              <w:rPr>
                <w:color w:val="0D0D0D"/>
              </w:rPr>
              <w:t xml:space="preserve">TRIOLA, M. F. </w:t>
            </w:r>
            <w:r w:rsidRPr="00016DD9">
              <w:rPr>
                <w:b/>
                <w:color w:val="0D0D0D"/>
              </w:rPr>
              <w:t>Introdução à estatística</w:t>
            </w:r>
            <w:r w:rsidRPr="007066D8">
              <w:rPr>
                <w:color w:val="0D0D0D"/>
              </w:rPr>
              <w:t>: atualização da tecnologia. 11. Ed. Rio de Janeiro: LTC, 2015. Disponível em:</w:t>
            </w:r>
            <w:r w:rsidRPr="007066D8">
              <w:fldChar w:fldCharType="begin"/>
            </w:r>
            <w:r w:rsidRPr="007066D8">
              <w:instrText xml:space="preserve"> HYPERLINK "https://integrada.minhabiblioteca.com.br/#/books/9788521634256/cfi/6/2!/4/2/2@0:0" </w:instrText>
            </w:r>
            <w:r w:rsidRPr="007066D8">
              <w:fldChar w:fldCharType="separate"/>
            </w:r>
            <w:r w:rsidRPr="007066D8">
              <w:rPr>
                <w:color w:val="0D0D0D"/>
              </w:rPr>
              <w:t xml:space="preserve"> https://integrada.minhabiblioteca.com.br/#/books/9788521634256/cfi/6/2!/4/2/2@0:0</w:t>
            </w:r>
          </w:p>
          <w:p w14:paraId="3E30CBF4" w14:textId="77777777" w:rsidR="00B07164" w:rsidRPr="007066D8" w:rsidRDefault="00B07164" w:rsidP="00AB50B7">
            <w:pPr>
              <w:jc w:val="both"/>
              <w:rPr>
                <w:color w:val="0D0D0D"/>
              </w:rPr>
            </w:pPr>
            <w:r w:rsidRPr="007066D8">
              <w:fldChar w:fldCharType="end"/>
            </w:r>
            <w:r w:rsidRPr="007066D8">
              <w:rPr>
                <w:color w:val="0D0D0D"/>
              </w:rPr>
              <w:t xml:space="preserve">VIEIRA, S. </w:t>
            </w:r>
            <w:r w:rsidRPr="00016DD9">
              <w:rPr>
                <w:b/>
                <w:color w:val="0D0D0D"/>
              </w:rPr>
              <w:t>Bioestatística</w:t>
            </w:r>
            <w:r w:rsidRPr="007066D8">
              <w:rPr>
                <w:color w:val="0D0D0D"/>
              </w:rPr>
              <w:t>: tópicos avançados. 4. ed. Rio de Janeiro: Elsevier, 2018. Disponível em:</w:t>
            </w:r>
            <w:r w:rsidRPr="007066D8">
              <w:fldChar w:fldCharType="begin"/>
            </w:r>
            <w:r w:rsidRPr="007066D8">
              <w:instrText xml:space="preserve"> HYPERLINK "https://integrada.minhabiblioteca.com.br/#/books/9788595156524/cfi/6/6!/4/26/2@0:11.2" </w:instrText>
            </w:r>
            <w:r w:rsidRPr="007066D8">
              <w:fldChar w:fldCharType="separate"/>
            </w:r>
            <w:r w:rsidRPr="007066D8">
              <w:rPr>
                <w:color w:val="0D0D0D"/>
              </w:rPr>
              <w:t xml:space="preserve"> https://integrada.minhabiblioteca.com.br/#/books/9788595156524/cfi/6/6!/4/26/2@0:11.2</w:t>
            </w:r>
          </w:p>
          <w:p w14:paraId="710D35B1" w14:textId="77777777" w:rsidR="00B07164" w:rsidRPr="007066D8" w:rsidRDefault="00B07164" w:rsidP="00AB50B7">
            <w:pPr>
              <w:jc w:val="both"/>
            </w:pPr>
            <w:r w:rsidRPr="007066D8">
              <w:fldChar w:fldCharType="end"/>
            </w:r>
            <w:r w:rsidRPr="007066D8">
              <w:rPr>
                <w:color w:val="0D0D0D"/>
              </w:rPr>
              <w:t xml:space="preserve">VIEIRA, S. </w:t>
            </w:r>
            <w:r w:rsidRPr="00016DD9">
              <w:rPr>
                <w:b/>
                <w:color w:val="0D0D0D"/>
              </w:rPr>
              <w:t>Fundamentos da Estatística</w:t>
            </w:r>
            <w:r w:rsidRPr="007066D8">
              <w:rPr>
                <w:color w:val="0D0D0D"/>
              </w:rPr>
              <w:t>. 6ª ed. São Paulo: Atlas, 2019. Disponível em:</w:t>
            </w:r>
            <w:hyperlink r:id="rId11" w:anchor="/books/9788597019315/cfi/6/10!/4/4@0:0">
              <w:r w:rsidRPr="007066D8">
                <w:rPr>
                  <w:color w:val="0D0D0D"/>
                </w:rPr>
                <w:t xml:space="preserve"> https://integrada.minhabiblioteca.com.br/#/books/9788597019315/cfi/6/10!/4/4@0:0</w:t>
              </w:r>
            </w:hyperlink>
            <w:hyperlink r:id="rId12" w:anchor="/books/9788597019315/cfi/6/10!/4/4@0:0" w:history="1"/>
          </w:p>
        </w:tc>
      </w:tr>
    </w:tbl>
    <w:p w14:paraId="616459B3" w14:textId="77777777" w:rsidR="00B07164" w:rsidRDefault="00B07164" w:rsidP="00B07164">
      <w:pPr>
        <w:rPr>
          <w:rFonts w:ascii="Calibri" w:eastAsia="Calibri" w:hAnsi="Calibri" w:cs="Calibri"/>
          <w:b/>
        </w:rPr>
      </w:pPr>
    </w:p>
    <w:p w14:paraId="61D213EC"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tbl>
      <w:tblPr>
        <w:tblStyle w:val="85"/>
        <w:tblW w:w="9087" w:type="dxa"/>
        <w:tblInd w:w="108" w:type="dxa"/>
        <w:tblLayout w:type="fixed"/>
        <w:tblLook w:val="0400" w:firstRow="0" w:lastRow="0" w:firstColumn="0" w:lastColumn="0" w:noHBand="0" w:noVBand="1"/>
      </w:tblPr>
      <w:tblGrid>
        <w:gridCol w:w="9087"/>
      </w:tblGrid>
      <w:tr w:rsidR="00B07164" w:rsidRPr="007066D8" w14:paraId="3A0499D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3533427" w14:textId="77777777" w:rsidR="00B07164" w:rsidRPr="007066D8" w:rsidRDefault="00B07164" w:rsidP="00AB50B7">
            <w:r w:rsidRPr="007066D8">
              <w:rPr>
                <w:b/>
              </w:rPr>
              <w:lastRenderedPageBreak/>
              <w:t>1. IDENTIFICAÇÃO DA DISCIPLINA</w:t>
            </w:r>
          </w:p>
        </w:tc>
      </w:tr>
      <w:tr w:rsidR="00B07164" w:rsidRPr="007066D8" w14:paraId="714FB3F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D8E35CD" w14:textId="77777777" w:rsidR="00B07164" w:rsidRPr="000A7270" w:rsidRDefault="00B07164" w:rsidP="00AB50B7">
            <w:r w:rsidRPr="007066D8">
              <w:t xml:space="preserve">DISCIPLINA: </w:t>
            </w:r>
            <w:r w:rsidRPr="00B048BF">
              <w:t>Física Geral</w:t>
            </w:r>
          </w:p>
          <w:p w14:paraId="33B2E6DE" w14:textId="77777777" w:rsidR="00B07164" w:rsidRPr="007066D8" w:rsidRDefault="00B07164" w:rsidP="00AB50B7">
            <w:r w:rsidRPr="007066D8">
              <w:t xml:space="preserve">PRÉ-REQUISITOS: </w:t>
            </w:r>
            <w:r w:rsidRPr="007066D8">
              <w:rPr>
                <w:color w:val="000000"/>
              </w:rPr>
              <w:t>Não Possui</w:t>
            </w:r>
          </w:p>
        </w:tc>
      </w:tr>
      <w:tr w:rsidR="00B07164" w:rsidRPr="007066D8" w14:paraId="557FA13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9B87C27" w14:textId="77777777" w:rsidR="00B07164" w:rsidRPr="007066D8" w:rsidRDefault="00B07164" w:rsidP="00AB50B7">
            <w:pPr>
              <w:rPr>
                <w:b/>
              </w:rPr>
            </w:pPr>
            <w:r w:rsidRPr="007066D8">
              <w:rPr>
                <w:b/>
              </w:rPr>
              <w:t>2. DISTRIBUIÇÃO DOS CRÉDITOS</w:t>
            </w:r>
          </w:p>
        </w:tc>
      </w:tr>
      <w:tr w:rsidR="00B07164" w:rsidRPr="007066D8" w14:paraId="4273BF67"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C59561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8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21FF8C8"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2A47606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F4B33C8"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0E2EA3" w14:textId="77777777" w:rsidR="00B07164" w:rsidRPr="007066D8" w:rsidRDefault="00B07164" w:rsidP="00AB50B7">
                  <w:pPr>
                    <w:jc w:val="center"/>
                  </w:pPr>
                  <w:r w:rsidRPr="007066D8">
                    <w:rPr>
                      <w:b/>
                    </w:rPr>
                    <w:t>Horas-aulas</w:t>
                  </w:r>
                </w:p>
              </w:tc>
            </w:tr>
            <w:tr w:rsidR="00B07164" w:rsidRPr="007066D8" w14:paraId="773555CE"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F97FB2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0489FF1A"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D0C4151"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A329519"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18E9D4D" w14:textId="77777777" w:rsidR="00B07164" w:rsidRPr="007066D8" w:rsidRDefault="00B07164" w:rsidP="00AB50B7">
                  <w:pPr>
                    <w:jc w:val="center"/>
                  </w:pPr>
                  <w:r w:rsidRPr="007066D8">
                    <w:t>Hora distância</w:t>
                  </w:r>
                </w:p>
              </w:tc>
            </w:tr>
            <w:tr w:rsidR="00B07164" w:rsidRPr="007066D8" w14:paraId="6D421082" w14:textId="77777777" w:rsidTr="00AB50B7">
              <w:trPr>
                <w:trHeight w:val="1350"/>
                <w:jc w:val="center"/>
              </w:trPr>
              <w:tc>
                <w:tcPr>
                  <w:tcW w:w="4434" w:type="dxa"/>
                  <w:tcBorders>
                    <w:top w:val="single" w:sz="4" w:space="0" w:color="000000"/>
                    <w:left w:val="single" w:sz="4" w:space="0" w:color="000000"/>
                  </w:tcBorders>
                </w:tcPr>
                <w:p w14:paraId="5429C0F0" w14:textId="77777777" w:rsidR="00B07164" w:rsidRPr="007066D8" w:rsidRDefault="00B07164" w:rsidP="00AB50B7">
                  <w:r w:rsidRPr="007066D8">
                    <w:rPr>
                      <w:color w:val="000000"/>
                    </w:rPr>
                    <w:t>Unidade Curricular II - Formação Geral e Humanística</w:t>
                  </w:r>
                </w:p>
              </w:tc>
              <w:tc>
                <w:tcPr>
                  <w:tcW w:w="709" w:type="dxa"/>
                  <w:tcBorders>
                    <w:top w:val="single" w:sz="4" w:space="0" w:color="000000"/>
                    <w:left w:val="single" w:sz="4" w:space="0" w:color="000000"/>
                  </w:tcBorders>
                </w:tcPr>
                <w:p w14:paraId="60DB8FD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62298D48"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6F1DF81E"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BC4857E" w14:textId="77777777" w:rsidR="00B07164" w:rsidRPr="007066D8" w:rsidRDefault="00B07164" w:rsidP="00AB50B7">
                  <w:pPr>
                    <w:jc w:val="center"/>
                  </w:pPr>
                  <w:r w:rsidRPr="007066D8">
                    <w:t>0</w:t>
                  </w:r>
                </w:p>
              </w:tc>
            </w:tr>
          </w:tbl>
          <w:p w14:paraId="1A802E0F" w14:textId="77777777" w:rsidR="00B07164" w:rsidRPr="007066D8" w:rsidRDefault="00B07164" w:rsidP="00AB50B7"/>
        </w:tc>
      </w:tr>
      <w:tr w:rsidR="00B07164" w:rsidRPr="007066D8" w14:paraId="4AB23F2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D82B6F8" w14:textId="77777777" w:rsidR="00B07164" w:rsidRPr="007066D8" w:rsidRDefault="00B07164" w:rsidP="00AB50B7">
            <w:r w:rsidRPr="007066D8">
              <w:rPr>
                <w:b/>
              </w:rPr>
              <w:t>3. EMENTA</w:t>
            </w:r>
          </w:p>
        </w:tc>
      </w:tr>
      <w:tr w:rsidR="00B07164" w:rsidRPr="007066D8" w14:paraId="7A57D5C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32DAD23" w14:textId="77777777" w:rsidR="00B07164" w:rsidRPr="007066D8" w:rsidRDefault="00B07164" w:rsidP="00AB50B7">
            <w:pPr>
              <w:jc w:val="both"/>
            </w:pPr>
            <w:r w:rsidRPr="007066D8">
              <w:rPr>
                <w:color w:val="000000"/>
              </w:rPr>
              <w:t>Notação Científica e Algarismos significativos, Instrumentos de Medição e Unidades de Medida e Sistema Internacional de Medidas. Leis de Newton. Trabalho e Energia. Conservação de Energia. Rotação de Corpos Rígidos. Hidrostática. Hidrodinâmica. Temperatura. Calorimetria e Transmissão de calor.</w:t>
            </w:r>
            <w:r>
              <w:rPr>
                <w:color w:val="000000"/>
              </w:rPr>
              <w:t xml:space="preserve"> Óptica. </w:t>
            </w:r>
            <w:r w:rsidRPr="007066D8">
              <w:rPr>
                <w:color w:val="000000"/>
              </w:rPr>
              <w:t>Física. Lei de Coulomb. Campo Elétrico. Corrente e resistência. Força eletromotriz e Circuitos elétricos. Campo Magnético.</w:t>
            </w:r>
          </w:p>
        </w:tc>
      </w:tr>
      <w:tr w:rsidR="00B07164" w:rsidRPr="007066D8" w14:paraId="011D960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6B0363E" w14:textId="77777777" w:rsidR="00B07164" w:rsidRPr="007066D8" w:rsidRDefault="00B07164" w:rsidP="00AB50B7">
            <w:pPr>
              <w:rPr>
                <w:b/>
              </w:rPr>
            </w:pPr>
            <w:r w:rsidRPr="007066D8">
              <w:rPr>
                <w:b/>
              </w:rPr>
              <w:t>4. BIBLIOGRAFIA BÁSICA:</w:t>
            </w:r>
          </w:p>
        </w:tc>
      </w:tr>
      <w:tr w:rsidR="00B07164" w:rsidRPr="007066D8" w14:paraId="162733C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7108804" w14:textId="77777777" w:rsidR="00B07164" w:rsidRPr="007066D8" w:rsidRDefault="00B07164" w:rsidP="00AB50B7">
            <w:pPr>
              <w:jc w:val="both"/>
            </w:pPr>
            <w:r w:rsidRPr="007066D8">
              <w:rPr>
                <w:color w:val="000000"/>
              </w:rPr>
              <w:t xml:space="preserve">HALLIDAY, D.; RESNICK, R.; WALKER, J.. </w:t>
            </w:r>
            <w:r w:rsidRPr="007066D8">
              <w:rPr>
                <w:b/>
                <w:color w:val="000000"/>
              </w:rPr>
              <w:t>Fundamentos de física mecânica</w:t>
            </w:r>
            <w:r w:rsidRPr="007066D8">
              <w:rPr>
                <w:color w:val="000000"/>
              </w:rPr>
              <w:t>. vol. 1</w:t>
            </w:r>
            <w:r w:rsidRPr="007066D8">
              <w:rPr>
                <w:b/>
                <w:color w:val="000000"/>
              </w:rPr>
              <w:t xml:space="preserve">. </w:t>
            </w:r>
            <w:r w:rsidRPr="007066D8">
              <w:rPr>
                <w:color w:val="000000"/>
              </w:rPr>
              <w:t>ltc. 10 ed. 2016.</w:t>
            </w:r>
          </w:p>
          <w:p w14:paraId="003EF1A0" w14:textId="77777777" w:rsidR="00B07164" w:rsidRPr="007066D8" w:rsidRDefault="00B07164" w:rsidP="00AB50B7">
            <w:pPr>
              <w:jc w:val="both"/>
            </w:pPr>
            <w:r w:rsidRPr="007066D8">
              <w:rPr>
                <w:color w:val="000000"/>
              </w:rPr>
              <w:t>Disponível em &lt;</w:t>
            </w:r>
            <w:hyperlink r:id="rId13">
              <w:r w:rsidRPr="007066D8">
                <w:rPr>
                  <w:color w:val="1155CC"/>
                  <w:highlight w:val="white"/>
                </w:rPr>
                <w:t>https://integrada.minhabiblioteca.com.br/books/9788521632054</w:t>
              </w:r>
            </w:hyperlink>
            <w:r w:rsidRPr="007066D8">
              <w:rPr>
                <w:color w:val="1B1B26"/>
                <w:highlight w:val="white"/>
              </w:rPr>
              <w:t>&gt;</w:t>
            </w:r>
          </w:p>
          <w:p w14:paraId="09C842D9" w14:textId="77777777" w:rsidR="00B07164" w:rsidRPr="007066D8" w:rsidRDefault="00B07164" w:rsidP="00AB50B7">
            <w:pPr>
              <w:jc w:val="both"/>
            </w:pPr>
            <w:r w:rsidRPr="007066D8">
              <w:rPr>
                <w:color w:val="000000"/>
              </w:rPr>
              <w:t xml:space="preserve">HALLIDAY, D.; RESNICK, R.; WALKER, J.. </w:t>
            </w:r>
            <w:r w:rsidRPr="007066D8">
              <w:rPr>
                <w:b/>
                <w:color w:val="000000"/>
              </w:rPr>
              <w:t>fundamentos de física gravitação, ondas e termodinâmica</w:t>
            </w:r>
            <w:r w:rsidRPr="007066D8">
              <w:rPr>
                <w:color w:val="000000"/>
              </w:rPr>
              <w:t>. vol. 2</w:t>
            </w:r>
            <w:r w:rsidRPr="007066D8">
              <w:rPr>
                <w:b/>
                <w:color w:val="000000"/>
              </w:rPr>
              <w:t xml:space="preserve">. </w:t>
            </w:r>
            <w:r w:rsidRPr="007066D8">
              <w:rPr>
                <w:color w:val="000000"/>
              </w:rPr>
              <w:t>ltc. 10 ed. 2016.</w:t>
            </w:r>
          </w:p>
          <w:p w14:paraId="62B92964" w14:textId="77777777" w:rsidR="00B07164" w:rsidRPr="007066D8" w:rsidRDefault="00B07164" w:rsidP="00AB50B7">
            <w:pPr>
              <w:jc w:val="both"/>
            </w:pPr>
            <w:r w:rsidRPr="007066D8">
              <w:rPr>
                <w:color w:val="000000"/>
              </w:rPr>
              <w:t>Disponível em &lt;</w:t>
            </w:r>
            <w:hyperlink r:id="rId14">
              <w:r w:rsidRPr="007066D8">
                <w:rPr>
                  <w:color w:val="1155CC"/>
                  <w:highlight w:val="white"/>
                </w:rPr>
                <w:t>https://integrada.minhabiblioteca.com.br/books/9788521632078</w:t>
              </w:r>
            </w:hyperlink>
            <w:r w:rsidRPr="007066D8">
              <w:rPr>
                <w:color w:val="1B1B26"/>
                <w:highlight w:val="white"/>
              </w:rPr>
              <w:t>&gt;</w:t>
            </w:r>
          </w:p>
          <w:p w14:paraId="7475D023" w14:textId="77777777" w:rsidR="00B07164" w:rsidRPr="007066D8" w:rsidRDefault="00B07164" w:rsidP="00AB50B7">
            <w:pPr>
              <w:jc w:val="both"/>
            </w:pPr>
            <w:r w:rsidRPr="007066D8">
              <w:rPr>
                <w:color w:val="000000"/>
              </w:rPr>
              <w:t xml:space="preserve">HALLIDAY, D.; RESNICK, R.; WALKER, J.. </w:t>
            </w:r>
            <w:r w:rsidRPr="007066D8">
              <w:rPr>
                <w:b/>
                <w:color w:val="000000"/>
              </w:rPr>
              <w:t>Fundamentos de física eletromagnetismo</w:t>
            </w:r>
            <w:r w:rsidRPr="007066D8">
              <w:rPr>
                <w:color w:val="000000"/>
              </w:rPr>
              <w:t>. vol. 3</w:t>
            </w:r>
            <w:r w:rsidRPr="007066D8">
              <w:rPr>
                <w:b/>
                <w:color w:val="000000"/>
              </w:rPr>
              <w:t xml:space="preserve">. </w:t>
            </w:r>
            <w:r w:rsidRPr="007066D8">
              <w:rPr>
                <w:color w:val="000000"/>
              </w:rPr>
              <w:t>ltc. 10 ed. 2016.</w:t>
            </w:r>
          </w:p>
          <w:p w14:paraId="66BEB211" w14:textId="77777777" w:rsidR="00B07164" w:rsidRPr="007066D8" w:rsidRDefault="00B07164" w:rsidP="00AB50B7">
            <w:pPr>
              <w:jc w:val="both"/>
            </w:pPr>
            <w:r w:rsidRPr="007066D8">
              <w:rPr>
                <w:color w:val="000000"/>
              </w:rPr>
              <w:t>Disponível em &lt;</w:t>
            </w:r>
            <w:hyperlink r:id="rId15">
              <w:r w:rsidRPr="007066D8">
                <w:rPr>
                  <w:color w:val="1155CC"/>
                  <w:highlight w:val="white"/>
                </w:rPr>
                <w:t>https://integrada.minhabiblioteca.com.br/books/9788521632092</w:t>
              </w:r>
            </w:hyperlink>
            <w:r w:rsidRPr="007066D8">
              <w:rPr>
                <w:color w:val="1B1B26"/>
                <w:highlight w:val="white"/>
              </w:rPr>
              <w:t>&gt;</w:t>
            </w:r>
          </w:p>
          <w:p w14:paraId="3CC230FC" w14:textId="77777777" w:rsidR="00B07164" w:rsidRPr="007066D8" w:rsidRDefault="00B07164" w:rsidP="00AB50B7">
            <w:pPr>
              <w:jc w:val="both"/>
            </w:pPr>
            <w:r w:rsidRPr="007066D8">
              <w:rPr>
                <w:color w:val="000000"/>
              </w:rPr>
              <w:t xml:space="preserve">TIPLER, PAUL A.; MOSCA, GENE. </w:t>
            </w:r>
            <w:r w:rsidRPr="007066D8">
              <w:rPr>
                <w:b/>
                <w:color w:val="000000"/>
              </w:rPr>
              <w:t xml:space="preserve">Física para cientistas e engenheiros: mecânica, oscilações e ondas, termodinâmica. </w:t>
            </w:r>
            <w:r w:rsidRPr="007066D8">
              <w:rPr>
                <w:color w:val="000000"/>
              </w:rPr>
              <w:t>vol.1</w:t>
            </w:r>
            <w:r w:rsidRPr="007066D8">
              <w:rPr>
                <w:b/>
                <w:color w:val="000000"/>
              </w:rPr>
              <w:t xml:space="preserve">. </w:t>
            </w:r>
            <w:r w:rsidRPr="007066D8">
              <w:rPr>
                <w:color w:val="000000"/>
              </w:rPr>
              <w:t>ltc. 6 ed. 2011.</w:t>
            </w:r>
          </w:p>
          <w:p w14:paraId="00DE023A" w14:textId="77777777" w:rsidR="00B07164" w:rsidRPr="007066D8" w:rsidRDefault="00B07164" w:rsidP="00AB50B7">
            <w:pPr>
              <w:jc w:val="both"/>
            </w:pPr>
            <w:r w:rsidRPr="007066D8">
              <w:rPr>
                <w:color w:val="000000"/>
              </w:rPr>
              <w:t>disponível em &lt;</w:t>
            </w:r>
            <w:hyperlink r:id="rId16">
              <w:r w:rsidRPr="007066D8">
                <w:rPr>
                  <w:color w:val="1155CC"/>
                  <w:highlight w:val="white"/>
                </w:rPr>
                <w:t>https://integrada.minhabiblioteca.com.br/books/978-85-216-2618-3</w:t>
              </w:r>
            </w:hyperlink>
            <w:r w:rsidRPr="007066D8">
              <w:rPr>
                <w:color w:val="1B1B26"/>
                <w:highlight w:val="white"/>
              </w:rPr>
              <w:t>&gt;</w:t>
            </w:r>
          </w:p>
          <w:p w14:paraId="600813E8" w14:textId="77777777" w:rsidR="00B07164" w:rsidRPr="007066D8" w:rsidRDefault="00B07164" w:rsidP="00AB50B7">
            <w:pPr>
              <w:jc w:val="both"/>
            </w:pPr>
            <w:r w:rsidRPr="007066D8">
              <w:rPr>
                <w:color w:val="000000"/>
              </w:rPr>
              <w:t xml:space="preserve">TIPLER, PAUL A.; MOSCA, GENE. </w:t>
            </w:r>
            <w:r w:rsidRPr="007066D8">
              <w:rPr>
                <w:b/>
                <w:color w:val="000000"/>
              </w:rPr>
              <w:t xml:space="preserve">Física para cientistas e engenheiros: eletricidade, magnetismo e óptica. </w:t>
            </w:r>
            <w:r w:rsidRPr="007066D8">
              <w:rPr>
                <w:color w:val="000000"/>
              </w:rPr>
              <w:t>vol2</w:t>
            </w:r>
            <w:r w:rsidRPr="007066D8">
              <w:rPr>
                <w:b/>
                <w:color w:val="000000"/>
              </w:rPr>
              <w:t xml:space="preserve">. </w:t>
            </w:r>
            <w:r w:rsidRPr="007066D8">
              <w:rPr>
                <w:color w:val="000000"/>
              </w:rPr>
              <w:t>ltc. 6 ed. 2011.</w:t>
            </w:r>
          </w:p>
          <w:p w14:paraId="30F084E6" w14:textId="77777777" w:rsidR="00B07164" w:rsidRPr="007066D8" w:rsidRDefault="00B07164" w:rsidP="00AB50B7">
            <w:pPr>
              <w:jc w:val="both"/>
            </w:pPr>
            <w:r w:rsidRPr="007066D8">
              <w:rPr>
                <w:color w:val="000000"/>
              </w:rPr>
              <w:t>Disponível em &lt;</w:t>
            </w:r>
            <w:hyperlink r:id="rId17">
              <w:r w:rsidRPr="007066D8">
                <w:rPr>
                  <w:color w:val="1155CC"/>
                  <w:highlight w:val="white"/>
                </w:rPr>
                <w:t>https://integrada.minhabiblioteca.com.br/books/978-85-216-2622-0</w:t>
              </w:r>
            </w:hyperlink>
            <w:r w:rsidRPr="007066D8">
              <w:rPr>
                <w:color w:val="1B1B26"/>
                <w:highlight w:val="white"/>
              </w:rPr>
              <w:t>&gt;</w:t>
            </w:r>
          </w:p>
        </w:tc>
      </w:tr>
    </w:tbl>
    <w:p w14:paraId="78FA83C0" w14:textId="77777777" w:rsidR="00B07164" w:rsidRDefault="00B07164" w:rsidP="00B07164">
      <w:pPr>
        <w:rPr>
          <w:rFonts w:ascii="Calibri" w:eastAsia="Calibri" w:hAnsi="Calibri" w:cs="Calibri"/>
          <w:b/>
        </w:rPr>
      </w:pPr>
    </w:p>
    <w:p w14:paraId="3D9D65DF"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tbl>
      <w:tblPr>
        <w:tblStyle w:val="81"/>
        <w:tblW w:w="9087" w:type="dxa"/>
        <w:tblInd w:w="108" w:type="dxa"/>
        <w:tblLayout w:type="fixed"/>
        <w:tblLook w:val="0400" w:firstRow="0" w:lastRow="0" w:firstColumn="0" w:lastColumn="0" w:noHBand="0" w:noVBand="1"/>
      </w:tblPr>
      <w:tblGrid>
        <w:gridCol w:w="9087"/>
      </w:tblGrid>
      <w:tr w:rsidR="00B07164" w:rsidRPr="007066D8" w14:paraId="44CFA52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59DF12" w14:textId="77777777" w:rsidR="00B07164" w:rsidRPr="007066D8" w:rsidRDefault="00B07164" w:rsidP="00AB50B7">
            <w:r w:rsidRPr="007066D8">
              <w:rPr>
                <w:b/>
                <w:color w:val="000000"/>
              </w:rPr>
              <w:lastRenderedPageBreak/>
              <w:t>1. IDENTIFICAÇÃO DA DISCIPLINA</w:t>
            </w:r>
          </w:p>
        </w:tc>
      </w:tr>
      <w:tr w:rsidR="00B07164" w:rsidRPr="007066D8" w14:paraId="4EF0FB80"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D00C846" w14:textId="77777777" w:rsidR="00B07164" w:rsidRPr="007066D8" w:rsidRDefault="00B07164" w:rsidP="00AB50B7">
            <w:r w:rsidRPr="007066D8">
              <w:rPr>
                <w:color w:val="000000"/>
              </w:rPr>
              <w:t>DISCIPLINA: Fisiologia Vegetal</w:t>
            </w:r>
          </w:p>
          <w:p w14:paraId="52101B37" w14:textId="77777777" w:rsidR="00B07164" w:rsidRPr="007066D8" w:rsidRDefault="00B07164" w:rsidP="00AB50B7">
            <w:r w:rsidRPr="007066D8">
              <w:rPr>
                <w:color w:val="000000"/>
              </w:rPr>
              <w:t xml:space="preserve">PRÉ-REQUISITOS: </w:t>
            </w:r>
            <w:r>
              <w:rPr>
                <w:color w:val="000000"/>
              </w:rPr>
              <w:t>Bioquímica</w:t>
            </w:r>
          </w:p>
        </w:tc>
      </w:tr>
      <w:tr w:rsidR="00B07164" w:rsidRPr="007066D8" w14:paraId="5FFAFB9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DED3445" w14:textId="77777777" w:rsidR="00B07164" w:rsidRPr="007066D8" w:rsidRDefault="00B07164" w:rsidP="00AB50B7">
            <w:pPr>
              <w:rPr>
                <w:b/>
              </w:rPr>
            </w:pPr>
            <w:r w:rsidRPr="007066D8">
              <w:rPr>
                <w:b/>
                <w:color w:val="000000"/>
              </w:rPr>
              <w:t>2. DISTRIBUIÇÃO DOS CRÉDITOS</w:t>
            </w:r>
          </w:p>
        </w:tc>
      </w:tr>
      <w:tr w:rsidR="00B07164" w:rsidRPr="007066D8" w14:paraId="110462E5"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A9245AA" w14:textId="77777777" w:rsidR="00B07164" w:rsidRPr="007066D8" w:rsidRDefault="00B07164" w:rsidP="00AB50B7"/>
          <w:tbl>
            <w:tblPr>
              <w:tblStyle w:val="8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2D45969"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8876FFD" w14:textId="77777777" w:rsidR="00B07164" w:rsidRPr="007066D8" w:rsidRDefault="00B07164" w:rsidP="00AB50B7">
                  <w:pPr>
                    <w:jc w:val="center"/>
                  </w:pPr>
                  <w:r w:rsidRPr="007066D8">
                    <w:rPr>
                      <w:b/>
                      <w:color w:val="000000"/>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EDFFF99" w14:textId="77777777" w:rsidR="00B07164" w:rsidRPr="007066D8" w:rsidRDefault="00B07164" w:rsidP="00AB50B7">
                  <w:pPr>
                    <w:jc w:val="center"/>
                    <w:rPr>
                      <w:b/>
                    </w:rPr>
                  </w:pPr>
                  <w:r w:rsidRPr="007066D8">
                    <w:rPr>
                      <w:b/>
                      <w:color w:val="000000"/>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5D5D63" w14:textId="77777777" w:rsidR="00B07164" w:rsidRPr="007066D8" w:rsidRDefault="00B07164" w:rsidP="00AB50B7">
                  <w:pPr>
                    <w:jc w:val="center"/>
                  </w:pPr>
                  <w:r w:rsidRPr="007066D8">
                    <w:rPr>
                      <w:b/>
                      <w:color w:val="000000"/>
                    </w:rPr>
                    <w:t>Horas-aulas</w:t>
                  </w:r>
                </w:p>
              </w:tc>
            </w:tr>
            <w:tr w:rsidR="00B07164" w:rsidRPr="007066D8" w14:paraId="2CC9B3A6"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776DEB2"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64A2C6E" w14:textId="77777777" w:rsidR="00B07164" w:rsidRPr="007066D8" w:rsidRDefault="00B07164" w:rsidP="00AB50B7">
                  <w:pPr>
                    <w:jc w:val="center"/>
                  </w:pPr>
                  <w:r w:rsidRPr="007066D8">
                    <w:rPr>
                      <w:color w:val="000000"/>
                    </w:rPr>
                    <w:t>T</w:t>
                  </w:r>
                </w:p>
              </w:tc>
              <w:tc>
                <w:tcPr>
                  <w:tcW w:w="709" w:type="dxa"/>
                  <w:tcBorders>
                    <w:top w:val="single" w:sz="4" w:space="0" w:color="000000"/>
                    <w:left w:val="single" w:sz="4" w:space="0" w:color="000000"/>
                    <w:bottom w:val="single" w:sz="4" w:space="0" w:color="000000"/>
                  </w:tcBorders>
                </w:tcPr>
                <w:p w14:paraId="569742AA" w14:textId="77777777" w:rsidR="00B07164" w:rsidRPr="007066D8" w:rsidRDefault="00B07164" w:rsidP="00AB50B7">
                  <w:pPr>
                    <w:jc w:val="center"/>
                  </w:pPr>
                  <w:r w:rsidRPr="007066D8">
                    <w:rPr>
                      <w:color w:val="000000"/>
                    </w:rPr>
                    <w:t>P</w:t>
                  </w:r>
                </w:p>
              </w:tc>
              <w:tc>
                <w:tcPr>
                  <w:tcW w:w="1275" w:type="dxa"/>
                  <w:tcBorders>
                    <w:top w:val="single" w:sz="4" w:space="0" w:color="000000"/>
                    <w:left w:val="single" w:sz="4" w:space="0" w:color="000000"/>
                    <w:bottom w:val="single" w:sz="4" w:space="0" w:color="000000"/>
                  </w:tcBorders>
                </w:tcPr>
                <w:p w14:paraId="03E55146" w14:textId="77777777" w:rsidR="00B07164" w:rsidRPr="007066D8" w:rsidRDefault="00B07164" w:rsidP="00AB50B7">
                  <w:pPr>
                    <w:jc w:val="center"/>
                  </w:pPr>
                  <w:r w:rsidRPr="007066D8">
                    <w:rPr>
                      <w:color w:val="000000"/>
                    </w:rPr>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F6B91EC" w14:textId="77777777" w:rsidR="00B07164" w:rsidRPr="007066D8" w:rsidRDefault="00B07164" w:rsidP="00AB50B7">
                  <w:pPr>
                    <w:jc w:val="center"/>
                  </w:pPr>
                  <w:r w:rsidRPr="007066D8">
                    <w:rPr>
                      <w:color w:val="000000"/>
                    </w:rPr>
                    <w:t>Hora distância</w:t>
                  </w:r>
                </w:p>
              </w:tc>
            </w:tr>
            <w:tr w:rsidR="00B07164" w:rsidRPr="007066D8" w14:paraId="05B2A5BF" w14:textId="77777777" w:rsidTr="00AB50B7">
              <w:trPr>
                <w:trHeight w:val="1350"/>
                <w:jc w:val="center"/>
              </w:trPr>
              <w:tc>
                <w:tcPr>
                  <w:tcW w:w="4434" w:type="dxa"/>
                  <w:tcBorders>
                    <w:top w:val="single" w:sz="4" w:space="0" w:color="000000"/>
                    <w:left w:val="single" w:sz="4" w:space="0" w:color="000000"/>
                  </w:tcBorders>
                </w:tcPr>
                <w:p w14:paraId="50FDA186" w14:textId="77777777" w:rsidR="00B07164" w:rsidRPr="007066D8" w:rsidRDefault="00B07164" w:rsidP="00AB50B7">
                  <w:bookmarkStart w:id="36" w:name="_1664s55" w:colFirst="0" w:colLast="0"/>
                  <w:bookmarkEnd w:id="36"/>
                  <w:r w:rsidRPr="007066D8">
                    <w:t>Unidade Curricular I - Formação Geral e    Humanística</w:t>
                  </w:r>
                </w:p>
              </w:tc>
              <w:tc>
                <w:tcPr>
                  <w:tcW w:w="709" w:type="dxa"/>
                  <w:tcBorders>
                    <w:top w:val="single" w:sz="4" w:space="0" w:color="000000"/>
                    <w:left w:val="single" w:sz="4" w:space="0" w:color="000000"/>
                  </w:tcBorders>
                </w:tcPr>
                <w:p w14:paraId="2D2A70B1"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031F610"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27B9B3C2"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1A31DB31" w14:textId="77777777" w:rsidR="00B07164" w:rsidRPr="007066D8" w:rsidRDefault="00B07164" w:rsidP="00AB50B7">
                  <w:pPr>
                    <w:jc w:val="center"/>
                  </w:pPr>
                  <w:r>
                    <w:t>0</w:t>
                  </w:r>
                </w:p>
              </w:tc>
            </w:tr>
          </w:tbl>
          <w:p w14:paraId="318D33AE" w14:textId="77777777" w:rsidR="00B07164" w:rsidRPr="007066D8" w:rsidRDefault="00B07164" w:rsidP="00AB50B7"/>
        </w:tc>
      </w:tr>
      <w:tr w:rsidR="00B07164" w:rsidRPr="007066D8" w14:paraId="2DB78B1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052A602" w14:textId="77777777" w:rsidR="00B07164" w:rsidRPr="007066D8" w:rsidRDefault="00B07164" w:rsidP="00AB50B7">
            <w:r w:rsidRPr="007066D8">
              <w:rPr>
                <w:b/>
                <w:color w:val="000000"/>
              </w:rPr>
              <w:t>3. EMENTA</w:t>
            </w:r>
          </w:p>
        </w:tc>
      </w:tr>
      <w:tr w:rsidR="00B07164" w:rsidRPr="007066D8" w14:paraId="21E7A0D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560E96B" w14:textId="77777777" w:rsidR="00B07164" w:rsidRPr="007066D8" w:rsidRDefault="00B07164" w:rsidP="00AB50B7">
            <w:pPr>
              <w:jc w:val="both"/>
            </w:pPr>
            <w:r w:rsidRPr="007066D8">
              <w:t>Relações hídricas e mecanismos de absorção e transporte de solutos. Fotossíntese e respiração. Metabolismo do carbono e aspectos ecofisiológicos associados à fotossíntese. Transporte no floema. Regulação do desenvolvimento vegetal: principais grupos de hormônios vegetais e suas funções nas plantas. Análise de crescimento.</w:t>
            </w:r>
          </w:p>
        </w:tc>
      </w:tr>
      <w:tr w:rsidR="00B07164" w:rsidRPr="007066D8" w14:paraId="00C3C9E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E11179D" w14:textId="77777777" w:rsidR="00B07164" w:rsidRPr="007066D8" w:rsidRDefault="00B07164" w:rsidP="00AB50B7">
            <w:r w:rsidRPr="007066D8">
              <w:rPr>
                <w:b/>
                <w:color w:val="000000"/>
              </w:rPr>
              <w:t>4. BIBLIOGRAFIA</w:t>
            </w:r>
          </w:p>
        </w:tc>
      </w:tr>
      <w:tr w:rsidR="00B07164" w:rsidRPr="007066D8" w14:paraId="722D9639"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224D9DC" w14:textId="77777777" w:rsidR="00B07164" w:rsidRPr="007066D8" w:rsidRDefault="00B07164" w:rsidP="00AB50B7">
            <w:pPr>
              <w:rPr>
                <w:b/>
              </w:rPr>
            </w:pPr>
            <w:r w:rsidRPr="007066D8">
              <w:rPr>
                <w:b/>
                <w:color w:val="000000"/>
              </w:rPr>
              <w:t>BÁSICA:</w:t>
            </w:r>
          </w:p>
          <w:p w14:paraId="0AC6C94F" w14:textId="77777777" w:rsidR="00B07164" w:rsidRPr="007066D8" w:rsidRDefault="00B07164" w:rsidP="00AB50B7">
            <w:pPr>
              <w:tabs>
                <w:tab w:val="left" w:pos="900"/>
                <w:tab w:val="left" w:pos="9356"/>
              </w:tabs>
              <w:jc w:val="both"/>
            </w:pPr>
            <w:r w:rsidRPr="007066D8">
              <w:t xml:space="preserve">BENINCASA, M.P. </w:t>
            </w:r>
            <w:r w:rsidRPr="007066D8">
              <w:rPr>
                <w:b/>
              </w:rPr>
              <w:t xml:space="preserve">Análise de Crescimento de Plantas: </w:t>
            </w:r>
            <w:r w:rsidRPr="007066D8">
              <w:t>noções básicas. 1.ed. Jaboticabal: FUNEP/ UNESP, 2003. 41p.</w:t>
            </w:r>
          </w:p>
          <w:p w14:paraId="0725886F" w14:textId="77777777" w:rsidR="00B07164" w:rsidRPr="007066D8" w:rsidRDefault="00B07164" w:rsidP="00AB50B7">
            <w:pPr>
              <w:tabs>
                <w:tab w:val="left" w:pos="900"/>
                <w:tab w:val="left" w:pos="9356"/>
              </w:tabs>
              <w:jc w:val="both"/>
            </w:pPr>
            <w:r w:rsidRPr="007066D8">
              <w:t xml:space="preserve">KERBAUY, G.B. </w:t>
            </w:r>
            <w:r w:rsidRPr="007066D8">
              <w:rPr>
                <w:b/>
              </w:rPr>
              <w:t>Fisiologia vegetal.</w:t>
            </w:r>
            <w:r w:rsidRPr="007066D8">
              <w:t xml:space="preserve"> 3.ed. Rio de Janeiro: Guanabara Koogan, .  2019. 413 p.</w:t>
            </w:r>
          </w:p>
          <w:p w14:paraId="45EFCEA9" w14:textId="77777777" w:rsidR="00B07164" w:rsidRPr="007066D8" w:rsidRDefault="00B07164" w:rsidP="00AB50B7">
            <w:pPr>
              <w:tabs>
                <w:tab w:val="left" w:pos="900"/>
                <w:tab w:val="left" w:pos="9356"/>
              </w:tabs>
              <w:jc w:val="both"/>
            </w:pPr>
            <w:r w:rsidRPr="007066D8">
              <w:t xml:space="preserve">LARCHER, W. </w:t>
            </w:r>
            <w:r w:rsidRPr="007066D8">
              <w:rPr>
                <w:b/>
              </w:rPr>
              <w:t xml:space="preserve">Ecofisiologia Vegetal. </w:t>
            </w:r>
            <w:r w:rsidRPr="007066D8">
              <w:t>São Carlos: RiMa, 2000. 531p.</w:t>
            </w:r>
          </w:p>
          <w:p w14:paraId="1BD7F60C" w14:textId="77777777" w:rsidR="00B07164" w:rsidRPr="007066D8" w:rsidRDefault="00B07164" w:rsidP="00AB50B7">
            <w:pPr>
              <w:tabs>
                <w:tab w:val="left" w:pos="900"/>
                <w:tab w:val="left" w:pos="9356"/>
              </w:tabs>
              <w:jc w:val="both"/>
            </w:pPr>
            <w:r w:rsidRPr="007066D8">
              <w:t xml:space="preserve">PIMENTEL, C. </w:t>
            </w:r>
            <w:r w:rsidRPr="007066D8">
              <w:rPr>
                <w:b/>
              </w:rPr>
              <w:t>Metabolismo de carbono na agricultura tropical.</w:t>
            </w:r>
            <w:r w:rsidRPr="007066D8">
              <w:t xml:space="preserve"> Seropédica: Edur, 1998. 150p.</w:t>
            </w:r>
          </w:p>
          <w:p w14:paraId="4706FD3B" w14:textId="77777777" w:rsidR="00B07164" w:rsidRPr="007066D8" w:rsidRDefault="00B07164" w:rsidP="00AB50B7">
            <w:pPr>
              <w:rPr>
                <w:highlight w:val="white"/>
              </w:rPr>
            </w:pPr>
            <w:r w:rsidRPr="007066D8">
              <w:t xml:space="preserve">TAIZ, L.; ZEIGER, E. </w:t>
            </w:r>
            <w:r w:rsidRPr="007066D8">
              <w:rPr>
                <w:b/>
              </w:rPr>
              <w:t xml:space="preserve">Fisiologia Vegetal. </w:t>
            </w:r>
            <w:r w:rsidRPr="007066D8">
              <w:t xml:space="preserve"> 5.ed. Porto Alegre: Artmed, 2013. 719p.</w:t>
            </w:r>
          </w:p>
        </w:tc>
      </w:tr>
    </w:tbl>
    <w:p w14:paraId="59E90815" w14:textId="77777777" w:rsidR="00B07164" w:rsidRDefault="00B07164" w:rsidP="00B07164">
      <w:pPr>
        <w:rPr>
          <w:rFonts w:ascii="Calibri" w:eastAsia="Calibri" w:hAnsi="Calibri" w:cs="Calibri"/>
          <w:b/>
        </w:rPr>
      </w:pPr>
    </w:p>
    <w:p w14:paraId="5BE805BD"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tbl>
      <w:tblPr>
        <w:tblW w:w="9087" w:type="dxa"/>
        <w:tblInd w:w="108" w:type="dxa"/>
        <w:tblLayout w:type="fixed"/>
        <w:tblLook w:val="04A0" w:firstRow="1" w:lastRow="0" w:firstColumn="1" w:lastColumn="0" w:noHBand="0" w:noVBand="1"/>
      </w:tblPr>
      <w:tblGrid>
        <w:gridCol w:w="9087"/>
      </w:tblGrid>
      <w:tr w:rsidR="00B07164" w14:paraId="4673FDEC"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F310404" w14:textId="77777777" w:rsidR="00B07164" w:rsidRDefault="00B07164" w:rsidP="00AB50B7">
            <w:pPr>
              <w:pStyle w:val="SemEspaamento1"/>
            </w:pPr>
            <w:r>
              <w:rPr>
                <w:b/>
                <w:szCs w:val="24"/>
              </w:rPr>
              <w:lastRenderedPageBreak/>
              <w:t>1. IDENTIFICAÇÃO DA DISCIPLINA</w:t>
            </w:r>
          </w:p>
        </w:tc>
      </w:tr>
      <w:tr w:rsidR="00B07164" w14:paraId="3C415F31" w14:textId="77777777" w:rsidTr="00AB50B7">
        <w:tc>
          <w:tcPr>
            <w:tcW w:w="9087" w:type="dxa"/>
            <w:tcBorders>
              <w:top w:val="double" w:sz="6" w:space="0" w:color="000000"/>
              <w:left w:val="double" w:sz="6" w:space="0" w:color="000000"/>
              <w:bottom w:val="double" w:sz="6" w:space="0" w:color="000000"/>
              <w:right w:val="double" w:sz="6" w:space="0" w:color="000000"/>
            </w:tcBorders>
          </w:tcPr>
          <w:p w14:paraId="6AE112EF" w14:textId="77777777" w:rsidR="00B07164" w:rsidRDefault="00B07164" w:rsidP="00AB50B7">
            <w:pPr>
              <w:pStyle w:val="SemEspaamento1"/>
              <w:rPr>
                <w:b/>
                <w:szCs w:val="24"/>
              </w:rPr>
            </w:pPr>
            <w:r>
              <w:rPr>
                <w:szCs w:val="24"/>
              </w:rPr>
              <w:t>DISCIPLINA:</w:t>
            </w:r>
            <w:r>
              <w:rPr>
                <w:szCs w:val="24"/>
                <w:lang w:val="pt"/>
              </w:rPr>
              <w:t xml:space="preserve"> Genética Básica</w:t>
            </w:r>
          </w:p>
          <w:p w14:paraId="57A0509C" w14:textId="77777777" w:rsidR="00B07164" w:rsidRDefault="00B07164" w:rsidP="00AB50B7">
            <w:pPr>
              <w:pStyle w:val="SemEspaamento1"/>
              <w:rPr>
                <w:lang w:val="pt"/>
              </w:rPr>
            </w:pPr>
            <w:r>
              <w:rPr>
                <w:szCs w:val="24"/>
              </w:rPr>
              <w:t>PRÉ-REQUISITOS: Não possui</w:t>
            </w:r>
          </w:p>
        </w:tc>
      </w:tr>
      <w:tr w:rsidR="00B07164" w14:paraId="63C1EE8D"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2EDB192" w14:textId="77777777" w:rsidR="00B07164" w:rsidRDefault="00B07164" w:rsidP="00AB50B7">
            <w:pPr>
              <w:pStyle w:val="SemEspaamento1"/>
            </w:pPr>
            <w:r>
              <w:t>2. DISTRIBUIÇÃO DOS CRÉDITOS – X CRÉDITOS</w:t>
            </w:r>
          </w:p>
        </w:tc>
      </w:tr>
      <w:tr w:rsidR="00B07164" w14:paraId="2CA6B572" w14:textId="77777777" w:rsidTr="00AB50B7">
        <w:trPr>
          <w:trHeight w:val="1918"/>
        </w:trPr>
        <w:tc>
          <w:tcPr>
            <w:tcW w:w="9087" w:type="dxa"/>
            <w:tcBorders>
              <w:top w:val="double" w:sz="6" w:space="0" w:color="000000"/>
              <w:left w:val="double" w:sz="6" w:space="0" w:color="000000"/>
              <w:bottom w:val="double" w:sz="6" w:space="0" w:color="000000"/>
              <w:right w:val="double" w:sz="6" w:space="0" w:color="000000"/>
            </w:tcBorders>
          </w:tcPr>
          <w:tbl>
            <w:tblPr>
              <w:tblW w:w="9183" w:type="dxa"/>
              <w:jc w:val="center"/>
              <w:tblLayout w:type="fixed"/>
              <w:tblLook w:val="04A0" w:firstRow="1" w:lastRow="0" w:firstColumn="1" w:lastColumn="0" w:noHBand="0" w:noVBand="1"/>
            </w:tblPr>
            <w:tblGrid>
              <w:gridCol w:w="4334"/>
              <w:gridCol w:w="693"/>
              <w:gridCol w:w="693"/>
              <w:gridCol w:w="1246"/>
              <w:gridCol w:w="2217"/>
            </w:tblGrid>
            <w:tr w:rsidR="00B07164" w14:paraId="672BE9AB" w14:textId="77777777" w:rsidTr="00AB50B7">
              <w:trPr>
                <w:trHeight w:val="141"/>
                <w:jc w:val="center"/>
              </w:trPr>
              <w:tc>
                <w:tcPr>
                  <w:tcW w:w="4334" w:type="dxa"/>
                  <w:tcBorders>
                    <w:top w:val="single" w:sz="4" w:space="0" w:color="000000"/>
                    <w:left w:val="single" w:sz="4" w:space="0" w:color="000000"/>
                    <w:bottom w:val="single" w:sz="4" w:space="0" w:color="auto"/>
                  </w:tcBorders>
                  <w:shd w:val="clear" w:color="auto" w:fill="D9D9D9"/>
                  <w:vAlign w:val="center"/>
                </w:tcPr>
                <w:p w14:paraId="21E98020" w14:textId="77777777" w:rsidR="00B07164" w:rsidRDefault="00B07164" w:rsidP="00AB50B7">
                  <w:pPr>
                    <w:pStyle w:val="SemEspaamento1"/>
                    <w:jc w:val="center"/>
                  </w:pPr>
                  <w:r>
                    <w:rPr>
                      <w:b/>
                      <w:szCs w:val="24"/>
                    </w:rPr>
                    <w:t>Tipo de Disciplina</w:t>
                  </w:r>
                </w:p>
              </w:tc>
              <w:tc>
                <w:tcPr>
                  <w:tcW w:w="1386" w:type="dxa"/>
                  <w:gridSpan w:val="2"/>
                  <w:tcBorders>
                    <w:top w:val="single" w:sz="4" w:space="0" w:color="000000"/>
                    <w:left w:val="single" w:sz="4" w:space="0" w:color="000000"/>
                    <w:bottom w:val="single" w:sz="4" w:space="0" w:color="000000"/>
                  </w:tcBorders>
                  <w:shd w:val="clear" w:color="auto" w:fill="D9D9D9"/>
                  <w:vAlign w:val="center"/>
                </w:tcPr>
                <w:p w14:paraId="15E50A7E" w14:textId="77777777" w:rsidR="00B07164" w:rsidRPr="00EF2816" w:rsidRDefault="00B07164" w:rsidP="00AB50B7">
                  <w:pPr>
                    <w:pStyle w:val="SemEspaamento1"/>
                    <w:jc w:val="center"/>
                    <w:rPr>
                      <w:b/>
                      <w:szCs w:val="24"/>
                    </w:rPr>
                  </w:pPr>
                  <w:r>
                    <w:rPr>
                      <w:b/>
                      <w:szCs w:val="24"/>
                    </w:rPr>
                    <w:t>Créditos</w:t>
                  </w:r>
                </w:p>
              </w:tc>
              <w:tc>
                <w:tcPr>
                  <w:tcW w:w="34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D04677" w14:textId="77777777" w:rsidR="00B07164" w:rsidRDefault="00B07164" w:rsidP="00AB50B7">
                  <w:pPr>
                    <w:pStyle w:val="SemEspaamento1"/>
                    <w:jc w:val="center"/>
                  </w:pPr>
                  <w:r>
                    <w:rPr>
                      <w:b/>
                      <w:szCs w:val="24"/>
                    </w:rPr>
                    <w:t>Horas-aulas</w:t>
                  </w:r>
                </w:p>
              </w:tc>
            </w:tr>
            <w:tr w:rsidR="00B07164" w14:paraId="140C68D5" w14:textId="77777777" w:rsidTr="00AB50B7">
              <w:trPr>
                <w:trHeight w:val="278"/>
                <w:jc w:val="center"/>
              </w:trPr>
              <w:tc>
                <w:tcPr>
                  <w:tcW w:w="4334" w:type="dxa"/>
                  <w:tcBorders>
                    <w:top w:val="single" w:sz="4" w:space="0" w:color="auto"/>
                    <w:left w:val="single" w:sz="4" w:space="0" w:color="000000"/>
                    <w:bottom w:val="single" w:sz="4" w:space="0" w:color="000000"/>
                  </w:tcBorders>
                </w:tcPr>
                <w:p w14:paraId="1AB025EE" w14:textId="77777777" w:rsidR="00B07164" w:rsidRDefault="00B07164" w:rsidP="00AB50B7">
                  <w:pPr>
                    <w:pStyle w:val="SemEspaamento1"/>
                  </w:pPr>
                </w:p>
              </w:tc>
              <w:tc>
                <w:tcPr>
                  <w:tcW w:w="693" w:type="dxa"/>
                  <w:tcBorders>
                    <w:top w:val="single" w:sz="4" w:space="0" w:color="000000"/>
                    <w:left w:val="single" w:sz="4" w:space="0" w:color="000000"/>
                    <w:bottom w:val="single" w:sz="4" w:space="0" w:color="000000"/>
                  </w:tcBorders>
                </w:tcPr>
                <w:p w14:paraId="72ABE902" w14:textId="77777777" w:rsidR="00B07164" w:rsidRDefault="00B07164" w:rsidP="00AB50B7">
                  <w:pPr>
                    <w:pStyle w:val="SemEspaamento1"/>
                    <w:snapToGrid w:val="0"/>
                    <w:jc w:val="center"/>
                    <w:rPr>
                      <w:szCs w:val="24"/>
                    </w:rPr>
                  </w:pPr>
                  <w:r>
                    <w:rPr>
                      <w:szCs w:val="24"/>
                    </w:rPr>
                    <w:t>T</w:t>
                  </w:r>
                </w:p>
              </w:tc>
              <w:tc>
                <w:tcPr>
                  <w:tcW w:w="693" w:type="dxa"/>
                  <w:tcBorders>
                    <w:top w:val="single" w:sz="4" w:space="0" w:color="000000"/>
                    <w:left w:val="single" w:sz="4" w:space="0" w:color="000000"/>
                    <w:bottom w:val="single" w:sz="4" w:space="0" w:color="000000"/>
                  </w:tcBorders>
                </w:tcPr>
                <w:p w14:paraId="4816F1DB" w14:textId="77777777" w:rsidR="00B07164" w:rsidRDefault="00B07164" w:rsidP="00AB50B7">
                  <w:pPr>
                    <w:pStyle w:val="SemEspaamento1"/>
                    <w:snapToGrid w:val="0"/>
                    <w:jc w:val="center"/>
                    <w:rPr>
                      <w:szCs w:val="24"/>
                    </w:rPr>
                  </w:pPr>
                  <w:r>
                    <w:rPr>
                      <w:szCs w:val="24"/>
                    </w:rPr>
                    <w:t>P</w:t>
                  </w:r>
                </w:p>
              </w:tc>
              <w:tc>
                <w:tcPr>
                  <w:tcW w:w="1246" w:type="dxa"/>
                  <w:tcBorders>
                    <w:top w:val="single" w:sz="4" w:space="0" w:color="000000"/>
                    <w:left w:val="single" w:sz="4" w:space="0" w:color="000000"/>
                    <w:bottom w:val="single" w:sz="4" w:space="0" w:color="000000"/>
                  </w:tcBorders>
                </w:tcPr>
                <w:p w14:paraId="3349296A" w14:textId="77777777" w:rsidR="00B07164" w:rsidRDefault="00B07164" w:rsidP="00AB50B7">
                  <w:pPr>
                    <w:pStyle w:val="SemEspaamento1"/>
                    <w:snapToGrid w:val="0"/>
                    <w:jc w:val="center"/>
                    <w:rPr>
                      <w:szCs w:val="24"/>
                    </w:rPr>
                  </w:pPr>
                  <w:r>
                    <w:rPr>
                      <w:szCs w:val="24"/>
                    </w:rPr>
                    <w:t xml:space="preserve">Hora Presencial </w:t>
                  </w:r>
                </w:p>
              </w:tc>
              <w:tc>
                <w:tcPr>
                  <w:tcW w:w="2217" w:type="dxa"/>
                  <w:tcBorders>
                    <w:top w:val="single" w:sz="4" w:space="0" w:color="000000"/>
                    <w:left w:val="single" w:sz="4" w:space="0" w:color="000000"/>
                    <w:bottom w:val="single" w:sz="4" w:space="0" w:color="000000"/>
                    <w:right w:val="single" w:sz="4" w:space="0" w:color="000000"/>
                  </w:tcBorders>
                </w:tcPr>
                <w:p w14:paraId="18C68C98" w14:textId="77777777" w:rsidR="00B07164" w:rsidRDefault="00B07164" w:rsidP="00AB50B7">
                  <w:pPr>
                    <w:pStyle w:val="SemEspaamento1"/>
                    <w:snapToGrid w:val="0"/>
                    <w:jc w:val="center"/>
                    <w:rPr>
                      <w:szCs w:val="24"/>
                    </w:rPr>
                  </w:pPr>
                  <w:r>
                    <w:rPr>
                      <w:szCs w:val="24"/>
                    </w:rPr>
                    <w:t>Hora distância</w:t>
                  </w:r>
                </w:p>
              </w:tc>
            </w:tr>
            <w:tr w:rsidR="00B07164" w14:paraId="638FC501" w14:textId="77777777" w:rsidTr="00AB50B7">
              <w:trPr>
                <w:trHeight w:val="628"/>
                <w:jc w:val="center"/>
              </w:trPr>
              <w:tc>
                <w:tcPr>
                  <w:tcW w:w="4334" w:type="dxa"/>
                  <w:tcBorders>
                    <w:top w:val="single" w:sz="4" w:space="0" w:color="000000"/>
                    <w:left w:val="single" w:sz="4" w:space="0" w:color="000000"/>
                  </w:tcBorders>
                </w:tcPr>
                <w:p w14:paraId="3B1E5D0A" w14:textId="77777777" w:rsidR="00B07164" w:rsidRPr="00ED1919" w:rsidRDefault="00B07164" w:rsidP="00AB50B7">
                  <w:pPr>
                    <w:pStyle w:val="SemEspaamento1"/>
                    <w:ind w:left="74"/>
                    <w:rPr>
                      <w:szCs w:val="24"/>
                    </w:rPr>
                  </w:pPr>
                  <w:r w:rsidRPr="00DC23CF">
                    <w:rPr>
                      <w:color w:val="000000"/>
                      <w:szCs w:val="24"/>
                    </w:rPr>
                    <w:t>Unidade Curricular II - Formação Específica e Humanística</w:t>
                  </w:r>
                </w:p>
              </w:tc>
              <w:tc>
                <w:tcPr>
                  <w:tcW w:w="693" w:type="dxa"/>
                  <w:tcBorders>
                    <w:top w:val="single" w:sz="4" w:space="0" w:color="000000"/>
                    <w:left w:val="single" w:sz="4" w:space="0" w:color="000000"/>
                  </w:tcBorders>
                </w:tcPr>
                <w:p w14:paraId="16E4222D" w14:textId="77777777" w:rsidR="00B07164" w:rsidRPr="00F74FDD" w:rsidRDefault="00B07164" w:rsidP="00AB50B7">
                  <w:pPr>
                    <w:pStyle w:val="SemEspaamento1"/>
                    <w:snapToGrid w:val="0"/>
                    <w:jc w:val="center"/>
                    <w:rPr>
                      <w:sz w:val="20"/>
                      <w:szCs w:val="24"/>
                    </w:rPr>
                  </w:pPr>
                  <w:r>
                    <w:rPr>
                      <w:sz w:val="20"/>
                      <w:szCs w:val="24"/>
                    </w:rPr>
                    <w:t>3</w:t>
                  </w:r>
                </w:p>
              </w:tc>
              <w:tc>
                <w:tcPr>
                  <w:tcW w:w="693" w:type="dxa"/>
                  <w:tcBorders>
                    <w:top w:val="single" w:sz="4" w:space="0" w:color="000000"/>
                    <w:left w:val="single" w:sz="4" w:space="0" w:color="000000"/>
                  </w:tcBorders>
                </w:tcPr>
                <w:p w14:paraId="48FFCE25" w14:textId="77777777" w:rsidR="00B07164" w:rsidRPr="00F74FDD" w:rsidRDefault="00B07164" w:rsidP="00AB50B7">
                  <w:pPr>
                    <w:pStyle w:val="SemEspaamento1"/>
                    <w:snapToGrid w:val="0"/>
                    <w:jc w:val="center"/>
                    <w:rPr>
                      <w:sz w:val="20"/>
                      <w:szCs w:val="24"/>
                    </w:rPr>
                  </w:pPr>
                  <w:r>
                    <w:rPr>
                      <w:sz w:val="20"/>
                      <w:szCs w:val="24"/>
                    </w:rPr>
                    <w:t>1</w:t>
                  </w:r>
                </w:p>
              </w:tc>
              <w:tc>
                <w:tcPr>
                  <w:tcW w:w="1246" w:type="dxa"/>
                  <w:tcBorders>
                    <w:top w:val="single" w:sz="4" w:space="0" w:color="000000"/>
                    <w:left w:val="single" w:sz="4" w:space="0" w:color="000000"/>
                  </w:tcBorders>
                </w:tcPr>
                <w:p w14:paraId="18944B51" w14:textId="77777777" w:rsidR="00B07164" w:rsidRPr="00F74FDD" w:rsidRDefault="00B07164" w:rsidP="00AB50B7">
                  <w:pPr>
                    <w:pStyle w:val="SemEspaamento1"/>
                    <w:jc w:val="center"/>
                    <w:rPr>
                      <w:sz w:val="20"/>
                      <w:szCs w:val="24"/>
                      <w:lang w:val="pt"/>
                    </w:rPr>
                  </w:pPr>
                  <w:r>
                    <w:rPr>
                      <w:sz w:val="20"/>
                      <w:szCs w:val="24"/>
                      <w:lang w:val="pt"/>
                    </w:rPr>
                    <w:t>60</w:t>
                  </w:r>
                </w:p>
              </w:tc>
              <w:tc>
                <w:tcPr>
                  <w:tcW w:w="2217" w:type="dxa"/>
                  <w:tcBorders>
                    <w:top w:val="single" w:sz="4" w:space="0" w:color="000000"/>
                    <w:left w:val="single" w:sz="4" w:space="0" w:color="000000"/>
                    <w:right w:val="single" w:sz="4" w:space="0" w:color="000000"/>
                  </w:tcBorders>
                </w:tcPr>
                <w:p w14:paraId="0C1A2F28" w14:textId="77777777" w:rsidR="00B07164" w:rsidRPr="00F74FDD" w:rsidRDefault="00B07164" w:rsidP="00AB50B7">
                  <w:pPr>
                    <w:pStyle w:val="SemEspaamento1"/>
                    <w:jc w:val="center"/>
                    <w:rPr>
                      <w:sz w:val="20"/>
                      <w:szCs w:val="24"/>
                    </w:rPr>
                  </w:pPr>
                  <w:r>
                    <w:rPr>
                      <w:sz w:val="20"/>
                      <w:szCs w:val="24"/>
                    </w:rPr>
                    <w:t>0</w:t>
                  </w:r>
                </w:p>
              </w:tc>
            </w:tr>
          </w:tbl>
          <w:p w14:paraId="1D85AF67" w14:textId="77777777" w:rsidR="00B07164" w:rsidRDefault="00B07164" w:rsidP="00AB50B7">
            <w:pPr>
              <w:pStyle w:val="SemEspaamento1"/>
              <w:rPr>
                <w:szCs w:val="24"/>
              </w:rPr>
            </w:pPr>
          </w:p>
        </w:tc>
      </w:tr>
      <w:tr w:rsidR="00B07164" w14:paraId="1237F355"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128BA4A4" w14:textId="77777777" w:rsidR="00B07164" w:rsidRDefault="00B07164" w:rsidP="00AB50B7">
            <w:pPr>
              <w:pStyle w:val="SemEspaamento1"/>
            </w:pPr>
            <w:r>
              <w:rPr>
                <w:b/>
                <w:szCs w:val="24"/>
              </w:rPr>
              <w:t>3. EMENTA</w:t>
            </w:r>
          </w:p>
        </w:tc>
      </w:tr>
      <w:tr w:rsidR="00B07164" w14:paraId="26F8E571"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077ECFDC" w14:textId="77777777" w:rsidR="00B07164" w:rsidRPr="00ED1919" w:rsidRDefault="00B07164" w:rsidP="00AB50B7">
            <w:pPr>
              <w:jc w:val="both"/>
              <w:rPr>
                <w:szCs w:val="17"/>
                <w:lang w:eastAsia="en-US"/>
              </w:rPr>
            </w:pPr>
            <w:r w:rsidRPr="00EE5905">
              <w:rPr>
                <w:szCs w:val="17"/>
                <w:lang w:eastAsia="en-US"/>
              </w:rPr>
              <w:t>Introdução à genética. Bases citológicas e moleculares da hereditariedade. Genética mendeliana e extensões do mendelismo. Herança sexual. Análise de heredogramas. Ligação, recombinação e mapeamento genético. Herança poligênica. Mutações cromossômicas.  Introdução ao aconselhamento genético e bioética.</w:t>
            </w:r>
          </w:p>
        </w:tc>
      </w:tr>
      <w:tr w:rsidR="00B07164" w14:paraId="15615AAF"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3586F492" w14:textId="77777777" w:rsidR="00B07164" w:rsidRDefault="00B07164" w:rsidP="00AB50B7">
            <w:pPr>
              <w:pStyle w:val="SemEspaamento1"/>
            </w:pPr>
            <w:r>
              <w:rPr>
                <w:b/>
                <w:szCs w:val="24"/>
              </w:rPr>
              <w:t>5. BIBLIOGRAFIA</w:t>
            </w:r>
          </w:p>
        </w:tc>
      </w:tr>
      <w:tr w:rsidR="00B07164" w:rsidRPr="00E25C3D" w14:paraId="3546913F" w14:textId="77777777" w:rsidTr="00AB50B7">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52E0B6A7" w14:textId="77777777" w:rsidR="00B07164" w:rsidRDefault="00B07164" w:rsidP="00AB50B7">
            <w:pPr>
              <w:pStyle w:val="SemEspaamento1"/>
              <w:rPr>
                <w:b/>
                <w:szCs w:val="24"/>
              </w:rPr>
            </w:pPr>
            <w:r>
              <w:rPr>
                <w:b/>
                <w:szCs w:val="24"/>
              </w:rPr>
              <w:t>BÁSICA:</w:t>
            </w:r>
          </w:p>
          <w:p w14:paraId="11CBFEA9" w14:textId="77777777" w:rsidR="00B07164" w:rsidRPr="00EE5905" w:rsidRDefault="00B07164" w:rsidP="00AB50B7">
            <w:pPr>
              <w:rPr>
                <w:szCs w:val="22"/>
                <w:shd w:val="clear" w:color="auto" w:fill="FAFAFA"/>
                <w:lang w:eastAsia="en-US"/>
              </w:rPr>
            </w:pPr>
            <w:r w:rsidRPr="00EE5905">
              <w:rPr>
                <w:szCs w:val="22"/>
                <w:shd w:val="clear" w:color="auto" w:fill="FAFAFA"/>
                <w:lang w:eastAsia="en-US"/>
              </w:rPr>
              <w:t>GRIFFITHS, A.J.F.; WESSLER, S.R.; CARROLL, S.B.; DOEBLEY, J.  Introdução à Genética. 11.ed. Rio de Janeiro: Guanabara Koogan, 2016. Disponível em: https://ecosistema.unemat.br/login</w:t>
            </w:r>
          </w:p>
          <w:p w14:paraId="59F552A3" w14:textId="77777777" w:rsidR="00B07164" w:rsidRPr="00EE5905" w:rsidRDefault="00B07164" w:rsidP="00AB50B7">
            <w:pPr>
              <w:rPr>
                <w:szCs w:val="22"/>
                <w:shd w:val="clear" w:color="auto" w:fill="FAFAFA"/>
                <w:lang w:eastAsia="en-US"/>
              </w:rPr>
            </w:pPr>
            <w:r w:rsidRPr="00EE5905">
              <w:rPr>
                <w:szCs w:val="22"/>
                <w:shd w:val="clear" w:color="auto" w:fill="FAFAFA"/>
                <w:lang w:eastAsia="en-US"/>
              </w:rPr>
              <w:t>JORDE, L.B.; CAREY, J.C.; BAMSHAD, M.J. Genética Médica. 5.ed. Rio de Janeiro: Elsevier, 2017.Disponível em: https://ecosistema.unemat.br/login</w:t>
            </w:r>
          </w:p>
          <w:p w14:paraId="33702EBA" w14:textId="77777777" w:rsidR="00B07164" w:rsidRPr="00EE5905" w:rsidRDefault="00B07164" w:rsidP="00AB50B7">
            <w:pPr>
              <w:rPr>
                <w:szCs w:val="22"/>
                <w:shd w:val="clear" w:color="auto" w:fill="FAFAFA"/>
                <w:lang w:eastAsia="en-US"/>
              </w:rPr>
            </w:pPr>
            <w:r w:rsidRPr="00EE5905">
              <w:rPr>
                <w:szCs w:val="22"/>
                <w:shd w:val="clear" w:color="auto" w:fill="FAFAFA"/>
                <w:lang w:eastAsia="en-US"/>
              </w:rPr>
              <w:t>KLUG, W.S.; CUMMINGS, M.R.; SPENCER, C.A.; PALLADINO, M.A. Conceitos de Genética. 9.ed. Porto Alegre: Artmed, 2010.</w:t>
            </w:r>
          </w:p>
          <w:p w14:paraId="71BD648B" w14:textId="77777777" w:rsidR="00B07164" w:rsidRPr="00EE5905" w:rsidRDefault="00B07164" w:rsidP="00AB50B7">
            <w:pPr>
              <w:rPr>
                <w:szCs w:val="22"/>
                <w:shd w:val="clear" w:color="auto" w:fill="FAFAFA"/>
                <w:lang w:eastAsia="en-US"/>
              </w:rPr>
            </w:pPr>
            <w:r w:rsidRPr="00EE5905">
              <w:rPr>
                <w:szCs w:val="22"/>
                <w:shd w:val="clear" w:color="auto" w:fill="FAFAFA"/>
                <w:lang w:eastAsia="en-US"/>
              </w:rPr>
              <w:t>PIMENTA, C.A.M.; LIMA, J.M. Genética Aplicada a Biotecnologia. 1.ed. Editora Érica. 2015.Disponível em: https://ecosistema.unemat.br/login</w:t>
            </w:r>
          </w:p>
          <w:p w14:paraId="09C71392" w14:textId="77777777" w:rsidR="00B07164" w:rsidRPr="00E25C3D" w:rsidRDefault="00B07164" w:rsidP="00AB50B7">
            <w:pPr>
              <w:rPr>
                <w:szCs w:val="20"/>
                <w:lang w:eastAsia="en-US"/>
              </w:rPr>
            </w:pPr>
            <w:r w:rsidRPr="00EE5905">
              <w:rPr>
                <w:szCs w:val="22"/>
                <w:shd w:val="clear" w:color="auto" w:fill="FAFAFA"/>
                <w:lang w:eastAsia="en-US"/>
              </w:rPr>
              <w:t>SNUSTAD, D. P.; SIMMONS, M. J. Fundamentos da Genética. 7.ed. Rio de Janeiro: Guanabara Koogan, 2017. Disponível em: https://ecosistema.unemat.br/login</w:t>
            </w:r>
          </w:p>
        </w:tc>
      </w:tr>
    </w:tbl>
    <w:p w14:paraId="6F3EE31E" w14:textId="77777777" w:rsidR="00B07164" w:rsidRDefault="00B07164" w:rsidP="00B07164">
      <w:pPr>
        <w:rPr>
          <w:rFonts w:ascii="Calibri" w:eastAsia="Calibri" w:hAnsi="Calibri" w:cs="Calibri"/>
          <w:b/>
        </w:rPr>
      </w:pPr>
    </w:p>
    <w:p w14:paraId="5A9BEFCE"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tbl>
      <w:tblPr>
        <w:tblStyle w:val="59"/>
        <w:tblW w:w="9087" w:type="dxa"/>
        <w:tblInd w:w="108" w:type="dxa"/>
        <w:tblLayout w:type="fixed"/>
        <w:tblLook w:val="0400" w:firstRow="0" w:lastRow="0" w:firstColumn="0" w:lastColumn="0" w:noHBand="0" w:noVBand="1"/>
      </w:tblPr>
      <w:tblGrid>
        <w:gridCol w:w="9087"/>
      </w:tblGrid>
      <w:tr w:rsidR="00B07164" w:rsidRPr="007066D8" w14:paraId="0F481A5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B4BA00F" w14:textId="77777777" w:rsidR="00B07164" w:rsidRPr="009E7E95" w:rsidRDefault="00B07164" w:rsidP="00AB50B7">
            <w:pPr>
              <w:rPr>
                <w:highlight w:val="yellow"/>
              </w:rPr>
            </w:pPr>
            <w:r w:rsidRPr="009E7E95">
              <w:rPr>
                <w:b/>
              </w:rPr>
              <w:lastRenderedPageBreak/>
              <w:t>1. IDENTIFICAÇÃO DA DISCIPLINA</w:t>
            </w:r>
          </w:p>
        </w:tc>
      </w:tr>
      <w:tr w:rsidR="00B07164" w:rsidRPr="007066D8" w14:paraId="6D38C64D"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C2772F7" w14:textId="77777777" w:rsidR="00B07164" w:rsidRPr="007066D8" w:rsidRDefault="00B07164" w:rsidP="00AB50B7">
            <w:pPr>
              <w:rPr>
                <w:highlight w:val="white"/>
              </w:rPr>
            </w:pPr>
            <w:r w:rsidRPr="007066D8">
              <w:rPr>
                <w:highlight w:val="white"/>
              </w:rPr>
              <w:t xml:space="preserve">DISCIPLINA: Histologia e Anatomia vegetal </w:t>
            </w:r>
          </w:p>
          <w:p w14:paraId="70725521" w14:textId="77777777" w:rsidR="00B07164" w:rsidRPr="007066D8" w:rsidRDefault="00B07164" w:rsidP="00AB50B7">
            <w:pPr>
              <w:rPr>
                <w:highlight w:val="white"/>
              </w:rPr>
            </w:pPr>
            <w:r w:rsidRPr="007066D8">
              <w:rPr>
                <w:highlight w:val="white"/>
              </w:rPr>
              <w:t>PRÉ-REQUISITOS: Não possui</w:t>
            </w:r>
          </w:p>
        </w:tc>
      </w:tr>
      <w:tr w:rsidR="00B07164" w:rsidRPr="007066D8" w14:paraId="7AA0461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61C66CB" w14:textId="77777777" w:rsidR="00B07164" w:rsidRPr="007066D8" w:rsidRDefault="00B07164" w:rsidP="00AB50B7">
            <w:pPr>
              <w:rPr>
                <w:b/>
                <w:highlight w:val="white"/>
              </w:rPr>
            </w:pPr>
            <w:r w:rsidRPr="009E7E95">
              <w:rPr>
                <w:b/>
                <w:highlight w:val="lightGray"/>
              </w:rPr>
              <w:t>2. DISTRIBUIÇÃO DOS CRÉDITOS</w:t>
            </w:r>
          </w:p>
        </w:tc>
      </w:tr>
      <w:tr w:rsidR="00B07164" w:rsidRPr="007066D8" w14:paraId="4CFFC32F"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71AE0A71" w14:textId="77777777" w:rsidR="00B07164" w:rsidRPr="007066D8" w:rsidRDefault="00B07164" w:rsidP="00AB50B7">
            <w:pPr>
              <w:widowControl w:val="0"/>
              <w:pBdr>
                <w:top w:val="nil"/>
                <w:left w:val="nil"/>
                <w:bottom w:val="nil"/>
                <w:right w:val="nil"/>
                <w:between w:val="nil"/>
              </w:pBdr>
              <w:spacing w:line="276" w:lineRule="auto"/>
              <w:rPr>
                <w:b/>
                <w:highlight w:val="white"/>
              </w:rPr>
            </w:pPr>
          </w:p>
          <w:tbl>
            <w:tblPr>
              <w:tblStyle w:val="5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4177E03"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CD3777A" w14:textId="77777777" w:rsidR="00B07164" w:rsidRPr="007066D8" w:rsidRDefault="00B07164" w:rsidP="00AB50B7">
                  <w:pPr>
                    <w:jc w:val="center"/>
                    <w:rPr>
                      <w:highlight w:val="white"/>
                    </w:rPr>
                  </w:pPr>
                  <w:r w:rsidRPr="009E7E95">
                    <w:rPr>
                      <w:b/>
                      <w:highlight w:val="lightGray"/>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79B68DA" w14:textId="77777777" w:rsidR="00B07164" w:rsidRPr="007066D8" w:rsidRDefault="00B07164" w:rsidP="00AB50B7">
                  <w:pPr>
                    <w:jc w:val="center"/>
                    <w:rPr>
                      <w:b/>
                      <w:highlight w:val="white"/>
                    </w:rPr>
                  </w:pPr>
                  <w:r w:rsidRPr="009E7E95">
                    <w:rPr>
                      <w:b/>
                      <w:highlight w:val="lightGray"/>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122B64" w14:textId="77777777" w:rsidR="00B07164" w:rsidRPr="007066D8" w:rsidRDefault="00B07164" w:rsidP="00AB50B7">
                  <w:pPr>
                    <w:jc w:val="center"/>
                    <w:rPr>
                      <w:highlight w:val="white"/>
                    </w:rPr>
                  </w:pPr>
                  <w:r w:rsidRPr="009E7E95">
                    <w:rPr>
                      <w:b/>
                      <w:highlight w:val="lightGray"/>
                    </w:rPr>
                    <w:t>Horas-aulas</w:t>
                  </w:r>
                </w:p>
              </w:tc>
            </w:tr>
            <w:tr w:rsidR="00B07164" w:rsidRPr="007066D8" w14:paraId="1037FBAD"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449F508" w14:textId="77777777" w:rsidR="00B07164" w:rsidRPr="007066D8" w:rsidRDefault="00B07164" w:rsidP="00AB50B7">
                  <w:pPr>
                    <w:rPr>
                      <w:highlight w:val="white"/>
                    </w:rPr>
                  </w:pPr>
                </w:p>
              </w:tc>
              <w:tc>
                <w:tcPr>
                  <w:tcW w:w="709" w:type="dxa"/>
                  <w:tcBorders>
                    <w:top w:val="single" w:sz="4" w:space="0" w:color="000000"/>
                    <w:left w:val="single" w:sz="4" w:space="0" w:color="000000"/>
                    <w:bottom w:val="single" w:sz="4" w:space="0" w:color="000000"/>
                  </w:tcBorders>
                </w:tcPr>
                <w:p w14:paraId="044A19BD" w14:textId="77777777" w:rsidR="00B07164" w:rsidRPr="007066D8" w:rsidRDefault="00B07164" w:rsidP="00AB50B7">
                  <w:pPr>
                    <w:jc w:val="center"/>
                    <w:rPr>
                      <w:highlight w:val="white"/>
                    </w:rPr>
                  </w:pPr>
                  <w:r w:rsidRPr="007066D8">
                    <w:rPr>
                      <w:highlight w:val="white"/>
                    </w:rPr>
                    <w:t>T</w:t>
                  </w:r>
                </w:p>
              </w:tc>
              <w:tc>
                <w:tcPr>
                  <w:tcW w:w="709" w:type="dxa"/>
                  <w:tcBorders>
                    <w:top w:val="single" w:sz="4" w:space="0" w:color="000000"/>
                    <w:left w:val="single" w:sz="4" w:space="0" w:color="000000"/>
                    <w:bottom w:val="single" w:sz="4" w:space="0" w:color="000000"/>
                  </w:tcBorders>
                </w:tcPr>
                <w:p w14:paraId="29CA155E" w14:textId="77777777" w:rsidR="00B07164" w:rsidRPr="007066D8" w:rsidRDefault="00B07164" w:rsidP="00AB50B7">
                  <w:pPr>
                    <w:jc w:val="center"/>
                    <w:rPr>
                      <w:highlight w:val="white"/>
                    </w:rPr>
                  </w:pPr>
                  <w:r w:rsidRPr="007066D8">
                    <w:rPr>
                      <w:highlight w:val="white"/>
                    </w:rPr>
                    <w:t>P</w:t>
                  </w:r>
                </w:p>
              </w:tc>
              <w:tc>
                <w:tcPr>
                  <w:tcW w:w="1275" w:type="dxa"/>
                  <w:tcBorders>
                    <w:top w:val="single" w:sz="4" w:space="0" w:color="000000"/>
                    <w:left w:val="single" w:sz="4" w:space="0" w:color="000000"/>
                    <w:bottom w:val="single" w:sz="4" w:space="0" w:color="000000"/>
                  </w:tcBorders>
                </w:tcPr>
                <w:p w14:paraId="48A28958" w14:textId="77777777" w:rsidR="00B07164" w:rsidRPr="007066D8" w:rsidRDefault="00B07164" w:rsidP="00AB50B7">
                  <w:pPr>
                    <w:jc w:val="center"/>
                    <w:rPr>
                      <w:highlight w:val="white"/>
                    </w:rPr>
                  </w:pPr>
                  <w:r w:rsidRPr="007066D8">
                    <w:rPr>
                      <w:highlight w:val="white"/>
                    </w:rPr>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E7BD8C7" w14:textId="77777777" w:rsidR="00B07164" w:rsidRPr="007066D8" w:rsidRDefault="00B07164" w:rsidP="00AB50B7">
                  <w:pPr>
                    <w:jc w:val="center"/>
                    <w:rPr>
                      <w:highlight w:val="white"/>
                    </w:rPr>
                  </w:pPr>
                  <w:r w:rsidRPr="007066D8">
                    <w:rPr>
                      <w:highlight w:val="white"/>
                    </w:rPr>
                    <w:t>Hora distância</w:t>
                  </w:r>
                </w:p>
              </w:tc>
            </w:tr>
            <w:tr w:rsidR="00B07164" w:rsidRPr="007066D8" w14:paraId="1C91BC08" w14:textId="77777777" w:rsidTr="00AB50B7">
              <w:trPr>
                <w:trHeight w:val="1350"/>
                <w:jc w:val="center"/>
              </w:trPr>
              <w:tc>
                <w:tcPr>
                  <w:tcW w:w="4434" w:type="dxa"/>
                  <w:tcBorders>
                    <w:top w:val="single" w:sz="4" w:space="0" w:color="000000"/>
                    <w:left w:val="single" w:sz="4" w:space="0" w:color="000000"/>
                  </w:tcBorders>
                </w:tcPr>
                <w:p w14:paraId="4EBEC3DC" w14:textId="77777777" w:rsidR="00B07164" w:rsidRPr="007066D8" w:rsidRDefault="00B07164" w:rsidP="00AB50B7">
                  <w:pPr>
                    <w:rPr>
                      <w:highlight w:val="white"/>
                    </w:rPr>
                  </w:pPr>
                  <w:r w:rsidRPr="007066D8">
                    <w:rPr>
                      <w:color w:val="000000"/>
                      <w:highlight w:val="white"/>
                    </w:rPr>
                    <w:t>Unidade Curricular I - Formação Geral e Humanística</w:t>
                  </w:r>
                </w:p>
              </w:tc>
              <w:tc>
                <w:tcPr>
                  <w:tcW w:w="709" w:type="dxa"/>
                  <w:tcBorders>
                    <w:top w:val="single" w:sz="4" w:space="0" w:color="000000"/>
                    <w:left w:val="single" w:sz="4" w:space="0" w:color="000000"/>
                  </w:tcBorders>
                </w:tcPr>
                <w:p w14:paraId="076CA89D" w14:textId="77777777" w:rsidR="00B07164" w:rsidRPr="007066D8" w:rsidRDefault="00B07164" w:rsidP="00AB50B7">
                  <w:pPr>
                    <w:jc w:val="center"/>
                    <w:rPr>
                      <w:highlight w:val="white"/>
                    </w:rPr>
                  </w:pPr>
                  <w:r>
                    <w:rPr>
                      <w:highlight w:val="white"/>
                    </w:rPr>
                    <w:t>2</w:t>
                  </w:r>
                </w:p>
              </w:tc>
              <w:tc>
                <w:tcPr>
                  <w:tcW w:w="709" w:type="dxa"/>
                  <w:tcBorders>
                    <w:top w:val="single" w:sz="4" w:space="0" w:color="000000"/>
                    <w:left w:val="single" w:sz="4" w:space="0" w:color="000000"/>
                  </w:tcBorders>
                </w:tcPr>
                <w:p w14:paraId="6E8D52C5" w14:textId="77777777" w:rsidR="00B07164" w:rsidRPr="007066D8" w:rsidRDefault="00B07164" w:rsidP="00AB50B7">
                  <w:pPr>
                    <w:jc w:val="center"/>
                    <w:rPr>
                      <w:highlight w:val="white"/>
                    </w:rPr>
                  </w:pPr>
                  <w:r>
                    <w:rPr>
                      <w:highlight w:val="white"/>
                    </w:rPr>
                    <w:t>2</w:t>
                  </w:r>
                </w:p>
              </w:tc>
              <w:tc>
                <w:tcPr>
                  <w:tcW w:w="1275" w:type="dxa"/>
                  <w:tcBorders>
                    <w:top w:val="single" w:sz="4" w:space="0" w:color="000000"/>
                    <w:left w:val="single" w:sz="4" w:space="0" w:color="000000"/>
                  </w:tcBorders>
                </w:tcPr>
                <w:p w14:paraId="3EAD3133" w14:textId="77777777" w:rsidR="00B07164" w:rsidRPr="007066D8" w:rsidRDefault="00B07164" w:rsidP="00AB50B7">
                  <w:pPr>
                    <w:jc w:val="center"/>
                    <w:rPr>
                      <w:highlight w:val="white"/>
                    </w:rPr>
                  </w:pPr>
                  <w:r w:rsidRPr="007066D8">
                    <w:rPr>
                      <w:highlight w:val="white"/>
                    </w:rPr>
                    <w:t>60</w:t>
                  </w:r>
                </w:p>
              </w:tc>
              <w:tc>
                <w:tcPr>
                  <w:tcW w:w="2268" w:type="dxa"/>
                  <w:tcBorders>
                    <w:top w:val="single" w:sz="4" w:space="0" w:color="000000"/>
                    <w:left w:val="single" w:sz="4" w:space="0" w:color="000000"/>
                    <w:right w:val="single" w:sz="4" w:space="0" w:color="000000"/>
                  </w:tcBorders>
                </w:tcPr>
                <w:p w14:paraId="15453F15" w14:textId="77777777" w:rsidR="00B07164" w:rsidRPr="007066D8" w:rsidRDefault="00B07164" w:rsidP="00AB50B7">
                  <w:pPr>
                    <w:jc w:val="center"/>
                    <w:rPr>
                      <w:highlight w:val="white"/>
                    </w:rPr>
                  </w:pPr>
                  <w:r w:rsidRPr="007066D8">
                    <w:rPr>
                      <w:highlight w:val="white"/>
                    </w:rPr>
                    <w:t>0</w:t>
                  </w:r>
                </w:p>
              </w:tc>
            </w:tr>
          </w:tbl>
          <w:p w14:paraId="1DE7499D" w14:textId="77777777" w:rsidR="00B07164" w:rsidRPr="007066D8" w:rsidRDefault="00B07164" w:rsidP="00AB50B7">
            <w:pPr>
              <w:rPr>
                <w:highlight w:val="white"/>
              </w:rPr>
            </w:pPr>
          </w:p>
        </w:tc>
      </w:tr>
      <w:tr w:rsidR="00B07164" w:rsidRPr="007066D8" w14:paraId="283CE66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AEFAFEE" w14:textId="77777777" w:rsidR="00B07164" w:rsidRPr="007066D8" w:rsidRDefault="00B07164" w:rsidP="00AB50B7">
            <w:pPr>
              <w:rPr>
                <w:highlight w:val="white"/>
              </w:rPr>
            </w:pPr>
            <w:r w:rsidRPr="007066D8">
              <w:rPr>
                <w:b/>
                <w:highlight w:val="white"/>
              </w:rPr>
              <w:t>3. EMENTA</w:t>
            </w:r>
          </w:p>
        </w:tc>
      </w:tr>
      <w:tr w:rsidR="00B07164" w:rsidRPr="007066D8" w14:paraId="21D696B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35EAB18" w14:textId="77777777" w:rsidR="00B07164" w:rsidRPr="007066D8" w:rsidRDefault="00B07164" w:rsidP="00AB50B7">
            <w:pPr>
              <w:jc w:val="both"/>
              <w:rPr>
                <w:highlight w:val="white"/>
              </w:rPr>
            </w:pPr>
            <w:r w:rsidRPr="007066D8">
              <w:rPr>
                <w:highlight w:val="white"/>
              </w:rPr>
              <w:t>Célula vegetal: Parede celular, vacúolo (substâncias ergásticas) e plastídios; Tecidos meristemáticos; Embriologia vegetal; Reprodução nos vegetais superiores; Tecidos vegetais:</w:t>
            </w:r>
            <w:r w:rsidRPr="007066D8">
              <w:rPr>
                <w:highlight w:val="white"/>
              </w:rPr>
              <w:br/>
              <w:t>epiderme, parênquima, colênquima, esclerênquima, xilema e floema, periderme e estruturas</w:t>
            </w:r>
            <w:r w:rsidRPr="007066D8">
              <w:rPr>
                <w:highlight w:val="white"/>
              </w:rPr>
              <w:br/>
              <w:t>secretoras; Anatomia dos órgãos vegetativos (raiz, caule, folha) e reprodutivos (flor, fruto e</w:t>
            </w:r>
            <w:r w:rsidRPr="007066D8">
              <w:rPr>
                <w:highlight w:val="white"/>
              </w:rPr>
              <w:br/>
              <w:t xml:space="preserve">sementes). </w:t>
            </w:r>
          </w:p>
        </w:tc>
      </w:tr>
      <w:tr w:rsidR="00B07164" w:rsidRPr="007066D8" w14:paraId="6E6EF39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06143B3" w14:textId="77777777" w:rsidR="00B07164" w:rsidRPr="007066D8" w:rsidRDefault="00B07164" w:rsidP="00AB50B7">
            <w:pPr>
              <w:rPr>
                <w:highlight w:val="white"/>
              </w:rPr>
            </w:pPr>
            <w:r w:rsidRPr="007066D8">
              <w:rPr>
                <w:b/>
                <w:highlight w:val="white"/>
              </w:rPr>
              <w:t>4. BIBLIOGRAFIA</w:t>
            </w:r>
          </w:p>
        </w:tc>
      </w:tr>
      <w:tr w:rsidR="00B07164" w:rsidRPr="007066D8" w14:paraId="505F6EF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1846963" w14:textId="77777777" w:rsidR="00B07164" w:rsidRPr="007066D8" w:rsidRDefault="00B07164" w:rsidP="00AB50B7">
            <w:pPr>
              <w:rPr>
                <w:b/>
                <w:highlight w:val="white"/>
              </w:rPr>
            </w:pPr>
            <w:r w:rsidRPr="007066D8">
              <w:rPr>
                <w:b/>
                <w:highlight w:val="white"/>
              </w:rPr>
              <w:t>BÁSICA:</w:t>
            </w:r>
          </w:p>
          <w:p w14:paraId="3FCBB9FB" w14:textId="77777777" w:rsidR="00B07164" w:rsidRPr="007066D8" w:rsidRDefault="00B07164" w:rsidP="00AB50B7">
            <w:pPr>
              <w:shd w:val="clear" w:color="auto" w:fill="FFFFFF"/>
              <w:jc w:val="both"/>
              <w:rPr>
                <w:highlight w:val="white"/>
              </w:rPr>
            </w:pPr>
            <w:r w:rsidRPr="007066D8">
              <w:rPr>
                <w:highlight w:val="white"/>
              </w:rPr>
              <w:t>APPEZZATO-DA-GLÓRIA, B.; CARMELLO-GUERREIRO, S.M. </w:t>
            </w:r>
            <w:r w:rsidRPr="007066D8">
              <w:rPr>
                <w:b/>
                <w:highlight w:val="white"/>
              </w:rPr>
              <w:t>Anatomia Vegetal.</w:t>
            </w:r>
            <w:r w:rsidRPr="007066D8">
              <w:rPr>
                <w:highlight w:val="white"/>
              </w:rPr>
              <w:t> 3.ed., Viçosa: Editora UFV, 2012.</w:t>
            </w:r>
          </w:p>
          <w:p w14:paraId="05AAA2CF" w14:textId="77777777" w:rsidR="00B07164" w:rsidRPr="007066D8" w:rsidRDefault="00B07164" w:rsidP="00AB50B7">
            <w:pPr>
              <w:shd w:val="clear" w:color="auto" w:fill="FFFFFF"/>
              <w:jc w:val="both"/>
              <w:rPr>
                <w:highlight w:val="white"/>
              </w:rPr>
            </w:pPr>
            <w:r w:rsidRPr="007066D8">
              <w:rPr>
                <w:highlight w:val="white"/>
              </w:rPr>
              <w:t>CUTTER, E.G. </w:t>
            </w:r>
            <w:r w:rsidRPr="007066D8">
              <w:rPr>
                <w:b/>
                <w:highlight w:val="white"/>
              </w:rPr>
              <w:t>Anatomia Vegetal: Parte I</w:t>
            </w:r>
            <w:r w:rsidRPr="007066D8">
              <w:rPr>
                <w:highlight w:val="white"/>
              </w:rPr>
              <w:t> - Células e Tecidos. 2.ed., São Paulo: Roca Editora, 1986. 320p.</w:t>
            </w:r>
          </w:p>
          <w:p w14:paraId="7E34A3C1" w14:textId="77777777" w:rsidR="00B07164" w:rsidRPr="007066D8" w:rsidRDefault="00B07164" w:rsidP="00AB50B7">
            <w:pPr>
              <w:shd w:val="clear" w:color="auto" w:fill="FFFFFF"/>
              <w:jc w:val="both"/>
              <w:rPr>
                <w:highlight w:val="white"/>
              </w:rPr>
            </w:pPr>
            <w:r w:rsidRPr="007066D8">
              <w:rPr>
                <w:highlight w:val="white"/>
              </w:rPr>
              <w:t>CUTTER, E.G. </w:t>
            </w:r>
            <w:r w:rsidRPr="007066D8">
              <w:rPr>
                <w:b/>
                <w:highlight w:val="white"/>
              </w:rPr>
              <w:t>Anatomia Vegetal: Parte II </w:t>
            </w:r>
            <w:r w:rsidRPr="007066D8">
              <w:rPr>
                <w:highlight w:val="white"/>
              </w:rPr>
              <w:t>- Órgãos, Experimentos e Interpretação. São Paulo: Roca Editora, 1987. 340p.</w:t>
            </w:r>
          </w:p>
          <w:p w14:paraId="447B2B09" w14:textId="77777777" w:rsidR="00B07164" w:rsidRPr="007066D8" w:rsidRDefault="00B07164" w:rsidP="00AB50B7">
            <w:pPr>
              <w:shd w:val="clear" w:color="auto" w:fill="FFFFFF"/>
              <w:jc w:val="both"/>
              <w:rPr>
                <w:highlight w:val="white"/>
              </w:rPr>
            </w:pPr>
            <w:r w:rsidRPr="007066D8">
              <w:rPr>
                <w:highlight w:val="white"/>
              </w:rPr>
              <w:t>ESAU, K. </w:t>
            </w:r>
            <w:r w:rsidRPr="007066D8">
              <w:rPr>
                <w:b/>
                <w:highlight w:val="white"/>
              </w:rPr>
              <w:t>Anatomia das Plantas com Sementes.</w:t>
            </w:r>
            <w:r w:rsidRPr="007066D8">
              <w:rPr>
                <w:highlight w:val="white"/>
              </w:rPr>
              <w:t> São Paulo: Edgard Blucher Editora, 2002. 293p.</w:t>
            </w:r>
          </w:p>
          <w:p w14:paraId="442EBEED" w14:textId="77777777" w:rsidR="00B07164" w:rsidRPr="007066D8" w:rsidRDefault="00B07164" w:rsidP="00AB50B7">
            <w:pPr>
              <w:spacing w:line="259" w:lineRule="auto"/>
              <w:rPr>
                <w:highlight w:val="white"/>
              </w:rPr>
            </w:pPr>
            <w:r w:rsidRPr="007066D8">
              <w:rPr>
                <w:highlight w:val="white"/>
              </w:rPr>
              <w:t>RAVEN, P.H.; EVERT, R.F.; EICHHORN, S.E. </w:t>
            </w:r>
            <w:r w:rsidRPr="007066D8">
              <w:rPr>
                <w:b/>
                <w:highlight w:val="white"/>
              </w:rPr>
              <w:t>Biologia Vegetal.</w:t>
            </w:r>
            <w:r w:rsidRPr="007066D8">
              <w:rPr>
                <w:highlight w:val="white"/>
              </w:rPr>
              <w:t> 8.ed., Rio de Janeiro: Editora Guanabara Koogan, 2014. 906p.</w:t>
            </w:r>
          </w:p>
        </w:tc>
      </w:tr>
    </w:tbl>
    <w:p w14:paraId="78304CD8" w14:textId="77777777" w:rsidR="00B07164" w:rsidRDefault="00B07164" w:rsidP="00B07164">
      <w:pPr>
        <w:rPr>
          <w:rFonts w:ascii="Calibri" w:eastAsia="Calibri" w:hAnsi="Calibri" w:cs="Calibri"/>
          <w:b/>
        </w:rPr>
      </w:pPr>
    </w:p>
    <w:p w14:paraId="7001023C" w14:textId="77777777" w:rsidR="00B07164" w:rsidRDefault="00B07164" w:rsidP="00B07164">
      <w:pPr>
        <w:rPr>
          <w:rFonts w:eastAsia="Calibri"/>
        </w:rPr>
      </w:pPr>
      <w:r>
        <w:rPr>
          <w:rFonts w:eastAsia="Calibri"/>
        </w:rPr>
        <w:br w:type="page"/>
      </w:r>
    </w:p>
    <w:p w14:paraId="71BFBD17" w14:textId="77777777" w:rsidR="00B07164" w:rsidRDefault="00B07164" w:rsidP="00B07164">
      <w:pPr>
        <w:rPr>
          <w:rFonts w:ascii="Calibri" w:eastAsia="Calibri" w:hAnsi="Calibri" w:cs="Calibri"/>
          <w:b/>
        </w:rPr>
      </w:pPr>
    </w:p>
    <w:tbl>
      <w:tblPr>
        <w:tblW w:w="9087" w:type="dxa"/>
        <w:tblInd w:w="108" w:type="dxa"/>
        <w:tblLayout w:type="fixed"/>
        <w:tblLook w:val="04A0" w:firstRow="1" w:lastRow="0" w:firstColumn="1" w:lastColumn="0" w:noHBand="0" w:noVBand="1"/>
      </w:tblPr>
      <w:tblGrid>
        <w:gridCol w:w="9087"/>
      </w:tblGrid>
      <w:tr w:rsidR="00B07164" w:rsidRPr="00BD47BC" w14:paraId="42EB0562"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63C620F3" w14:textId="77777777" w:rsidR="00B07164" w:rsidRPr="00BD47BC" w:rsidRDefault="00B07164" w:rsidP="00AB50B7">
            <w:pPr>
              <w:pStyle w:val="SemEspaamento1"/>
              <w:rPr>
                <w:szCs w:val="24"/>
              </w:rPr>
            </w:pPr>
            <w:r w:rsidRPr="00BD47BC">
              <w:rPr>
                <w:b/>
                <w:szCs w:val="24"/>
              </w:rPr>
              <w:t>1. IDENTIFICAÇÃO DA DISCIPLINA</w:t>
            </w:r>
          </w:p>
        </w:tc>
      </w:tr>
      <w:tr w:rsidR="00B07164" w:rsidRPr="00BD47BC" w14:paraId="4C103A37" w14:textId="77777777" w:rsidTr="00AB50B7">
        <w:tc>
          <w:tcPr>
            <w:tcW w:w="9087" w:type="dxa"/>
            <w:tcBorders>
              <w:top w:val="double" w:sz="6" w:space="0" w:color="000000"/>
              <w:left w:val="double" w:sz="6" w:space="0" w:color="000000"/>
              <w:bottom w:val="double" w:sz="6" w:space="0" w:color="000000"/>
              <w:right w:val="double" w:sz="6" w:space="0" w:color="000000"/>
            </w:tcBorders>
          </w:tcPr>
          <w:p w14:paraId="4D3A6B26" w14:textId="77777777" w:rsidR="00B07164" w:rsidRPr="00BD47BC" w:rsidRDefault="00B07164" w:rsidP="00AB50B7">
            <w:pPr>
              <w:pStyle w:val="SemEspaamento1"/>
              <w:rPr>
                <w:b/>
                <w:szCs w:val="24"/>
              </w:rPr>
            </w:pPr>
            <w:r w:rsidRPr="00BD47BC">
              <w:rPr>
                <w:szCs w:val="24"/>
              </w:rPr>
              <w:t>DISCIPLINA:</w:t>
            </w:r>
            <w:r w:rsidRPr="00BD47BC">
              <w:rPr>
                <w:szCs w:val="24"/>
                <w:lang w:val="pt"/>
              </w:rPr>
              <w:t xml:space="preserve"> </w:t>
            </w:r>
            <w:r w:rsidRPr="00BD47BC">
              <w:rPr>
                <w:szCs w:val="24"/>
              </w:rPr>
              <w:t>Introdução a Agronomia</w:t>
            </w:r>
          </w:p>
          <w:p w14:paraId="552D75E2" w14:textId="77777777" w:rsidR="00B07164" w:rsidRPr="00BD47BC" w:rsidRDefault="00B07164" w:rsidP="00AB50B7">
            <w:pPr>
              <w:pStyle w:val="SemEspaamento1"/>
              <w:rPr>
                <w:szCs w:val="24"/>
                <w:lang w:val="pt"/>
              </w:rPr>
            </w:pPr>
            <w:r w:rsidRPr="00BD47BC">
              <w:rPr>
                <w:szCs w:val="24"/>
              </w:rPr>
              <w:t>PRÉ-REQUISITOS: NÃO POSSUI</w:t>
            </w:r>
          </w:p>
        </w:tc>
      </w:tr>
      <w:tr w:rsidR="00B07164" w:rsidRPr="00BD47BC" w14:paraId="0C17373E"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5962507" w14:textId="77777777" w:rsidR="00B07164" w:rsidRPr="00BD47BC" w:rsidRDefault="00B07164" w:rsidP="00AB50B7">
            <w:pPr>
              <w:pStyle w:val="SemEspaamento1"/>
              <w:rPr>
                <w:szCs w:val="24"/>
              </w:rPr>
            </w:pPr>
            <w:r w:rsidRPr="00BD47BC">
              <w:rPr>
                <w:szCs w:val="24"/>
              </w:rPr>
              <w:t>2. DISTRIBUIÇÃO DOS CRÉDITOS – X CRÉDITOS</w:t>
            </w:r>
          </w:p>
        </w:tc>
      </w:tr>
      <w:tr w:rsidR="00B07164" w:rsidRPr="00BD47BC" w14:paraId="434A1F1C" w14:textId="77777777" w:rsidTr="00AB50B7">
        <w:trPr>
          <w:trHeight w:val="2094"/>
        </w:trPr>
        <w:tc>
          <w:tcPr>
            <w:tcW w:w="9087" w:type="dxa"/>
            <w:tcBorders>
              <w:top w:val="double" w:sz="6" w:space="0" w:color="000000"/>
              <w:left w:val="double" w:sz="6" w:space="0" w:color="000000"/>
              <w:bottom w:val="double" w:sz="6" w:space="0" w:color="000000"/>
              <w:right w:val="double" w:sz="6" w:space="0" w:color="000000"/>
            </w:tcBorders>
          </w:tcPr>
          <w:tbl>
            <w:tblPr>
              <w:tblW w:w="9395" w:type="dxa"/>
              <w:jc w:val="center"/>
              <w:tblLayout w:type="fixed"/>
              <w:tblLook w:val="04A0" w:firstRow="1" w:lastRow="0" w:firstColumn="1" w:lastColumn="0" w:noHBand="0" w:noVBand="1"/>
            </w:tblPr>
            <w:tblGrid>
              <w:gridCol w:w="4434"/>
              <w:gridCol w:w="709"/>
              <w:gridCol w:w="709"/>
              <w:gridCol w:w="1275"/>
              <w:gridCol w:w="2268"/>
            </w:tblGrid>
            <w:tr w:rsidR="00B07164" w:rsidRPr="00BD47BC" w14:paraId="15422A69" w14:textId="77777777" w:rsidTr="00AB50B7">
              <w:trPr>
                <w:trHeight w:val="304"/>
                <w:jc w:val="center"/>
              </w:trPr>
              <w:tc>
                <w:tcPr>
                  <w:tcW w:w="4434" w:type="dxa"/>
                  <w:tcBorders>
                    <w:top w:val="single" w:sz="4" w:space="0" w:color="000000"/>
                    <w:left w:val="single" w:sz="4" w:space="0" w:color="000000"/>
                    <w:bottom w:val="single" w:sz="4" w:space="0" w:color="auto"/>
                  </w:tcBorders>
                  <w:shd w:val="clear" w:color="auto" w:fill="D9D9D9"/>
                  <w:vAlign w:val="center"/>
                </w:tcPr>
                <w:p w14:paraId="71AEF3C0" w14:textId="77777777" w:rsidR="00B07164" w:rsidRPr="00BD47BC" w:rsidRDefault="00B07164" w:rsidP="00AB50B7">
                  <w:pPr>
                    <w:pStyle w:val="SemEspaamento1"/>
                    <w:jc w:val="center"/>
                    <w:rPr>
                      <w:szCs w:val="24"/>
                    </w:rPr>
                  </w:pPr>
                  <w:r w:rsidRPr="00BD47BC">
                    <w:rPr>
                      <w:b/>
                      <w:szCs w:val="24"/>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FCA0FB9" w14:textId="77777777" w:rsidR="00B07164" w:rsidRPr="00BD47BC" w:rsidRDefault="00B07164" w:rsidP="00AB50B7">
                  <w:pPr>
                    <w:pStyle w:val="SemEspaamento1"/>
                    <w:jc w:val="center"/>
                    <w:rPr>
                      <w:b/>
                      <w:szCs w:val="24"/>
                    </w:rPr>
                  </w:pPr>
                  <w:r w:rsidRPr="00BD47BC">
                    <w:rPr>
                      <w:b/>
                      <w:szCs w:val="24"/>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CA1987" w14:textId="77777777" w:rsidR="00B07164" w:rsidRPr="00BD47BC" w:rsidRDefault="00B07164" w:rsidP="00AB50B7">
                  <w:pPr>
                    <w:pStyle w:val="SemEspaamento1"/>
                    <w:jc w:val="center"/>
                    <w:rPr>
                      <w:szCs w:val="24"/>
                    </w:rPr>
                  </w:pPr>
                  <w:r w:rsidRPr="00BD47BC">
                    <w:rPr>
                      <w:b/>
                      <w:szCs w:val="24"/>
                    </w:rPr>
                    <w:t>Horas-aulas</w:t>
                  </w:r>
                </w:p>
              </w:tc>
            </w:tr>
            <w:tr w:rsidR="00B07164" w:rsidRPr="00BD47BC" w14:paraId="394C0066" w14:textId="77777777" w:rsidTr="00AB50B7">
              <w:trPr>
                <w:trHeight w:val="242"/>
                <w:jc w:val="center"/>
              </w:trPr>
              <w:tc>
                <w:tcPr>
                  <w:tcW w:w="4434" w:type="dxa"/>
                  <w:tcBorders>
                    <w:top w:val="single" w:sz="4" w:space="0" w:color="auto"/>
                    <w:left w:val="single" w:sz="4" w:space="0" w:color="000000"/>
                    <w:bottom w:val="single" w:sz="4" w:space="0" w:color="000000"/>
                  </w:tcBorders>
                </w:tcPr>
                <w:p w14:paraId="2661B3DF" w14:textId="77777777" w:rsidR="00B07164" w:rsidRPr="00BD47BC" w:rsidRDefault="00B07164" w:rsidP="00AB50B7">
                  <w:pPr>
                    <w:pStyle w:val="SemEspaamento1"/>
                    <w:rPr>
                      <w:szCs w:val="24"/>
                    </w:rPr>
                  </w:pPr>
                </w:p>
              </w:tc>
              <w:tc>
                <w:tcPr>
                  <w:tcW w:w="709" w:type="dxa"/>
                  <w:tcBorders>
                    <w:top w:val="single" w:sz="4" w:space="0" w:color="000000"/>
                    <w:left w:val="single" w:sz="4" w:space="0" w:color="000000"/>
                    <w:bottom w:val="single" w:sz="4" w:space="0" w:color="000000"/>
                  </w:tcBorders>
                </w:tcPr>
                <w:p w14:paraId="0D3E2E8F" w14:textId="77777777" w:rsidR="00B07164" w:rsidRPr="00BD47BC" w:rsidRDefault="00B07164" w:rsidP="00AB50B7">
                  <w:pPr>
                    <w:pStyle w:val="SemEspaamento1"/>
                    <w:snapToGrid w:val="0"/>
                    <w:jc w:val="center"/>
                    <w:rPr>
                      <w:szCs w:val="24"/>
                    </w:rPr>
                  </w:pPr>
                  <w:r w:rsidRPr="00BD47BC">
                    <w:rPr>
                      <w:szCs w:val="24"/>
                    </w:rPr>
                    <w:t>T</w:t>
                  </w:r>
                </w:p>
              </w:tc>
              <w:tc>
                <w:tcPr>
                  <w:tcW w:w="709" w:type="dxa"/>
                  <w:tcBorders>
                    <w:top w:val="single" w:sz="4" w:space="0" w:color="000000"/>
                    <w:left w:val="single" w:sz="4" w:space="0" w:color="000000"/>
                    <w:bottom w:val="single" w:sz="4" w:space="0" w:color="000000"/>
                  </w:tcBorders>
                </w:tcPr>
                <w:p w14:paraId="258CCE6F" w14:textId="77777777" w:rsidR="00B07164" w:rsidRPr="00BD47BC" w:rsidRDefault="00B07164" w:rsidP="00AB50B7">
                  <w:pPr>
                    <w:pStyle w:val="SemEspaamento1"/>
                    <w:snapToGrid w:val="0"/>
                    <w:jc w:val="center"/>
                    <w:rPr>
                      <w:szCs w:val="24"/>
                    </w:rPr>
                  </w:pPr>
                  <w:r w:rsidRPr="00BD47BC">
                    <w:rPr>
                      <w:szCs w:val="24"/>
                    </w:rPr>
                    <w:t>P</w:t>
                  </w:r>
                </w:p>
              </w:tc>
              <w:tc>
                <w:tcPr>
                  <w:tcW w:w="1275" w:type="dxa"/>
                  <w:tcBorders>
                    <w:top w:val="single" w:sz="4" w:space="0" w:color="000000"/>
                    <w:left w:val="single" w:sz="4" w:space="0" w:color="000000"/>
                    <w:bottom w:val="single" w:sz="4" w:space="0" w:color="000000"/>
                  </w:tcBorders>
                </w:tcPr>
                <w:p w14:paraId="25D851CA" w14:textId="77777777" w:rsidR="00B07164" w:rsidRPr="00BD47BC" w:rsidRDefault="00B07164" w:rsidP="00AB50B7">
                  <w:pPr>
                    <w:pStyle w:val="SemEspaamento1"/>
                    <w:snapToGrid w:val="0"/>
                    <w:jc w:val="center"/>
                    <w:rPr>
                      <w:szCs w:val="24"/>
                    </w:rPr>
                  </w:pPr>
                  <w:r w:rsidRPr="00BD47BC">
                    <w:rPr>
                      <w:szCs w:val="24"/>
                    </w:rPr>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6C68793" w14:textId="77777777" w:rsidR="00B07164" w:rsidRPr="00BD47BC" w:rsidRDefault="00B07164" w:rsidP="00AB50B7">
                  <w:pPr>
                    <w:pStyle w:val="SemEspaamento1"/>
                    <w:snapToGrid w:val="0"/>
                    <w:jc w:val="center"/>
                    <w:rPr>
                      <w:szCs w:val="24"/>
                    </w:rPr>
                  </w:pPr>
                  <w:r w:rsidRPr="00BD47BC">
                    <w:rPr>
                      <w:szCs w:val="24"/>
                    </w:rPr>
                    <w:t>Hora distância</w:t>
                  </w:r>
                </w:p>
              </w:tc>
            </w:tr>
            <w:tr w:rsidR="00B07164" w:rsidRPr="00BD47BC" w14:paraId="6D3363D9" w14:textId="77777777" w:rsidTr="00AB50B7">
              <w:trPr>
                <w:trHeight w:val="1350"/>
                <w:jc w:val="center"/>
              </w:trPr>
              <w:tc>
                <w:tcPr>
                  <w:tcW w:w="4434" w:type="dxa"/>
                  <w:tcBorders>
                    <w:top w:val="single" w:sz="4" w:space="0" w:color="000000"/>
                    <w:left w:val="single" w:sz="4" w:space="0" w:color="000000"/>
                  </w:tcBorders>
                </w:tcPr>
                <w:p w14:paraId="33B81568" w14:textId="77777777" w:rsidR="00B07164" w:rsidRPr="00BD47BC" w:rsidRDefault="00B07164" w:rsidP="00AB50B7">
                  <w:pPr>
                    <w:pStyle w:val="SemEspaamento1"/>
                    <w:ind w:left="74"/>
                    <w:rPr>
                      <w:szCs w:val="24"/>
                    </w:rPr>
                  </w:pPr>
                  <w:r w:rsidRPr="00BD47BC">
                    <w:rPr>
                      <w:szCs w:val="24"/>
                    </w:rPr>
                    <w:t>Introdução a Agronomia</w:t>
                  </w:r>
                  <w:r w:rsidRPr="00BD47BC">
                    <w:rPr>
                      <w:color w:val="000000" w:themeColor="text1"/>
                      <w:szCs w:val="24"/>
                    </w:rPr>
                    <w:t xml:space="preserve"> - Formação Específica</w:t>
                  </w:r>
                </w:p>
              </w:tc>
              <w:tc>
                <w:tcPr>
                  <w:tcW w:w="709" w:type="dxa"/>
                  <w:tcBorders>
                    <w:top w:val="single" w:sz="4" w:space="0" w:color="000000"/>
                    <w:left w:val="single" w:sz="4" w:space="0" w:color="000000"/>
                  </w:tcBorders>
                </w:tcPr>
                <w:p w14:paraId="381A1425" w14:textId="77777777" w:rsidR="00B07164" w:rsidRPr="00BD47BC" w:rsidRDefault="00B07164" w:rsidP="00AB50B7">
                  <w:pPr>
                    <w:pStyle w:val="SemEspaamento1"/>
                    <w:snapToGrid w:val="0"/>
                    <w:jc w:val="center"/>
                    <w:rPr>
                      <w:szCs w:val="24"/>
                    </w:rPr>
                  </w:pPr>
                  <w:r w:rsidRPr="00BD47BC">
                    <w:rPr>
                      <w:szCs w:val="24"/>
                    </w:rPr>
                    <w:t>1</w:t>
                  </w:r>
                </w:p>
              </w:tc>
              <w:tc>
                <w:tcPr>
                  <w:tcW w:w="709" w:type="dxa"/>
                  <w:tcBorders>
                    <w:top w:val="single" w:sz="4" w:space="0" w:color="000000"/>
                    <w:left w:val="single" w:sz="4" w:space="0" w:color="000000"/>
                  </w:tcBorders>
                </w:tcPr>
                <w:p w14:paraId="5B838F5B" w14:textId="77777777" w:rsidR="00B07164" w:rsidRPr="00BD47BC" w:rsidRDefault="00B07164" w:rsidP="00AB50B7">
                  <w:pPr>
                    <w:pStyle w:val="SemEspaamento1"/>
                    <w:snapToGrid w:val="0"/>
                    <w:jc w:val="center"/>
                    <w:rPr>
                      <w:szCs w:val="24"/>
                    </w:rPr>
                  </w:pPr>
                  <w:r w:rsidRPr="00BD47BC">
                    <w:rPr>
                      <w:szCs w:val="24"/>
                    </w:rPr>
                    <w:t>1</w:t>
                  </w:r>
                </w:p>
              </w:tc>
              <w:tc>
                <w:tcPr>
                  <w:tcW w:w="1275" w:type="dxa"/>
                  <w:tcBorders>
                    <w:top w:val="single" w:sz="4" w:space="0" w:color="000000"/>
                    <w:left w:val="single" w:sz="4" w:space="0" w:color="000000"/>
                  </w:tcBorders>
                </w:tcPr>
                <w:p w14:paraId="611F6D93" w14:textId="77777777" w:rsidR="00B07164" w:rsidRPr="00BD47BC" w:rsidRDefault="00B07164" w:rsidP="00AB50B7">
                  <w:pPr>
                    <w:pStyle w:val="SemEspaamento1"/>
                    <w:jc w:val="center"/>
                    <w:rPr>
                      <w:szCs w:val="24"/>
                      <w:lang w:val="pt"/>
                    </w:rPr>
                  </w:pPr>
                  <w:r w:rsidRPr="00BD47BC">
                    <w:rPr>
                      <w:szCs w:val="24"/>
                      <w:lang w:val="pt"/>
                    </w:rPr>
                    <w:t>30</w:t>
                  </w:r>
                </w:p>
              </w:tc>
              <w:tc>
                <w:tcPr>
                  <w:tcW w:w="2268" w:type="dxa"/>
                  <w:tcBorders>
                    <w:top w:val="single" w:sz="4" w:space="0" w:color="000000"/>
                    <w:left w:val="single" w:sz="4" w:space="0" w:color="000000"/>
                    <w:right w:val="single" w:sz="4" w:space="0" w:color="000000"/>
                  </w:tcBorders>
                </w:tcPr>
                <w:p w14:paraId="0DBB803D" w14:textId="77777777" w:rsidR="00B07164" w:rsidRPr="00BD47BC" w:rsidRDefault="00B07164" w:rsidP="00AB50B7">
                  <w:pPr>
                    <w:pStyle w:val="SemEspaamento1"/>
                    <w:jc w:val="center"/>
                    <w:rPr>
                      <w:szCs w:val="24"/>
                    </w:rPr>
                  </w:pPr>
                  <w:r w:rsidRPr="00BD47BC">
                    <w:rPr>
                      <w:szCs w:val="24"/>
                    </w:rPr>
                    <w:t>0</w:t>
                  </w:r>
                </w:p>
              </w:tc>
            </w:tr>
          </w:tbl>
          <w:p w14:paraId="678A64CE" w14:textId="77777777" w:rsidR="00B07164" w:rsidRPr="00BD47BC" w:rsidRDefault="00B07164" w:rsidP="00AB50B7">
            <w:pPr>
              <w:pStyle w:val="SemEspaamento1"/>
              <w:rPr>
                <w:szCs w:val="24"/>
              </w:rPr>
            </w:pPr>
          </w:p>
        </w:tc>
      </w:tr>
      <w:tr w:rsidR="00B07164" w:rsidRPr="00BD47BC" w14:paraId="2410FAD0"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0D983AB5" w14:textId="77777777" w:rsidR="00B07164" w:rsidRPr="00BD47BC" w:rsidRDefault="00B07164" w:rsidP="00AB50B7">
            <w:pPr>
              <w:pStyle w:val="SemEspaamento1"/>
              <w:rPr>
                <w:szCs w:val="24"/>
              </w:rPr>
            </w:pPr>
            <w:r w:rsidRPr="00BD47BC">
              <w:rPr>
                <w:b/>
                <w:szCs w:val="24"/>
              </w:rPr>
              <w:t>3. EMENTA</w:t>
            </w:r>
          </w:p>
        </w:tc>
      </w:tr>
      <w:tr w:rsidR="00B07164" w:rsidRPr="00BD47BC" w14:paraId="5D9137B5"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3A72B4DC" w14:textId="77777777" w:rsidR="00B07164" w:rsidRPr="001D7997" w:rsidRDefault="00B07164" w:rsidP="00AB50B7">
            <w:pPr>
              <w:pStyle w:val="TableParagraph"/>
              <w:jc w:val="both"/>
              <w:rPr>
                <w:rFonts w:ascii="Times New Roman" w:hAnsi="Times New Roman" w:cs="Times New Roman"/>
                <w:sz w:val="24"/>
                <w:szCs w:val="24"/>
              </w:rPr>
            </w:pPr>
            <w:r w:rsidRPr="00BD47BC">
              <w:rPr>
                <w:rFonts w:ascii="Times New Roman" w:hAnsi="Times New Roman" w:cs="Times New Roman"/>
                <w:sz w:val="24"/>
                <w:szCs w:val="24"/>
              </w:rPr>
              <w:t>História e desenvolvimento do ensino e da pesquisa</w:t>
            </w:r>
            <w:r w:rsidRPr="00BD47BC">
              <w:rPr>
                <w:rFonts w:ascii="Times New Roman" w:hAnsi="Times New Roman" w:cs="Times New Roman"/>
                <w:spacing w:val="-13"/>
                <w:sz w:val="24"/>
                <w:szCs w:val="24"/>
              </w:rPr>
              <w:t xml:space="preserve"> </w:t>
            </w:r>
            <w:r w:rsidRPr="00BD47BC">
              <w:rPr>
                <w:rFonts w:ascii="Times New Roman" w:hAnsi="Times New Roman" w:cs="Times New Roman"/>
                <w:sz w:val="24"/>
                <w:szCs w:val="24"/>
              </w:rPr>
              <w:t>em Agronomia no Mundo e no</w:t>
            </w:r>
            <w:r w:rsidRPr="00BD47BC">
              <w:rPr>
                <w:rFonts w:ascii="Times New Roman" w:hAnsi="Times New Roman" w:cs="Times New Roman"/>
                <w:spacing w:val="-3"/>
                <w:sz w:val="24"/>
                <w:szCs w:val="24"/>
              </w:rPr>
              <w:t xml:space="preserve"> </w:t>
            </w:r>
            <w:r w:rsidRPr="00BD47BC">
              <w:rPr>
                <w:rFonts w:ascii="Times New Roman" w:hAnsi="Times New Roman" w:cs="Times New Roman"/>
                <w:sz w:val="24"/>
                <w:szCs w:val="24"/>
              </w:rPr>
              <w:t>Brasil. O papel do engenheiro agrônomo na sociedade e como agente de desenvolvimento. Estrutura do Curso de Agronomia (área básica e</w:t>
            </w:r>
            <w:r w:rsidRPr="00BD47BC">
              <w:rPr>
                <w:rFonts w:ascii="Times New Roman" w:hAnsi="Times New Roman" w:cs="Times New Roman"/>
                <w:spacing w:val="-2"/>
                <w:sz w:val="24"/>
                <w:szCs w:val="24"/>
              </w:rPr>
              <w:t xml:space="preserve"> </w:t>
            </w:r>
            <w:r w:rsidRPr="00BD47BC">
              <w:rPr>
                <w:rFonts w:ascii="Times New Roman" w:hAnsi="Times New Roman" w:cs="Times New Roman"/>
                <w:sz w:val="24"/>
                <w:szCs w:val="24"/>
              </w:rPr>
              <w:t xml:space="preserve">profissionalizante). Perfil </w:t>
            </w:r>
            <w:r w:rsidRPr="00BD47BC">
              <w:rPr>
                <w:rFonts w:ascii="Times New Roman" w:hAnsi="Times New Roman" w:cs="Times New Roman"/>
                <w:spacing w:val="-1"/>
                <w:sz w:val="24"/>
                <w:szCs w:val="24"/>
              </w:rPr>
              <w:t xml:space="preserve">profissional: </w:t>
            </w:r>
            <w:r w:rsidRPr="00BD47BC">
              <w:rPr>
                <w:rFonts w:ascii="Times New Roman" w:hAnsi="Times New Roman" w:cs="Times New Roman"/>
                <w:sz w:val="24"/>
                <w:szCs w:val="24"/>
              </w:rPr>
              <w:t xml:space="preserve">informação profissional (mercado de trabalho, áreas de atuação e desempenho profissional); Conhecer </w:t>
            </w:r>
            <w:r w:rsidRPr="00BD47BC">
              <w:rPr>
                <w:rFonts w:ascii="Times New Roman" w:hAnsi="Times New Roman" w:cs="Times New Roman"/>
                <w:i/>
                <w:sz w:val="24"/>
                <w:szCs w:val="24"/>
              </w:rPr>
              <w:t>in loco</w:t>
            </w:r>
            <w:r w:rsidRPr="00BD47BC">
              <w:rPr>
                <w:rFonts w:ascii="Times New Roman" w:hAnsi="Times New Roman" w:cs="Times New Roman"/>
                <w:sz w:val="24"/>
                <w:szCs w:val="24"/>
              </w:rPr>
              <w:t xml:space="preserve"> a realidade rural regional.</w:t>
            </w:r>
          </w:p>
        </w:tc>
      </w:tr>
      <w:tr w:rsidR="00B07164" w:rsidRPr="00BD47BC" w14:paraId="202C7B24" w14:textId="77777777" w:rsidTr="00AB50B7">
        <w:tc>
          <w:tcPr>
            <w:tcW w:w="9087" w:type="dxa"/>
            <w:tcBorders>
              <w:top w:val="double" w:sz="6" w:space="0" w:color="000000"/>
              <w:left w:val="double" w:sz="6" w:space="0" w:color="000000"/>
              <w:bottom w:val="double" w:sz="6" w:space="0" w:color="000000"/>
              <w:right w:val="double" w:sz="6" w:space="0" w:color="000000"/>
            </w:tcBorders>
            <w:shd w:val="clear" w:color="auto" w:fill="E6E6E6"/>
          </w:tcPr>
          <w:p w14:paraId="27130827" w14:textId="77777777" w:rsidR="00B07164" w:rsidRPr="00BD47BC" w:rsidRDefault="00B07164" w:rsidP="00AB50B7">
            <w:pPr>
              <w:pStyle w:val="SemEspaamento1"/>
              <w:rPr>
                <w:szCs w:val="24"/>
              </w:rPr>
            </w:pPr>
            <w:r w:rsidRPr="00BD47BC">
              <w:rPr>
                <w:b/>
                <w:szCs w:val="24"/>
              </w:rPr>
              <w:t>5. BIBLIOGRAFIA</w:t>
            </w:r>
          </w:p>
        </w:tc>
      </w:tr>
      <w:tr w:rsidR="00B07164" w:rsidRPr="00BD47BC" w14:paraId="5F397AFA" w14:textId="77777777" w:rsidTr="00AB50B7">
        <w:trPr>
          <w:trHeight w:val="112"/>
        </w:trPr>
        <w:tc>
          <w:tcPr>
            <w:tcW w:w="9087" w:type="dxa"/>
            <w:tcBorders>
              <w:top w:val="double" w:sz="6" w:space="0" w:color="000000"/>
              <w:left w:val="double" w:sz="6" w:space="0" w:color="000000"/>
              <w:bottom w:val="double" w:sz="6" w:space="0" w:color="000000"/>
              <w:right w:val="double" w:sz="6" w:space="0" w:color="000000"/>
            </w:tcBorders>
            <w:shd w:val="clear" w:color="auto" w:fill="FFFFFF"/>
          </w:tcPr>
          <w:p w14:paraId="657CC5AE" w14:textId="77777777" w:rsidR="00B07164" w:rsidRDefault="00B07164" w:rsidP="00AB50B7">
            <w:pPr>
              <w:pStyle w:val="SemEspaamento1"/>
              <w:rPr>
                <w:b/>
                <w:szCs w:val="24"/>
              </w:rPr>
            </w:pPr>
            <w:r w:rsidRPr="00BD47BC">
              <w:rPr>
                <w:b/>
                <w:szCs w:val="24"/>
              </w:rPr>
              <w:t>BÁSICA:</w:t>
            </w:r>
          </w:p>
          <w:p w14:paraId="7EB8877D" w14:textId="77777777" w:rsidR="00B07164" w:rsidRPr="001D7997" w:rsidRDefault="00B07164" w:rsidP="00AB50B7">
            <w:pPr>
              <w:pStyle w:val="SemEspaamento1"/>
              <w:rPr>
                <w:b/>
                <w:szCs w:val="24"/>
              </w:rPr>
            </w:pPr>
            <w:r w:rsidRPr="00BD47BC">
              <w:rPr>
                <w:color w:val="000000"/>
              </w:rPr>
              <w:t xml:space="preserve">ARAÚJO, Massilon J. </w:t>
            </w:r>
            <w:r w:rsidRPr="00BD47BC">
              <w:rPr>
                <w:b/>
                <w:color w:val="000000"/>
              </w:rPr>
              <w:t>Fundamentos do Agronegócios</w:t>
            </w:r>
            <w:r w:rsidRPr="00BD47BC">
              <w:rPr>
                <w:color w:val="000000"/>
              </w:rPr>
              <w:t>. 2. ed. São Paulo: Atlas, 2005.</w:t>
            </w:r>
          </w:p>
          <w:p w14:paraId="0832BA1A" w14:textId="77777777" w:rsidR="00B07164" w:rsidRPr="00BD47BC" w:rsidRDefault="00B07164" w:rsidP="00AB50B7">
            <w:pPr>
              <w:shd w:val="clear" w:color="auto" w:fill="FFFFFF"/>
              <w:jc w:val="both"/>
            </w:pPr>
            <w:r w:rsidRPr="00BD47BC">
              <w:t xml:space="preserve">BRASIL. </w:t>
            </w:r>
            <w:r w:rsidRPr="00BD47BC">
              <w:rPr>
                <w:b/>
              </w:rPr>
              <w:t>Constituição da República Federativa do Brasil</w:t>
            </w:r>
            <w:r w:rsidRPr="00BD47BC">
              <w:t>: texto constitucional promulgado em 5 de outubro de 1988, com as alterações adotadas pelas Emendas constituticonais n° 1/1992 96/2017, pelo Decreto Legislativo n° 186/2008 e pelas Emendas constitucionais de revisão n° 1 a 6/1994 - 52 ed. Brasília: Câmara dos deputados, 2017.</w:t>
            </w:r>
          </w:p>
          <w:p w14:paraId="1D1A3C4F" w14:textId="77777777" w:rsidR="00B07164" w:rsidRPr="001D7997" w:rsidRDefault="00B07164" w:rsidP="00AB50B7">
            <w:pPr>
              <w:pStyle w:val="copyright-top"/>
              <w:spacing w:before="0" w:beforeAutospacing="0" w:after="0" w:afterAutospacing="0"/>
              <w:jc w:val="both"/>
              <w:rPr>
                <w:color w:val="000000"/>
              </w:rPr>
            </w:pPr>
            <w:r w:rsidRPr="00BD47BC">
              <w:rPr>
                <w:color w:val="000000"/>
              </w:rPr>
              <w:t xml:space="preserve">CHADDAD, Fabio. </w:t>
            </w:r>
            <w:r w:rsidRPr="00BD47BC">
              <w:rPr>
                <w:b/>
                <w:color w:val="000000"/>
              </w:rPr>
              <w:t>Economia e organização da agricultura brasileira</w:t>
            </w:r>
            <w:r w:rsidRPr="00BD47BC">
              <w:rPr>
                <w:color w:val="000000"/>
              </w:rPr>
              <w:t xml:space="preserve">. Rio de Janeiro: Elsevier, 2017. </w:t>
            </w:r>
            <w:r w:rsidRPr="00BD47BC">
              <w:t xml:space="preserve">Disponível na biblioteca Online da Unemat: </w:t>
            </w:r>
            <w:hyperlink r:id="rId18" w:history="1">
              <w:r w:rsidRPr="00BD47BC">
                <w:rPr>
                  <w:rStyle w:val="Hyperlink"/>
                </w:rPr>
                <w:t>https://integrada.minhabiblioteca.com.br/books/9788595152496</w:t>
              </w:r>
            </w:hyperlink>
            <w:r w:rsidRPr="00BD47BC">
              <w:t xml:space="preserve">. </w:t>
            </w:r>
          </w:p>
          <w:p w14:paraId="12885368" w14:textId="77777777" w:rsidR="00B07164" w:rsidRPr="00BD47BC" w:rsidRDefault="00B07164" w:rsidP="00AB50B7">
            <w:pPr>
              <w:shd w:val="clear" w:color="auto" w:fill="FFFFFF"/>
              <w:jc w:val="both"/>
            </w:pPr>
            <w:r w:rsidRPr="00BD47BC">
              <w:lastRenderedPageBreak/>
              <w:t xml:space="preserve">TAVARES, Maria Flávia de Figueiredo; SILVEIRA, Fabiana de Medeiros; HAVERROTH, Eduardo José; RODRIGUES, Willian Gustavo. </w:t>
            </w:r>
            <w:r w:rsidRPr="00BD47BC">
              <w:rPr>
                <w:b/>
              </w:rPr>
              <w:t>Introdução à agronomia e ao agronegócio</w:t>
            </w:r>
            <w:r w:rsidRPr="00BD47BC">
              <w:t xml:space="preserve">. Porto Alegre: SAGAH, 2018. Disponível na biblioteca Online da Unemat: </w:t>
            </w:r>
            <w:hyperlink r:id="rId19" w:history="1">
              <w:r w:rsidRPr="00BD47BC">
                <w:rPr>
                  <w:rStyle w:val="Hyperlink"/>
                  <w:shd w:val="clear" w:color="auto" w:fill="FAFAFA"/>
                </w:rPr>
                <w:t>https://integrada.minhabiblioteca.com.br/books/9788595028074</w:t>
              </w:r>
            </w:hyperlink>
            <w:r w:rsidRPr="00BD47BC">
              <w:rPr>
                <w:shd w:val="clear" w:color="auto" w:fill="FAFAFA"/>
              </w:rPr>
              <w:t xml:space="preserve">. </w:t>
            </w:r>
          </w:p>
          <w:p w14:paraId="12F472CF" w14:textId="77777777" w:rsidR="00B07164" w:rsidRPr="00BD47BC" w:rsidRDefault="00B07164" w:rsidP="00AB50B7">
            <w:pPr>
              <w:shd w:val="clear" w:color="auto" w:fill="FFFFFF"/>
              <w:jc w:val="both"/>
              <w:rPr>
                <w:shd w:val="clear" w:color="auto" w:fill="FAFAFA"/>
              </w:rPr>
            </w:pPr>
            <w:r w:rsidRPr="00BD47BC">
              <w:t xml:space="preserve">ZUIN, Luís Fernando Soares; Queiroz, Timóteo Ramos. </w:t>
            </w:r>
            <w:r w:rsidRPr="00BD47BC">
              <w:rPr>
                <w:b/>
              </w:rPr>
              <w:t>Agronegócios</w:t>
            </w:r>
            <w:r w:rsidRPr="00BD47BC">
              <w:t xml:space="preserve">: Gestão, Inovação e Sustentabilidade. São Paulo: Saraiva, 2015. 312 p. Disponível na biblioteca Online da Unemat: </w:t>
            </w:r>
            <w:hyperlink r:id="rId20" w:history="1">
              <w:r w:rsidRPr="00BD47BC">
                <w:rPr>
                  <w:rStyle w:val="Hyperlink"/>
                  <w:shd w:val="clear" w:color="auto" w:fill="FAFAFA"/>
                </w:rPr>
                <w:t>https://integrada.minhabiblioteca.com.br/books/9788502621763</w:t>
              </w:r>
            </w:hyperlink>
          </w:p>
          <w:p w14:paraId="46E52140" w14:textId="77777777" w:rsidR="00B07164" w:rsidRPr="00BD47BC" w:rsidRDefault="00B07164" w:rsidP="00AB50B7">
            <w:pPr>
              <w:jc w:val="both"/>
            </w:pPr>
          </w:p>
        </w:tc>
      </w:tr>
    </w:tbl>
    <w:p w14:paraId="3B2FA3C9" w14:textId="77777777" w:rsidR="00B07164" w:rsidRDefault="00B07164" w:rsidP="00B07164">
      <w:pPr>
        <w:rPr>
          <w:rFonts w:ascii="Calibri" w:eastAsia="Calibri" w:hAnsi="Calibri" w:cs="Calibri"/>
          <w:b/>
        </w:rPr>
      </w:pPr>
    </w:p>
    <w:p w14:paraId="2DAB1D21" w14:textId="77777777" w:rsidR="00B07164" w:rsidRDefault="00B07164" w:rsidP="00B07164">
      <w:pPr>
        <w:spacing w:after="160" w:line="259" w:lineRule="auto"/>
        <w:rPr>
          <w:rFonts w:ascii="Calibri" w:eastAsia="Calibri" w:hAnsi="Calibri" w:cs="Calibri"/>
          <w:b/>
        </w:rPr>
      </w:pPr>
      <w:r>
        <w:rPr>
          <w:rFonts w:ascii="Calibri" w:eastAsia="Calibri" w:hAnsi="Calibri" w:cs="Calibri"/>
          <w:b/>
        </w:rPr>
        <w:br w:type="page"/>
      </w:r>
    </w:p>
    <w:tbl>
      <w:tblPr>
        <w:tblStyle w:val="51"/>
        <w:tblW w:w="9087" w:type="dxa"/>
        <w:tblInd w:w="108" w:type="dxa"/>
        <w:tblLayout w:type="fixed"/>
        <w:tblLook w:val="0400" w:firstRow="0" w:lastRow="0" w:firstColumn="0" w:lastColumn="0" w:noHBand="0" w:noVBand="1"/>
      </w:tblPr>
      <w:tblGrid>
        <w:gridCol w:w="9087"/>
      </w:tblGrid>
      <w:tr w:rsidR="00B07164" w:rsidRPr="007066D8" w14:paraId="63F323F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8893CEE" w14:textId="77777777" w:rsidR="00B07164" w:rsidRPr="007066D8" w:rsidRDefault="00B07164" w:rsidP="00AB50B7">
            <w:r w:rsidRPr="007066D8">
              <w:rPr>
                <w:b/>
              </w:rPr>
              <w:lastRenderedPageBreak/>
              <w:t>1. IDENTIFICAÇÃO DA DISCIPLINA</w:t>
            </w:r>
          </w:p>
        </w:tc>
      </w:tr>
      <w:tr w:rsidR="00B07164" w:rsidRPr="007066D8" w14:paraId="0BA77D12"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1B6B836" w14:textId="77777777" w:rsidR="00B07164" w:rsidRPr="007066D8" w:rsidRDefault="00B07164" w:rsidP="00AB50B7">
            <w:pPr>
              <w:rPr>
                <w:b/>
              </w:rPr>
            </w:pPr>
            <w:r w:rsidRPr="007066D8">
              <w:t>DISCIPLINA: Matemática Básica</w:t>
            </w:r>
          </w:p>
          <w:p w14:paraId="59C5930F" w14:textId="77777777" w:rsidR="00B07164" w:rsidRPr="007066D8" w:rsidRDefault="00B07164" w:rsidP="00AB50B7">
            <w:r w:rsidRPr="007066D8">
              <w:t xml:space="preserve">PRÉ-REQUISITOS: </w:t>
            </w:r>
            <w:r w:rsidRPr="007066D8">
              <w:rPr>
                <w:color w:val="000000"/>
              </w:rPr>
              <w:t>Não Possui</w:t>
            </w:r>
          </w:p>
        </w:tc>
      </w:tr>
      <w:tr w:rsidR="00B07164" w:rsidRPr="007066D8" w14:paraId="4CE397F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375E51F" w14:textId="77777777" w:rsidR="00B07164" w:rsidRPr="007066D8" w:rsidRDefault="00B07164" w:rsidP="00AB50B7">
            <w:pPr>
              <w:rPr>
                <w:b/>
              </w:rPr>
            </w:pPr>
            <w:r w:rsidRPr="007066D8">
              <w:rPr>
                <w:b/>
              </w:rPr>
              <w:t>2. DISTRIBUIÇÃO DOS CRÉDITOS</w:t>
            </w:r>
          </w:p>
        </w:tc>
      </w:tr>
      <w:tr w:rsidR="00B07164" w:rsidRPr="007066D8" w14:paraId="510C60D0"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524A10C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5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C8AAD04"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7E71D27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FA51AD1"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02A542" w14:textId="77777777" w:rsidR="00B07164" w:rsidRPr="007066D8" w:rsidRDefault="00B07164" w:rsidP="00AB50B7">
                  <w:pPr>
                    <w:jc w:val="center"/>
                  </w:pPr>
                  <w:r w:rsidRPr="007066D8">
                    <w:rPr>
                      <w:b/>
                    </w:rPr>
                    <w:t>Horas-aulas</w:t>
                  </w:r>
                </w:p>
              </w:tc>
            </w:tr>
            <w:tr w:rsidR="00B07164" w:rsidRPr="007066D8" w14:paraId="6898E5E3"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F1C5CB3"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2E1D2EBF"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09728A2" w14:textId="77777777" w:rsidR="00B07164" w:rsidRPr="007066D8" w:rsidRDefault="00B07164" w:rsidP="00AB50B7">
                  <w:pPr>
                    <w:jc w:val="center"/>
                  </w:pPr>
                  <w:r>
                    <w:t>P</w:t>
                  </w:r>
                </w:p>
              </w:tc>
              <w:tc>
                <w:tcPr>
                  <w:tcW w:w="1275" w:type="dxa"/>
                  <w:tcBorders>
                    <w:top w:val="single" w:sz="4" w:space="0" w:color="000000"/>
                    <w:left w:val="single" w:sz="4" w:space="0" w:color="000000"/>
                    <w:bottom w:val="single" w:sz="4" w:space="0" w:color="000000"/>
                  </w:tcBorders>
                </w:tcPr>
                <w:p w14:paraId="31FEA120"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0780D0A" w14:textId="77777777" w:rsidR="00B07164" w:rsidRPr="007066D8" w:rsidRDefault="00B07164" w:rsidP="00AB50B7">
                  <w:pPr>
                    <w:jc w:val="center"/>
                  </w:pPr>
                  <w:r w:rsidRPr="007066D8">
                    <w:t>Hora distância</w:t>
                  </w:r>
                </w:p>
              </w:tc>
            </w:tr>
            <w:tr w:rsidR="00B07164" w:rsidRPr="007066D8" w14:paraId="356A8A29" w14:textId="77777777" w:rsidTr="00AB50B7">
              <w:trPr>
                <w:trHeight w:val="1350"/>
                <w:jc w:val="center"/>
              </w:trPr>
              <w:tc>
                <w:tcPr>
                  <w:tcW w:w="4434" w:type="dxa"/>
                  <w:tcBorders>
                    <w:top w:val="single" w:sz="4" w:space="0" w:color="000000"/>
                    <w:left w:val="single" w:sz="4" w:space="0" w:color="000000"/>
                  </w:tcBorders>
                </w:tcPr>
                <w:p w14:paraId="4CB82A94"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504645EF"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2F5B752"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78681E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1E3369B2" w14:textId="77777777" w:rsidR="00B07164" w:rsidRPr="007066D8" w:rsidRDefault="00B07164" w:rsidP="00AB50B7">
                  <w:pPr>
                    <w:jc w:val="center"/>
                  </w:pPr>
                  <w:r w:rsidRPr="007066D8">
                    <w:t>0</w:t>
                  </w:r>
                </w:p>
              </w:tc>
            </w:tr>
          </w:tbl>
          <w:p w14:paraId="53431F16" w14:textId="77777777" w:rsidR="00B07164" w:rsidRPr="007066D8" w:rsidRDefault="00B07164" w:rsidP="00AB50B7"/>
        </w:tc>
      </w:tr>
      <w:tr w:rsidR="00B07164" w:rsidRPr="007066D8" w14:paraId="6A74DAC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EAF2E3" w14:textId="77777777" w:rsidR="00B07164" w:rsidRPr="007066D8" w:rsidRDefault="00B07164" w:rsidP="00AB50B7">
            <w:r w:rsidRPr="007066D8">
              <w:rPr>
                <w:b/>
              </w:rPr>
              <w:t>3. EMENTA</w:t>
            </w:r>
          </w:p>
        </w:tc>
      </w:tr>
      <w:tr w:rsidR="00B07164" w:rsidRPr="007066D8" w14:paraId="0189931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FFB2A11" w14:textId="77777777" w:rsidR="00B07164" w:rsidRPr="007066D8" w:rsidRDefault="00B07164" w:rsidP="00AB50B7">
            <w:r w:rsidRPr="007066D8">
              <w:rPr>
                <w:color w:val="000000"/>
              </w:rPr>
              <w:t>Números Reais. Potenciação e radiciação. Frações. Equações de primeiro e segundo grau. Regra de três. Porcentagem.  Sistema de equações lineares de ordem 2. Funções do 1° e 2° grau: interpretação e construção de gráficos.</w:t>
            </w:r>
          </w:p>
        </w:tc>
      </w:tr>
      <w:tr w:rsidR="00B07164" w:rsidRPr="007066D8" w14:paraId="6C33048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5DD7736" w14:textId="77777777" w:rsidR="00B07164" w:rsidRPr="007066D8" w:rsidRDefault="00B07164" w:rsidP="00AB50B7">
            <w:r w:rsidRPr="007066D8">
              <w:rPr>
                <w:b/>
              </w:rPr>
              <w:t>4. BIBLIOGRAFIA</w:t>
            </w:r>
          </w:p>
        </w:tc>
      </w:tr>
      <w:tr w:rsidR="00B07164" w:rsidRPr="007066D8" w14:paraId="782FA9B4"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C41469B" w14:textId="77777777" w:rsidR="00B07164" w:rsidRPr="007066D8" w:rsidRDefault="00B07164" w:rsidP="00AB50B7">
            <w:pPr>
              <w:jc w:val="both"/>
            </w:pPr>
            <w:r w:rsidRPr="007066D8">
              <w:rPr>
                <w:b/>
              </w:rPr>
              <w:t>BÁSICA</w:t>
            </w:r>
            <w:r w:rsidRPr="007066D8">
              <w:t>:</w:t>
            </w:r>
          </w:p>
          <w:p w14:paraId="6F3E9A46" w14:textId="77777777" w:rsidR="00B07164" w:rsidRPr="007066D8" w:rsidRDefault="00B07164" w:rsidP="00AB50B7">
            <w:pPr>
              <w:jc w:val="both"/>
              <w:rPr>
                <w:color w:val="0D0D0D"/>
              </w:rPr>
            </w:pPr>
            <w:r w:rsidRPr="007066D8">
              <w:rPr>
                <w:color w:val="000000"/>
              </w:rPr>
              <w:t>ARAUJO</w:t>
            </w:r>
            <w:r w:rsidRPr="007066D8">
              <w:rPr>
                <w:color w:val="0D0D0D"/>
              </w:rPr>
              <w:t xml:space="preserve">, M, L. M.; FERRAZ, A. M. S.; LOYO, T.; STEFANI, R.; PARENTI, T.M.S. </w:t>
            </w:r>
            <w:r w:rsidRPr="006A61B0">
              <w:rPr>
                <w:b/>
                <w:color w:val="0D0D0D"/>
              </w:rPr>
              <w:t>Fundamentos de matemática</w:t>
            </w:r>
            <w:r w:rsidRPr="007066D8">
              <w:rPr>
                <w:color w:val="0D0D0D"/>
              </w:rPr>
              <w:t>. Porto Alegre: SAGAH, 2018. Disponível em:</w:t>
            </w:r>
            <w:r w:rsidRPr="007066D8">
              <w:fldChar w:fldCharType="begin"/>
            </w:r>
            <w:r w:rsidRPr="007066D8">
              <w:instrText xml:space="preserve"> HYPERLINK "https://integrada.minhabiblioteca.com.br/#/books/9788595027701/" </w:instrText>
            </w:r>
            <w:r w:rsidRPr="007066D8">
              <w:fldChar w:fldCharType="separate"/>
            </w:r>
            <w:r w:rsidRPr="007066D8">
              <w:rPr>
                <w:color w:val="0D0D0D"/>
              </w:rPr>
              <w:t xml:space="preserve"> https://integrada.minhabiblioteca.com.br/#/books/9788595027701/</w:t>
            </w:r>
          </w:p>
          <w:p w14:paraId="4FB153E8" w14:textId="77777777" w:rsidR="00B07164" w:rsidRPr="007066D8" w:rsidRDefault="00B07164" w:rsidP="00AB50B7">
            <w:pPr>
              <w:jc w:val="both"/>
              <w:rPr>
                <w:color w:val="0D0D0D"/>
              </w:rPr>
            </w:pPr>
            <w:r w:rsidRPr="007066D8">
              <w:fldChar w:fldCharType="end"/>
            </w:r>
            <w:r w:rsidRPr="007066D8">
              <w:rPr>
                <w:color w:val="0D0D0D"/>
              </w:rPr>
              <w:t xml:space="preserve">AXLER, S. </w:t>
            </w:r>
            <w:r w:rsidRPr="006A61B0">
              <w:rPr>
                <w:b/>
                <w:color w:val="0D0D0D"/>
              </w:rPr>
              <w:t>Pré Cálculo</w:t>
            </w:r>
            <w:r w:rsidRPr="007066D8">
              <w:rPr>
                <w:color w:val="0D0D0D"/>
              </w:rPr>
              <w:t>: Uma preparação para o cálculo. 2ª ed. Rio de Janeiro: LTC, 2016. Disponível em:</w:t>
            </w:r>
            <w:r w:rsidRPr="007066D8">
              <w:fldChar w:fldCharType="begin"/>
            </w:r>
            <w:r w:rsidRPr="007066D8">
              <w:instrText xml:space="preserve"> HYPERLINK "https://integrada.minhabiblioteca.com.br/#/books/9788521632153/cfi/6/10!/4/12/6@0:0" </w:instrText>
            </w:r>
            <w:r w:rsidRPr="007066D8">
              <w:fldChar w:fldCharType="separate"/>
            </w:r>
            <w:r w:rsidRPr="007066D8">
              <w:rPr>
                <w:color w:val="0D0D0D"/>
              </w:rPr>
              <w:t xml:space="preserve"> https://integrada.minhabiblioteca.com.br/#/books/9788521632153/cfi/6/10!/4/12/6@0:0</w:t>
            </w:r>
          </w:p>
          <w:p w14:paraId="60ECDB72" w14:textId="77777777" w:rsidR="00B07164" w:rsidRPr="007066D8" w:rsidRDefault="00B07164" w:rsidP="00AB50B7">
            <w:pPr>
              <w:jc w:val="both"/>
              <w:rPr>
                <w:color w:val="0D0D0D"/>
              </w:rPr>
            </w:pPr>
            <w:r w:rsidRPr="007066D8">
              <w:fldChar w:fldCharType="end"/>
            </w:r>
            <w:r w:rsidRPr="007066D8">
              <w:rPr>
                <w:color w:val="0D0D0D"/>
              </w:rPr>
              <w:t xml:space="preserve">LAPA, N. </w:t>
            </w:r>
            <w:r w:rsidRPr="006A61B0">
              <w:rPr>
                <w:b/>
                <w:color w:val="0D0D0D"/>
              </w:rPr>
              <w:t>Matemática aplicada</w:t>
            </w:r>
            <w:r w:rsidRPr="007066D8">
              <w:rPr>
                <w:color w:val="0D0D0D"/>
              </w:rPr>
              <w:t xml:space="preserve"> – uma abordagem introdutória. São Paulo: Saraiva, 2012. Disponível em:</w:t>
            </w:r>
            <w:r w:rsidRPr="007066D8">
              <w:fldChar w:fldCharType="begin"/>
            </w:r>
            <w:r w:rsidRPr="007066D8">
              <w:instrText xml:space="preserve"> HYPERLINK "https://integrada.minhabiblioteca.com.br/#/books/9788502157118/cfi/4!/4/4@0.00:0.00" </w:instrText>
            </w:r>
            <w:r w:rsidRPr="007066D8">
              <w:fldChar w:fldCharType="separate"/>
            </w:r>
            <w:r w:rsidRPr="007066D8">
              <w:rPr>
                <w:color w:val="0D0D0D"/>
              </w:rPr>
              <w:t xml:space="preserve"> https://integrada.minhabiblioteca.com.br/#/books/9788502157118/cfi/4!/4/4@0.00:0.00</w:t>
            </w:r>
          </w:p>
          <w:p w14:paraId="79ABA164" w14:textId="77777777" w:rsidR="00B07164" w:rsidRPr="007066D8" w:rsidRDefault="00B07164" w:rsidP="00AB50B7">
            <w:pPr>
              <w:jc w:val="both"/>
              <w:rPr>
                <w:color w:val="0D0D0D"/>
              </w:rPr>
            </w:pPr>
            <w:r w:rsidRPr="007066D8">
              <w:fldChar w:fldCharType="end"/>
            </w:r>
            <w:r w:rsidRPr="007066D8">
              <w:rPr>
                <w:color w:val="0D0D0D"/>
              </w:rPr>
              <w:t xml:space="preserve">SILVA, da, S. M., SILVA, da, E. M., SILVA, da, E. M. </w:t>
            </w:r>
            <w:r w:rsidRPr="006A61B0">
              <w:rPr>
                <w:b/>
                <w:color w:val="0D0D0D"/>
              </w:rPr>
              <w:t>Matemática Básica para Cursos Superiores</w:t>
            </w:r>
            <w:r w:rsidRPr="007066D8">
              <w:rPr>
                <w:i/>
                <w:color w:val="0D0D0D"/>
              </w:rPr>
              <w:t xml:space="preserve">, </w:t>
            </w:r>
            <w:r w:rsidRPr="006A61B0">
              <w:rPr>
                <w:color w:val="0D0D0D"/>
              </w:rPr>
              <w:t>2ª edição.</w:t>
            </w:r>
            <w:r w:rsidRPr="007066D8">
              <w:rPr>
                <w:i/>
                <w:color w:val="0D0D0D"/>
              </w:rPr>
              <w:t xml:space="preserve"> </w:t>
            </w:r>
            <w:r w:rsidRPr="007066D8">
              <w:rPr>
                <w:color w:val="0D0D0D"/>
              </w:rPr>
              <w:t>Editora Atlas. Disponível em:</w:t>
            </w:r>
            <w:r w:rsidRPr="007066D8">
              <w:fldChar w:fldCharType="begin"/>
            </w:r>
            <w:r w:rsidRPr="007066D8">
              <w:instrText xml:space="preserve"> HYPERLINK "https://integrada.minhabiblioteca.com.br/#/books/9788597016659/" </w:instrText>
            </w:r>
            <w:r w:rsidRPr="007066D8">
              <w:fldChar w:fldCharType="separate"/>
            </w:r>
            <w:r w:rsidRPr="007066D8">
              <w:rPr>
                <w:color w:val="0D0D0D"/>
              </w:rPr>
              <w:t xml:space="preserve"> https://integrada.minhabiblioteca.com.br/#/books/9788597016659/</w:t>
            </w:r>
          </w:p>
          <w:p w14:paraId="485B78A2" w14:textId="77777777" w:rsidR="00B07164" w:rsidRPr="007066D8" w:rsidRDefault="00B07164" w:rsidP="00AB50B7">
            <w:pPr>
              <w:jc w:val="both"/>
            </w:pPr>
            <w:r w:rsidRPr="007066D8">
              <w:fldChar w:fldCharType="end"/>
            </w:r>
            <w:r w:rsidRPr="007066D8">
              <w:rPr>
                <w:color w:val="0D0D0D"/>
              </w:rPr>
              <w:t xml:space="preserve">YAMASHIRO, S; SOUZA, S.A.O. </w:t>
            </w:r>
            <w:r w:rsidRPr="006A61B0">
              <w:rPr>
                <w:b/>
                <w:color w:val="0D0D0D"/>
              </w:rPr>
              <w:t>Matemática com aplicações tecnológicas</w:t>
            </w:r>
            <w:r w:rsidRPr="007066D8">
              <w:rPr>
                <w:color w:val="0D0D0D"/>
              </w:rPr>
              <w:t>. Organizado por Dirceu D’ Alkmim Telles. São Paulo: Blucher, 2014. Disponível em:</w:t>
            </w:r>
            <w:hyperlink r:id="rId21" w:anchor="/books/9788521207801/cfi/3!/4/4@0.00:53.8">
              <w:r w:rsidRPr="007066D8">
                <w:rPr>
                  <w:color w:val="0D0D0D"/>
                </w:rPr>
                <w:t xml:space="preserve"> https://integrada.minhabiblioteca.com.br/#/books/9788521207801/cfi/3!/4/4@0.00:53.8</w:t>
              </w:r>
            </w:hyperlink>
            <w:r w:rsidRPr="007066D8">
              <w:t xml:space="preserve"> </w:t>
            </w:r>
          </w:p>
        </w:tc>
      </w:tr>
    </w:tbl>
    <w:p w14:paraId="578E49D6" w14:textId="77777777" w:rsidR="00B07164" w:rsidRDefault="00B07164" w:rsidP="00B07164">
      <w:pPr>
        <w:rPr>
          <w:rFonts w:ascii="Calibri" w:eastAsia="Calibri" w:hAnsi="Calibri" w:cs="Calibri"/>
          <w:b/>
        </w:rPr>
      </w:pPr>
    </w:p>
    <w:p w14:paraId="08B382DE" w14:textId="77777777" w:rsidR="00B07164" w:rsidRDefault="00B07164" w:rsidP="00B07164">
      <w:pPr>
        <w:rPr>
          <w:rFonts w:eastAsia="Calibri"/>
        </w:rPr>
      </w:pPr>
      <w:r>
        <w:rPr>
          <w:rFonts w:eastAsia="Calibri"/>
        </w:rPr>
        <w:br w:type="page"/>
      </w:r>
    </w:p>
    <w:tbl>
      <w:tblPr>
        <w:tblStyle w:val="39"/>
        <w:tblW w:w="9087" w:type="dxa"/>
        <w:tblInd w:w="108" w:type="dxa"/>
        <w:tblLayout w:type="fixed"/>
        <w:tblLook w:val="0400" w:firstRow="0" w:lastRow="0" w:firstColumn="0" w:lastColumn="0" w:noHBand="0" w:noVBand="1"/>
      </w:tblPr>
      <w:tblGrid>
        <w:gridCol w:w="9087"/>
      </w:tblGrid>
      <w:tr w:rsidR="00B07164" w:rsidRPr="007066D8" w14:paraId="281DE03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9B0363E" w14:textId="77777777" w:rsidR="00B07164" w:rsidRPr="007066D8" w:rsidRDefault="00B07164" w:rsidP="00AB50B7">
            <w:r w:rsidRPr="007066D8">
              <w:rPr>
                <w:b/>
              </w:rPr>
              <w:lastRenderedPageBreak/>
              <w:t>1. IDENTIFICAÇÃO DA DISCIPLINA</w:t>
            </w:r>
          </w:p>
        </w:tc>
      </w:tr>
      <w:tr w:rsidR="00B07164" w:rsidRPr="007066D8" w14:paraId="0DE6601F"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1D2E47FD" w14:textId="77777777" w:rsidR="00B07164" w:rsidRPr="007066D8" w:rsidRDefault="00B07164" w:rsidP="00AB50B7">
            <w:pPr>
              <w:rPr>
                <w:b/>
              </w:rPr>
            </w:pPr>
            <w:r w:rsidRPr="007066D8">
              <w:t>DISCIPLINA: Morfologia e Sistemática vegetal</w:t>
            </w:r>
          </w:p>
          <w:p w14:paraId="138C7161" w14:textId="77777777" w:rsidR="00B07164" w:rsidRPr="007066D8" w:rsidRDefault="00B07164" w:rsidP="00AB50B7">
            <w:r w:rsidRPr="007066D8">
              <w:t xml:space="preserve">PRÉ-REQUISITOS: </w:t>
            </w:r>
            <w:r w:rsidRPr="007066D8">
              <w:rPr>
                <w:color w:val="FF0000"/>
              </w:rPr>
              <w:t xml:space="preserve"> </w:t>
            </w:r>
            <w:r w:rsidRPr="007066D8">
              <w:rPr>
                <w:color w:val="000000"/>
              </w:rPr>
              <w:t>Não Possui</w:t>
            </w:r>
          </w:p>
        </w:tc>
      </w:tr>
      <w:tr w:rsidR="00B07164" w:rsidRPr="007066D8" w14:paraId="22D735D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023C7C" w14:textId="77777777" w:rsidR="00B07164" w:rsidRPr="007066D8" w:rsidRDefault="00B07164" w:rsidP="00AB50B7">
            <w:pPr>
              <w:rPr>
                <w:b/>
              </w:rPr>
            </w:pPr>
            <w:r w:rsidRPr="007066D8">
              <w:rPr>
                <w:b/>
              </w:rPr>
              <w:t>2. DISTRIBUIÇÃO DOS CRÉDITOS</w:t>
            </w:r>
          </w:p>
        </w:tc>
      </w:tr>
      <w:tr w:rsidR="00B07164" w:rsidRPr="007066D8" w14:paraId="211586C9"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53A50CD" w14:textId="77777777" w:rsidR="00B07164" w:rsidRPr="007066D8" w:rsidRDefault="00B07164" w:rsidP="00AB50B7">
            <w:pPr>
              <w:widowControl w:val="0"/>
              <w:pBdr>
                <w:top w:val="nil"/>
                <w:left w:val="nil"/>
                <w:bottom w:val="nil"/>
                <w:right w:val="nil"/>
                <w:between w:val="nil"/>
              </w:pBdr>
              <w:spacing w:line="276" w:lineRule="auto"/>
              <w:rPr>
                <w:b/>
              </w:rPr>
            </w:pPr>
          </w:p>
          <w:tbl>
            <w:tblPr>
              <w:tblStyle w:val="3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462AA6C"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93AA96F"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A82BC72"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84594E" w14:textId="77777777" w:rsidR="00B07164" w:rsidRPr="007066D8" w:rsidRDefault="00B07164" w:rsidP="00AB50B7">
                  <w:pPr>
                    <w:jc w:val="center"/>
                  </w:pPr>
                  <w:r w:rsidRPr="007066D8">
                    <w:rPr>
                      <w:b/>
                    </w:rPr>
                    <w:t>Horas-aulas</w:t>
                  </w:r>
                </w:p>
              </w:tc>
            </w:tr>
            <w:tr w:rsidR="00B07164" w:rsidRPr="007066D8" w14:paraId="241FF6E8"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3830EE11"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829CD2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6B130BC"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6A759A9"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D279F87" w14:textId="77777777" w:rsidR="00B07164" w:rsidRPr="007066D8" w:rsidRDefault="00B07164" w:rsidP="00AB50B7">
                  <w:pPr>
                    <w:jc w:val="center"/>
                  </w:pPr>
                  <w:r w:rsidRPr="007066D8">
                    <w:t>Hora distância</w:t>
                  </w:r>
                </w:p>
              </w:tc>
            </w:tr>
            <w:tr w:rsidR="00B07164" w:rsidRPr="007066D8" w14:paraId="26B5C02B" w14:textId="77777777" w:rsidTr="00AB50B7">
              <w:trPr>
                <w:trHeight w:val="1350"/>
                <w:jc w:val="center"/>
              </w:trPr>
              <w:tc>
                <w:tcPr>
                  <w:tcW w:w="4434" w:type="dxa"/>
                  <w:tcBorders>
                    <w:top w:val="single" w:sz="4" w:space="0" w:color="000000"/>
                    <w:left w:val="single" w:sz="4" w:space="0" w:color="000000"/>
                  </w:tcBorders>
                </w:tcPr>
                <w:p w14:paraId="794FD54E"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06B705EE"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66B20DA"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6D8172C"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AFDD3DD" w14:textId="77777777" w:rsidR="00B07164" w:rsidRPr="007066D8" w:rsidRDefault="00B07164" w:rsidP="00AB50B7">
                  <w:pPr>
                    <w:jc w:val="center"/>
                  </w:pPr>
                  <w:r w:rsidRPr="007066D8">
                    <w:t>0</w:t>
                  </w:r>
                </w:p>
              </w:tc>
            </w:tr>
          </w:tbl>
          <w:p w14:paraId="259A0744" w14:textId="77777777" w:rsidR="00B07164" w:rsidRPr="007066D8" w:rsidRDefault="00B07164" w:rsidP="00AB50B7"/>
        </w:tc>
      </w:tr>
      <w:tr w:rsidR="00B07164" w:rsidRPr="007066D8" w14:paraId="2CB4198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1E080A5" w14:textId="77777777" w:rsidR="00B07164" w:rsidRPr="007066D8" w:rsidRDefault="00B07164" w:rsidP="00AB50B7">
            <w:r w:rsidRPr="007066D8">
              <w:rPr>
                <w:b/>
              </w:rPr>
              <w:t>3. EMENTA</w:t>
            </w:r>
          </w:p>
        </w:tc>
      </w:tr>
      <w:tr w:rsidR="00B07164" w:rsidRPr="007066D8" w14:paraId="3738967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445075F" w14:textId="77777777" w:rsidR="00B07164" w:rsidRPr="007066D8" w:rsidRDefault="00B07164" w:rsidP="00AB50B7">
            <w:pPr>
              <w:jc w:val="both"/>
            </w:pPr>
            <w:r w:rsidRPr="007066D8">
              <w:rPr>
                <w:color w:val="000000"/>
              </w:rPr>
              <w:t>Origem e evolução dos caracteres vegetativos e reprodutivos das plantas vasculares com</w:t>
            </w:r>
            <w:r>
              <w:rPr>
                <w:color w:val="000000"/>
              </w:rPr>
              <w:t xml:space="preserve"> sementes. Técnicas de Coleta, </w:t>
            </w:r>
            <w:r w:rsidRPr="007066D8">
              <w:rPr>
                <w:color w:val="000000"/>
              </w:rPr>
              <w:t>Herborização e Montagem de espécimes em herbário. Histórico dos sistemas de classificação. Código de Nomenclatura Botânica. Atualização nomenclatural. Sistemática e relações filogenéticas de angiospermas. Sistemática e taxonomia dos grandes grupos de angiospermas e das gimnospermas. Identificação com chaves analíticas. </w:t>
            </w:r>
          </w:p>
        </w:tc>
      </w:tr>
      <w:tr w:rsidR="00B07164" w:rsidRPr="007066D8" w14:paraId="2EAEB46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0F1FE1F" w14:textId="77777777" w:rsidR="00B07164" w:rsidRPr="007066D8" w:rsidRDefault="00B07164" w:rsidP="00AB50B7">
            <w:r w:rsidRPr="007066D8">
              <w:rPr>
                <w:b/>
              </w:rPr>
              <w:t>4. BIBLIOGRAFIA</w:t>
            </w:r>
          </w:p>
        </w:tc>
      </w:tr>
      <w:tr w:rsidR="00B07164" w:rsidRPr="007066D8" w14:paraId="7EB36B6C"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F4B44F4" w14:textId="77777777" w:rsidR="00B07164" w:rsidRPr="007066D8" w:rsidRDefault="00B07164" w:rsidP="00AB50B7">
            <w:pPr>
              <w:rPr>
                <w:b/>
              </w:rPr>
            </w:pPr>
            <w:r w:rsidRPr="007066D8">
              <w:rPr>
                <w:b/>
              </w:rPr>
              <w:t>BÁSICA:</w:t>
            </w:r>
          </w:p>
          <w:p w14:paraId="05A142AD" w14:textId="77777777" w:rsidR="00B07164" w:rsidRPr="007066D8" w:rsidRDefault="00B07164" w:rsidP="00AB50B7">
            <w:pPr>
              <w:jc w:val="both"/>
            </w:pPr>
            <w:r w:rsidRPr="007066D8">
              <w:rPr>
                <w:color w:val="000000"/>
              </w:rPr>
              <w:t xml:space="preserve">BARROSO, G.M.; MORIN, M.P.; PEIXOTO, A.L.; ICHASO, C.L. </w:t>
            </w:r>
            <w:r w:rsidRPr="006A61B0">
              <w:rPr>
                <w:b/>
                <w:color w:val="000000"/>
              </w:rPr>
              <w:t>Frutos e sementes</w:t>
            </w:r>
            <w:r w:rsidRPr="007066D8">
              <w:rPr>
                <w:color w:val="000000"/>
              </w:rPr>
              <w:t>: morfologia aplicada à sistemática de dicotiledôneas. Viçosa: Imprensa Universitária da UFV, 1999.</w:t>
            </w:r>
          </w:p>
          <w:p w14:paraId="1687880B" w14:textId="77777777" w:rsidR="00B07164" w:rsidRPr="007066D8" w:rsidRDefault="00B07164" w:rsidP="00AB50B7">
            <w:pPr>
              <w:jc w:val="both"/>
            </w:pPr>
            <w:r w:rsidRPr="007066D8">
              <w:rPr>
                <w:color w:val="000000"/>
              </w:rPr>
              <w:t xml:space="preserve">FERRI, M.G. </w:t>
            </w:r>
            <w:r w:rsidRPr="006A61B0">
              <w:rPr>
                <w:b/>
                <w:color w:val="000000"/>
              </w:rPr>
              <w:t xml:space="preserve">Botânica </w:t>
            </w:r>
            <w:r w:rsidRPr="007066D8">
              <w:rPr>
                <w:color w:val="000000"/>
              </w:rPr>
              <w:t>– morfologia externa das plantas (Organografia). 15 a ed. São Paulo: Nobel, 1983.</w:t>
            </w:r>
          </w:p>
          <w:p w14:paraId="687AD361" w14:textId="77777777" w:rsidR="00B07164" w:rsidRPr="007066D8" w:rsidRDefault="00B07164" w:rsidP="00AB50B7">
            <w:pPr>
              <w:jc w:val="both"/>
            </w:pPr>
            <w:r w:rsidRPr="007066D8">
              <w:rPr>
                <w:color w:val="000000"/>
              </w:rPr>
              <w:t xml:space="preserve">JUDD, W.S.; CAMPBELL, C.S.; KELLOGG, E.A.; STEVENS, P.F. &amp; DONOGHUE, M.J. </w:t>
            </w:r>
            <w:r w:rsidRPr="007066D8">
              <w:rPr>
                <w:b/>
                <w:color w:val="000000"/>
              </w:rPr>
              <w:t>Sistemática Vegetal</w:t>
            </w:r>
            <w:r w:rsidRPr="007066D8">
              <w:rPr>
                <w:color w:val="000000"/>
              </w:rPr>
              <w:t>: um enfoque filogenético. 3 ed. Porto Alegre: Artmed. 632 p., 2009.</w:t>
            </w:r>
          </w:p>
          <w:p w14:paraId="4B0C11B8" w14:textId="77777777" w:rsidR="00B07164" w:rsidRPr="007066D8" w:rsidRDefault="00B07164" w:rsidP="00AB50B7">
            <w:pPr>
              <w:jc w:val="both"/>
            </w:pPr>
            <w:r w:rsidRPr="007066D8">
              <w:rPr>
                <w:color w:val="000000"/>
              </w:rPr>
              <w:t xml:space="preserve">SOUZA, V. C.; LORENZI, H. </w:t>
            </w:r>
            <w:r w:rsidRPr="007066D8">
              <w:rPr>
                <w:b/>
                <w:color w:val="000000"/>
              </w:rPr>
              <w:t xml:space="preserve">Botânica Sistemática </w:t>
            </w:r>
            <w:r w:rsidRPr="007066D8">
              <w:rPr>
                <w:color w:val="000000"/>
              </w:rPr>
              <w:t>– guia ilustrado para identificação das famílias de Angiospermas da flora brasileira, baseado em APG II. Nova Odessa, SP: Instituto Plantarum, 2005.</w:t>
            </w:r>
          </w:p>
          <w:p w14:paraId="2910A5BF" w14:textId="77777777" w:rsidR="00B07164" w:rsidRPr="007066D8" w:rsidRDefault="00B07164" w:rsidP="00AB50B7">
            <w:pPr>
              <w:jc w:val="both"/>
            </w:pPr>
            <w:r w:rsidRPr="007066D8">
              <w:rPr>
                <w:color w:val="000000"/>
              </w:rPr>
              <w:t xml:space="preserve">VIDAL, W.N.; VIDAL, M.R.R. </w:t>
            </w:r>
            <w:r w:rsidRPr="006A61B0">
              <w:rPr>
                <w:b/>
                <w:color w:val="000000"/>
              </w:rPr>
              <w:t>Botânica</w:t>
            </w:r>
            <w:r w:rsidRPr="007066D8">
              <w:rPr>
                <w:color w:val="000000"/>
              </w:rPr>
              <w:t xml:space="preserve"> – Organografia. Viçosa: Imprensa Universitária da UFV, 2005.</w:t>
            </w:r>
          </w:p>
        </w:tc>
      </w:tr>
    </w:tbl>
    <w:p w14:paraId="442D02AC" w14:textId="77777777" w:rsidR="00B07164" w:rsidRDefault="00B07164" w:rsidP="00B07164">
      <w:pPr>
        <w:rPr>
          <w:rFonts w:ascii="Calibri" w:eastAsia="Calibri" w:hAnsi="Calibri" w:cs="Calibri"/>
          <w:b/>
        </w:rPr>
      </w:pPr>
    </w:p>
    <w:p w14:paraId="0DCC64D1" w14:textId="77777777" w:rsidR="00B07164" w:rsidRDefault="00B07164" w:rsidP="00B07164">
      <w:pPr>
        <w:rPr>
          <w:rFonts w:eastAsia="Calibri"/>
        </w:rPr>
      </w:pPr>
      <w:r>
        <w:rPr>
          <w:rFonts w:eastAsia="Calibri"/>
        </w:rPr>
        <w:br w:type="page"/>
      </w:r>
    </w:p>
    <w:tbl>
      <w:tblPr>
        <w:tblStyle w:val="41"/>
        <w:tblW w:w="9087" w:type="dxa"/>
        <w:tblInd w:w="108" w:type="dxa"/>
        <w:tblLayout w:type="fixed"/>
        <w:tblLook w:val="0400" w:firstRow="0" w:lastRow="0" w:firstColumn="0" w:lastColumn="0" w:noHBand="0" w:noVBand="1"/>
      </w:tblPr>
      <w:tblGrid>
        <w:gridCol w:w="9087"/>
      </w:tblGrid>
      <w:tr w:rsidR="00B07164" w:rsidRPr="007066D8" w14:paraId="5B65A7B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54461B7" w14:textId="77777777" w:rsidR="00B07164" w:rsidRPr="007066D8" w:rsidRDefault="00B07164" w:rsidP="00AB50B7">
            <w:r w:rsidRPr="007066D8">
              <w:rPr>
                <w:b/>
              </w:rPr>
              <w:lastRenderedPageBreak/>
              <w:t>1. IDENTIFICAÇÃO DA DISCIPLINA</w:t>
            </w:r>
          </w:p>
        </w:tc>
      </w:tr>
      <w:tr w:rsidR="00B07164" w:rsidRPr="007066D8" w14:paraId="337D88A3"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5E0B3AE" w14:textId="77777777" w:rsidR="00B07164" w:rsidRPr="007066D8" w:rsidRDefault="00B07164" w:rsidP="00AB50B7">
            <w:pPr>
              <w:widowControl w:val="0"/>
            </w:pPr>
            <w:r w:rsidRPr="007066D8">
              <w:t>DISCIPLINA: Microbiologia Básica</w:t>
            </w:r>
          </w:p>
          <w:p w14:paraId="785A18FD" w14:textId="77777777" w:rsidR="00B07164" w:rsidRPr="007066D8" w:rsidRDefault="00B07164" w:rsidP="00AB50B7">
            <w:r w:rsidRPr="007066D8">
              <w:t>PRÉ-REQUISITOS: Não Possui</w:t>
            </w:r>
          </w:p>
        </w:tc>
      </w:tr>
      <w:tr w:rsidR="00B07164" w:rsidRPr="007066D8" w14:paraId="13497BB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1EFB040" w14:textId="77777777" w:rsidR="00B07164" w:rsidRPr="007066D8" w:rsidRDefault="00B07164" w:rsidP="00AB50B7">
            <w:pPr>
              <w:rPr>
                <w:b/>
              </w:rPr>
            </w:pPr>
            <w:r w:rsidRPr="007066D8">
              <w:rPr>
                <w:b/>
              </w:rPr>
              <w:t>2. DISTRIBUIÇÃO DOS CRÉDITOS</w:t>
            </w:r>
          </w:p>
        </w:tc>
      </w:tr>
      <w:tr w:rsidR="00B07164" w:rsidRPr="007066D8" w14:paraId="18F4174B"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51AF345" w14:textId="77777777" w:rsidR="00B07164" w:rsidRPr="007066D8" w:rsidRDefault="00B07164" w:rsidP="00AB50B7">
            <w:pPr>
              <w:widowControl w:val="0"/>
              <w:pBdr>
                <w:top w:val="nil"/>
                <w:left w:val="nil"/>
                <w:bottom w:val="nil"/>
                <w:right w:val="nil"/>
                <w:between w:val="nil"/>
              </w:pBdr>
              <w:spacing w:line="276" w:lineRule="auto"/>
              <w:rPr>
                <w:b/>
              </w:rPr>
            </w:pPr>
          </w:p>
          <w:tbl>
            <w:tblPr>
              <w:tblStyle w:val="4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34D11B1"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75F359DB"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3CB24D1"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501BF2" w14:textId="77777777" w:rsidR="00B07164" w:rsidRPr="007066D8" w:rsidRDefault="00B07164" w:rsidP="00AB50B7">
                  <w:pPr>
                    <w:jc w:val="center"/>
                  </w:pPr>
                  <w:r w:rsidRPr="007066D8">
                    <w:rPr>
                      <w:b/>
                    </w:rPr>
                    <w:t>Horas-aulas</w:t>
                  </w:r>
                </w:p>
              </w:tc>
            </w:tr>
            <w:tr w:rsidR="00B07164" w:rsidRPr="007066D8" w14:paraId="31EE035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EAC9A0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E9DD98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8AE1755"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9C2002D"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28DB88F" w14:textId="77777777" w:rsidR="00B07164" w:rsidRPr="007066D8" w:rsidRDefault="00B07164" w:rsidP="00AB50B7">
                  <w:pPr>
                    <w:jc w:val="center"/>
                  </w:pPr>
                  <w:r w:rsidRPr="007066D8">
                    <w:t>Hora distância</w:t>
                  </w:r>
                </w:p>
              </w:tc>
            </w:tr>
            <w:tr w:rsidR="00B07164" w:rsidRPr="007066D8" w14:paraId="4F0D0847" w14:textId="77777777" w:rsidTr="00AB50B7">
              <w:trPr>
                <w:trHeight w:val="1350"/>
                <w:jc w:val="center"/>
              </w:trPr>
              <w:tc>
                <w:tcPr>
                  <w:tcW w:w="4434" w:type="dxa"/>
                  <w:tcBorders>
                    <w:top w:val="single" w:sz="4" w:space="0" w:color="000000"/>
                    <w:left w:val="single" w:sz="4" w:space="0" w:color="000000"/>
                  </w:tcBorders>
                </w:tcPr>
                <w:p w14:paraId="13020B34"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50747606" w14:textId="77777777" w:rsidR="00B07164" w:rsidRPr="007066D8" w:rsidRDefault="00B07164" w:rsidP="00AB50B7">
                  <w:pPr>
                    <w:jc w:val="center"/>
                  </w:pPr>
                  <w:r w:rsidRPr="007066D8">
                    <w:t>1</w:t>
                  </w:r>
                </w:p>
              </w:tc>
              <w:tc>
                <w:tcPr>
                  <w:tcW w:w="709" w:type="dxa"/>
                  <w:tcBorders>
                    <w:top w:val="single" w:sz="4" w:space="0" w:color="000000"/>
                    <w:left w:val="single" w:sz="4" w:space="0" w:color="000000"/>
                  </w:tcBorders>
                </w:tcPr>
                <w:p w14:paraId="1EE09D7F"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2A06D865" w14:textId="77777777" w:rsidR="00B07164" w:rsidRPr="007066D8" w:rsidRDefault="00B07164" w:rsidP="00AB50B7">
                  <w:pPr>
                    <w:jc w:val="center"/>
                  </w:pPr>
                  <w:r w:rsidRPr="007066D8">
                    <w:t>30</w:t>
                  </w:r>
                </w:p>
              </w:tc>
              <w:tc>
                <w:tcPr>
                  <w:tcW w:w="2268" w:type="dxa"/>
                  <w:tcBorders>
                    <w:top w:val="single" w:sz="4" w:space="0" w:color="000000"/>
                    <w:left w:val="single" w:sz="4" w:space="0" w:color="000000"/>
                    <w:right w:val="single" w:sz="4" w:space="0" w:color="000000"/>
                  </w:tcBorders>
                </w:tcPr>
                <w:p w14:paraId="63A86A90" w14:textId="77777777" w:rsidR="00B07164" w:rsidRPr="007066D8" w:rsidRDefault="00B07164" w:rsidP="00AB50B7">
                  <w:pPr>
                    <w:jc w:val="center"/>
                  </w:pPr>
                  <w:r w:rsidRPr="007066D8">
                    <w:t>0</w:t>
                  </w:r>
                </w:p>
              </w:tc>
            </w:tr>
          </w:tbl>
          <w:p w14:paraId="42037032" w14:textId="77777777" w:rsidR="00B07164" w:rsidRPr="007066D8" w:rsidRDefault="00B07164" w:rsidP="00AB50B7"/>
        </w:tc>
      </w:tr>
      <w:tr w:rsidR="00B07164" w:rsidRPr="007066D8" w14:paraId="7532F45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72E45A7" w14:textId="77777777" w:rsidR="00B07164" w:rsidRPr="007066D8" w:rsidRDefault="00B07164" w:rsidP="00AB50B7">
            <w:r w:rsidRPr="007066D8">
              <w:rPr>
                <w:b/>
              </w:rPr>
              <w:t>3. EMENTA</w:t>
            </w:r>
          </w:p>
        </w:tc>
      </w:tr>
      <w:tr w:rsidR="00B07164" w:rsidRPr="007066D8" w14:paraId="0F92DDC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ED514FC" w14:textId="77777777" w:rsidR="00B07164" w:rsidRPr="007066D8" w:rsidRDefault="00B07164" w:rsidP="00AB50B7">
            <w:pPr>
              <w:widowControl w:val="0"/>
              <w:jc w:val="both"/>
            </w:pPr>
            <w:r w:rsidRPr="007066D8">
              <w:rPr>
                <w:rFonts w:eastAsia="Calibri"/>
                <w:color w:val="000000"/>
              </w:rPr>
              <w:t>Estudo dos vírus, bactérias e fungos. Metabolismo e crescimento microbiano. Bioprospecção. Técnicas de esterilização. Técnicas de isolamento e observação de microrganismos. Preparo de meios de cultura e cultivo de microrganismos em meio artificial. Controle microbiano de interesse agrícola. Microbiologia da água e dos alimentos.</w:t>
            </w:r>
          </w:p>
        </w:tc>
      </w:tr>
      <w:tr w:rsidR="00B07164" w:rsidRPr="007066D8" w14:paraId="6B36BFD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0536AD9" w14:textId="77777777" w:rsidR="00B07164" w:rsidRPr="007066D8" w:rsidRDefault="00B07164" w:rsidP="00AB50B7">
            <w:pPr>
              <w:rPr>
                <w:b/>
              </w:rPr>
            </w:pPr>
            <w:r w:rsidRPr="007066D8">
              <w:rPr>
                <w:b/>
              </w:rPr>
              <w:t>4. BIBLIOGRAFIA</w:t>
            </w:r>
            <w:r w:rsidRPr="007066D8">
              <w:t xml:space="preserve"> </w:t>
            </w:r>
          </w:p>
        </w:tc>
      </w:tr>
      <w:tr w:rsidR="00B07164" w:rsidRPr="007066D8" w14:paraId="09F3D346"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E6AF0CD" w14:textId="77777777" w:rsidR="00B07164" w:rsidRPr="007066D8" w:rsidRDefault="00B07164" w:rsidP="00AB50B7">
            <w:pPr>
              <w:rPr>
                <w:b/>
              </w:rPr>
            </w:pPr>
            <w:r w:rsidRPr="007066D8">
              <w:rPr>
                <w:b/>
              </w:rPr>
              <w:t>BÁSICA:</w:t>
            </w:r>
          </w:p>
          <w:p w14:paraId="57A4C3CF" w14:textId="77777777" w:rsidR="00B07164" w:rsidRPr="007066D8" w:rsidRDefault="00B07164" w:rsidP="00AB50B7">
            <w:pPr>
              <w:jc w:val="both"/>
              <w:rPr>
                <w:color w:val="000000"/>
              </w:rPr>
            </w:pPr>
            <w:r w:rsidRPr="007066D8">
              <w:rPr>
                <w:color w:val="000000"/>
              </w:rPr>
              <w:t xml:space="preserve">BARBOZA, H. R.; BAYARDO, B. T. </w:t>
            </w:r>
            <w:r w:rsidRPr="006A61B0">
              <w:rPr>
                <w:b/>
                <w:color w:val="000000"/>
              </w:rPr>
              <w:t>Microbiologia Básica</w:t>
            </w:r>
            <w:r w:rsidRPr="007066D8">
              <w:rPr>
                <w:color w:val="000000"/>
              </w:rPr>
              <w:t>. São Paulo: Atheneu, 2005. 196p.</w:t>
            </w:r>
          </w:p>
          <w:p w14:paraId="66F8C625" w14:textId="77777777" w:rsidR="00B07164" w:rsidRPr="007066D8" w:rsidRDefault="00B07164" w:rsidP="00AB50B7">
            <w:pPr>
              <w:jc w:val="both"/>
              <w:rPr>
                <w:color w:val="000000"/>
              </w:rPr>
            </w:pPr>
            <w:r w:rsidRPr="007066D8">
              <w:rPr>
                <w:color w:val="000000"/>
              </w:rPr>
              <w:t xml:space="preserve">NEDER, R. N. </w:t>
            </w:r>
            <w:r w:rsidRPr="006A61B0">
              <w:rPr>
                <w:b/>
                <w:color w:val="000000"/>
              </w:rPr>
              <w:t>Microbiologia</w:t>
            </w:r>
            <w:r w:rsidRPr="007066D8">
              <w:rPr>
                <w:color w:val="000000"/>
              </w:rPr>
              <w:t>: Manual de Laboratório. São Paulo: Nobel, 1992. 137p.</w:t>
            </w:r>
          </w:p>
          <w:p w14:paraId="70D6737F" w14:textId="77777777" w:rsidR="00B07164" w:rsidRPr="007066D8" w:rsidRDefault="00B07164" w:rsidP="00AB50B7">
            <w:pPr>
              <w:jc w:val="both"/>
              <w:rPr>
                <w:color w:val="000000"/>
              </w:rPr>
            </w:pPr>
            <w:r w:rsidRPr="007066D8">
              <w:rPr>
                <w:color w:val="000000"/>
              </w:rPr>
              <w:t xml:space="preserve">RIBEIRO, M. C. </w:t>
            </w:r>
            <w:r w:rsidRPr="006A61B0">
              <w:rPr>
                <w:b/>
                <w:color w:val="000000"/>
              </w:rPr>
              <w:t>Microbiologia Prática</w:t>
            </w:r>
            <w:r w:rsidRPr="007066D8">
              <w:rPr>
                <w:color w:val="000000"/>
              </w:rPr>
              <w:t>: Roteiro e Manual, Bactérias e Fungos. São Paulo: Atheneu, 2002. 112p.</w:t>
            </w:r>
          </w:p>
          <w:p w14:paraId="6E19CB37" w14:textId="77777777" w:rsidR="00B07164" w:rsidRPr="007066D8" w:rsidRDefault="00B07164" w:rsidP="00AB50B7">
            <w:pPr>
              <w:jc w:val="both"/>
              <w:rPr>
                <w:color w:val="000000"/>
              </w:rPr>
            </w:pPr>
            <w:r w:rsidRPr="007066D8">
              <w:rPr>
                <w:color w:val="000000"/>
              </w:rPr>
              <w:t xml:space="preserve">TORTORA, G. J.; FUNKE, B. R.; CASE, C. L. </w:t>
            </w:r>
            <w:r w:rsidRPr="006A61B0">
              <w:rPr>
                <w:b/>
                <w:color w:val="000000"/>
              </w:rPr>
              <w:t>Microbiologia</w:t>
            </w:r>
            <w:r w:rsidRPr="007066D8">
              <w:rPr>
                <w:color w:val="000000"/>
              </w:rPr>
              <w:t xml:space="preserve">. 8. ed. Porto Alegre: Artmed, 2005. 894p. TRABULSI, L. R. &amp; ALTERTHUM, F. </w:t>
            </w:r>
            <w:r w:rsidRPr="006A61B0">
              <w:rPr>
                <w:b/>
                <w:color w:val="000000"/>
              </w:rPr>
              <w:t>Microbiologia</w:t>
            </w:r>
            <w:r w:rsidRPr="007066D8">
              <w:rPr>
                <w:color w:val="000000"/>
              </w:rPr>
              <w:t>. 4 ed. São Paulo: Atheneu, 2005</w:t>
            </w:r>
          </w:p>
          <w:p w14:paraId="6E95F563" w14:textId="77777777" w:rsidR="00B07164" w:rsidRPr="007066D8" w:rsidRDefault="00B07164" w:rsidP="00AB50B7"/>
        </w:tc>
      </w:tr>
    </w:tbl>
    <w:p w14:paraId="69FCE517" w14:textId="77777777" w:rsidR="00B07164" w:rsidRDefault="00B07164" w:rsidP="00B07164">
      <w:pPr>
        <w:rPr>
          <w:rFonts w:ascii="Calibri" w:eastAsia="Calibri" w:hAnsi="Calibri" w:cs="Calibri"/>
          <w:b/>
        </w:rPr>
      </w:pPr>
    </w:p>
    <w:p w14:paraId="25ED9A32" w14:textId="77777777" w:rsidR="00B07164" w:rsidRDefault="00B07164" w:rsidP="00B07164">
      <w:pPr>
        <w:rPr>
          <w:rFonts w:eastAsia="Calibri"/>
        </w:rPr>
      </w:pPr>
      <w:r>
        <w:rPr>
          <w:rFonts w:eastAsia="Calibri"/>
        </w:rPr>
        <w:br w:type="page"/>
      </w:r>
    </w:p>
    <w:tbl>
      <w:tblPr>
        <w:tblStyle w:val="31"/>
        <w:tblW w:w="9087" w:type="dxa"/>
        <w:tblInd w:w="108" w:type="dxa"/>
        <w:tblLayout w:type="fixed"/>
        <w:tblLook w:val="0400" w:firstRow="0" w:lastRow="0" w:firstColumn="0" w:lastColumn="0" w:noHBand="0" w:noVBand="1"/>
      </w:tblPr>
      <w:tblGrid>
        <w:gridCol w:w="9087"/>
      </w:tblGrid>
      <w:tr w:rsidR="00B07164" w:rsidRPr="007066D8" w14:paraId="0979D6D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74126CA" w14:textId="77777777" w:rsidR="00B07164" w:rsidRPr="00793FD3" w:rsidRDefault="00B07164" w:rsidP="00AB50B7">
            <w:r w:rsidRPr="00793FD3">
              <w:rPr>
                <w:b/>
              </w:rPr>
              <w:lastRenderedPageBreak/>
              <w:t>1. IDENTIFICAÇÃO DA DISCIPLINA</w:t>
            </w:r>
          </w:p>
        </w:tc>
      </w:tr>
      <w:tr w:rsidR="00B07164" w:rsidRPr="007066D8" w14:paraId="1EBCB917"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232FC0D" w14:textId="77777777" w:rsidR="00B07164" w:rsidRPr="00793FD3" w:rsidRDefault="00B07164" w:rsidP="00AB50B7">
            <w:pPr>
              <w:rPr>
                <w:b/>
              </w:rPr>
            </w:pPr>
            <w:r w:rsidRPr="00793FD3">
              <w:t>DISCIPLINA: Química Geral</w:t>
            </w:r>
          </w:p>
          <w:p w14:paraId="18FC3652" w14:textId="77777777" w:rsidR="00B07164" w:rsidRPr="00793FD3" w:rsidRDefault="00B07164" w:rsidP="00AB50B7">
            <w:r w:rsidRPr="00793FD3">
              <w:t xml:space="preserve">PRÉ-REQUISITOS: </w:t>
            </w:r>
            <w:r w:rsidRPr="00793FD3">
              <w:rPr>
                <w:color w:val="000000"/>
              </w:rPr>
              <w:t>Não Possui</w:t>
            </w:r>
          </w:p>
        </w:tc>
      </w:tr>
      <w:tr w:rsidR="00B07164" w:rsidRPr="007066D8" w14:paraId="53C049B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9155DE7" w14:textId="77777777" w:rsidR="00B07164" w:rsidRPr="007066D8" w:rsidRDefault="00B07164" w:rsidP="00AB50B7">
            <w:pPr>
              <w:rPr>
                <w:b/>
              </w:rPr>
            </w:pPr>
            <w:r w:rsidRPr="007066D8">
              <w:rPr>
                <w:b/>
              </w:rPr>
              <w:t>2. DISTRIBUIÇÃO DOS CRÉDITOS</w:t>
            </w:r>
          </w:p>
        </w:tc>
      </w:tr>
      <w:tr w:rsidR="00B07164" w:rsidRPr="007066D8" w14:paraId="0AC1B3A0"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2DA14A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3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4BB1BD61"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3564213"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F31A7B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FC2F5D" w14:textId="77777777" w:rsidR="00B07164" w:rsidRPr="007066D8" w:rsidRDefault="00B07164" w:rsidP="00AB50B7">
                  <w:pPr>
                    <w:jc w:val="center"/>
                  </w:pPr>
                  <w:r w:rsidRPr="007066D8">
                    <w:rPr>
                      <w:b/>
                    </w:rPr>
                    <w:t>Horas-aulas</w:t>
                  </w:r>
                </w:p>
              </w:tc>
            </w:tr>
            <w:tr w:rsidR="00B07164" w:rsidRPr="007066D8" w14:paraId="35C69377"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CBB0DB9"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2F0A6A18"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D94E62C" w14:textId="77777777" w:rsidR="00B07164" w:rsidRPr="007066D8" w:rsidRDefault="00B07164" w:rsidP="00AB50B7">
                  <w:pPr>
                    <w:jc w:val="center"/>
                  </w:pPr>
                  <w:r>
                    <w:t>P</w:t>
                  </w:r>
                </w:p>
              </w:tc>
              <w:tc>
                <w:tcPr>
                  <w:tcW w:w="1275" w:type="dxa"/>
                  <w:tcBorders>
                    <w:top w:val="single" w:sz="4" w:space="0" w:color="000000"/>
                    <w:left w:val="single" w:sz="4" w:space="0" w:color="000000"/>
                    <w:bottom w:val="single" w:sz="4" w:space="0" w:color="000000"/>
                  </w:tcBorders>
                </w:tcPr>
                <w:p w14:paraId="144EFC74"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537B925" w14:textId="77777777" w:rsidR="00B07164" w:rsidRPr="007066D8" w:rsidRDefault="00B07164" w:rsidP="00AB50B7">
                  <w:pPr>
                    <w:jc w:val="center"/>
                  </w:pPr>
                  <w:r w:rsidRPr="007066D8">
                    <w:t>Hora distância</w:t>
                  </w:r>
                </w:p>
              </w:tc>
            </w:tr>
            <w:tr w:rsidR="00B07164" w:rsidRPr="007066D8" w14:paraId="7EE0B51C" w14:textId="77777777" w:rsidTr="00AB50B7">
              <w:trPr>
                <w:trHeight w:val="1350"/>
                <w:jc w:val="center"/>
              </w:trPr>
              <w:tc>
                <w:tcPr>
                  <w:tcW w:w="4434" w:type="dxa"/>
                  <w:tcBorders>
                    <w:top w:val="single" w:sz="4" w:space="0" w:color="000000"/>
                    <w:left w:val="single" w:sz="4" w:space="0" w:color="000000"/>
                  </w:tcBorders>
                </w:tcPr>
                <w:p w14:paraId="1E13F999" w14:textId="77777777" w:rsidR="00B07164" w:rsidRPr="007066D8" w:rsidRDefault="00B07164" w:rsidP="00AB50B7">
                  <w:r w:rsidRPr="007066D8">
                    <w:rPr>
                      <w:color w:val="000000"/>
                    </w:rPr>
                    <w:t>Unidade Curricular I - Geral e Humanística</w:t>
                  </w:r>
                </w:p>
              </w:tc>
              <w:tc>
                <w:tcPr>
                  <w:tcW w:w="709" w:type="dxa"/>
                  <w:tcBorders>
                    <w:top w:val="single" w:sz="4" w:space="0" w:color="000000"/>
                    <w:left w:val="single" w:sz="4" w:space="0" w:color="000000"/>
                  </w:tcBorders>
                </w:tcPr>
                <w:p w14:paraId="7F5B335A"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68CDFC8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15EACFA"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81EC10B" w14:textId="77777777" w:rsidR="00B07164" w:rsidRPr="007066D8" w:rsidRDefault="00B07164" w:rsidP="00AB50B7">
                  <w:pPr>
                    <w:jc w:val="center"/>
                  </w:pPr>
                  <w:r w:rsidRPr="007066D8">
                    <w:t>0</w:t>
                  </w:r>
                </w:p>
              </w:tc>
            </w:tr>
          </w:tbl>
          <w:p w14:paraId="0D90E584" w14:textId="77777777" w:rsidR="00B07164" w:rsidRPr="007066D8" w:rsidRDefault="00B07164" w:rsidP="00AB50B7"/>
        </w:tc>
      </w:tr>
      <w:tr w:rsidR="00B07164" w:rsidRPr="007066D8" w14:paraId="6AABDAB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414BD38" w14:textId="77777777" w:rsidR="00B07164" w:rsidRPr="007066D8" w:rsidRDefault="00B07164" w:rsidP="00AB50B7">
            <w:r w:rsidRPr="007066D8">
              <w:rPr>
                <w:b/>
              </w:rPr>
              <w:t>3. EMENTA</w:t>
            </w:r>
          </w:p>
        </w:tc>
      </w:tr>
      <w:tr w:rsidR="00B07164" w:rsidRPr="007066D8" w14:paraId="546675D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DF39D36" w14:textId="77777777" w:rsidR="00B07164" w:rsidRDefault="00B07164" w:rsidP="00AB50B7">
            <w:pPr>
              <w:jc w:val="both"/>
              <w:rPr>
                <w:strike/>
              </w:rPr>
            </w:pPr>
            <w:r w:rsidRPr="00793FD3">
              <w:t xml:space="preserve">Estrutura Básica do Átomo. Tabela Periódica. Ligações Químicas. Funções Inorgânicas. Reações Químicas. Soluções. Práticas de Química para Educação Básica. </w:t>
            </w:r>
          </w:p>
          <w:p w14:paraId="65E319ED" w14:textId="77777777" w:rsidR="00B07164" w:rsidRPr="007066D8" w:rsidRDefault="00B07164" w:rsidP="00AB50B7">
            <w:pPr>
              <w:jc w:val="both"/>
            </w:pPr>
          </w:p>
        </w:tc>
      </w:tr>
      <w:tr w:rsidR="00B07164" w:rsidRPr="007066D8" w14:paraId="7AEA1D0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9C44DD0" w14:textId="77777777" w:rsidR="00B07164" w:rsidRPr="007066D8" w:rsidRDefault="00B07164" w:rsidP="00AB50B7">
            <w:r w:rsidRPr="007066D8">
              <w:rPr>
                <w:b/>
              </w:rPr>
              <w:t>4. BIBLIOGRAFIA</w:t>
            </w:r>
          </w:p>
        </w:tc>
      </w:tr>
      <w:tr w:rsidR="00B07164" w:rsidRPr="007066D8" w14:paraId="00198B90"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2693233" w14:textId="77777777" w:rsidR="00B07164" w:rsidRPr="007066D8" w:rsidRDefault="00B07164" w:rsidP="00AB50B7">
            <w:pPr>
              <w:jc w:val="both"/>
            </w:pPr>
            <w:r w:rsidRPr="007066D8">
              <w:rPr>
                <w:b/>
              </w:rPr>
              <w:t>BÁSICA</w:t>
            </w:r>
            <w:r w:rsidRPr="007066D8">
              <w:t>:</w:t>
            </w:r>
          </w:p>
          <w:p w14:paraId="18B7841B" w14:textId="77777777" w:rsidR="00B07164" w:rsidRPr="007066D8" w:rsidRDefault="00B07164" w:rsidP="00AB50B7">
            <w:pPr>
              <w:jc w:val="both"/>
            </w:pPr>
            <w:r w:rsidRPr="007066D8">
              <w:t xml:space="preserve">BRADY, E.; HUMISTON, E. </w:t>
            </w:r>
            <w:r w:rsidRPr="00793FD3">
              <w:rPr>
                <w:b/>
              </w:rPr>
              <w:t>Química geral</w:t>
            </w:r>
            <w:r w:rsidRPr="007066D8">
              <w:t>. Vol. 1 e 2, 2.ed. Rio de Janeiro: Livros Técnicos e Científicos,1986.</w:t>
            </w:r>
          </w:p>
          <w:p w14:paraId="5353AE6A" w14:textId="77777777" w:rsidR="00B07164" w:rsidRPr="007066D8" w:rsidRDefault="00B07164" w:rsidP="00AB50B7">
            <w:pPr>
              <w:jc w:val="both"/>
            </w:pPr>
            <w:r w:rsidRPr="007066D8">
              <w:t xml:space="preserve">CONSTANTINO, M.G.; SILVA, G.V.J.; DONATE, P.M. </w:t>
            </w:r>
            <w:r w:rsidRPr="00793FD3">
              <w:rPr>
                <w:b/>
              </w:rPr>
              <w:t>Fundamentos de química experimental</w:t>
            </w:r>
            <w:r w:rsidRPr="007066D8">
              <w:t>. São Paulo: Edusp, 2004.</w:t>
            </w:r>
          </w:p>
          <w:p w14:paraId="4C57089A" w14:textId="77777777" w:rsidR="00B07164" w:rsidRPr="007066D8" w:rsidRDefault="00B07164" w:rsidP="00AB50B7">
            <w:pPr>
              <w:jc w:val="both"/>
            </w:pPr>
            <w:r w:rsidRPr="007066D8">
              <w:t xml:space="preserve">MAHAN, B.M; MYERS, R.J. </w:t>
            </w:r>
            <w:r w:rsidRPr="00793FD3">
              <w:rPr>
                <w:b/>
              </w:rPr>
              <w:t>Química</w:t>
            </w:r>
            <w:r w:rsidRPr="007066D8">
              <w:t>: Um curso universitário. São Paulo. Ed. Edgard Blücher. 2002.</w:t>
            </w:r>
          </w:p>
          <w:p w14:paraId="41F1CB98" w14:textId="77777777" w:rsidR="00B07164" w:rsidRPr="007066D8" w:rsidRDefault="00B07164" w:rsidP="00AB50B7">
            <w:pPr>
              <w:jc w:val="both"/>
            </w:pPr>
            <w:r w:rsidRPr="007066D8">
              <w:t xml:space="preserve">SOLOMONS, T.V.G.; FRYHLE, C.B. </w:t>
            </w:r>
            <w:r w:rsidRPr="002926BA">
              <w:rPr>
                <w:b/>
              </w:rPr>
              <w:t>Química orgânica</w:t>
            </w:r>
            <w:r w:rsidRPr="007066D8">
              <w:t>. 8.ed., Rio de Janeiro: LTC editora, 2005.</w:t>
            </w:r>
          </w:p>
          <w:p w14:paraId="741C6347" w14:textId="77777777" w:rsidR="00B07164" w:rsidRPr="007066D8" w:rsidRDefault="00B07164" w:rsidP="00AB50B7">
            <w:pPr>
              <w:jc w:val="both"/>
            </w:pPr>
            <w:r w:rsidRPr="007066D8">
              <w:t xml:space="preserve">WHITE, E.H. </w:t>
            </w:r>
            <w:r w:rsidRPr="002926BA">
              <w:rPr>
                <w:b/>
              </w:rPr>
              <w:t>Fundamentos de química para as ciências biológicas</w:t>
            </w:r>
            <w:r w:rsidRPr="007066D8">
              <w:t xml:space="preserve">. 2.ed. São Paulo: Edgard Blücher Ltda, 1988. </w:t>
            </w:r>
          </w:p>
        </w:tc>
      </w:tr>
    </w:tbl>
    <w:p w14:paraId="6F0BD506" w14:textId="77777777" w:rsidR="00B07164" w:rsidRDefault="00B07164" w:rsidP="00B07164">
      <w:pPr>
        <w:rPr>
          <w:rFonts w:ascii="Calibri" w:eastAsia="Calibri" w:hAnsi="Calibri" w:cs="Calibri"/>
          <w:b/>
        </w:rPr>
      </w:pPr>
    </w:p>
    <w:p w14:paraId="33F82C7C" w14:textId="77777777" w:rsidR="00B07164" w:rsidRDefault="00B07164" w:rsidP="00B07164">
      <w:pPr>
        <w:rPr>
          <w:rFonts w:eastAsia="Calibri"/>
        </w:rPr>
      </w:pPr>
      <w:r>
        <w:rPr>
          <w:rFonts w:eastAsia="Calibri"/>
        </w:rPr>
        <w:br w:type="page"/>
      </w:r>
    </w:p>
    <w:tbl>
      <w:tblPr>
        <w:tblStyle w:val="29"/>
        <w:tblW w:w="9087" w:type="dxa"/>
        <w:tblInd w:w="108" w:type="dxa"/>
        <w:tblLayout w:type="fixed"/>
        <w:tblLook w:val="0400" w:firstRow="0" w:lastRow="0" w:firstColumn="0" w:lastColumn="0" w:noHBand="0" w:noVBand="1"/>
      </w:tblPr>
      <w:tblGrid>
        <w:gridCol w:w="9087"/>
      </w:tblGrid>
      <w:tr w:rsidR="00B07164" w:rsidRPr="007066D8" w14:paraId="79E85C4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2CF687D" w14:textId="77777777" w:rsidR="00B07164" w:rsidRPr="007066D8" w:rsidRDefault="00B07164" w:rsidP="00AB50B7">
            <w:r w:rsidRPr="007066D8">
              <w:rPr>
                <w:b/>
              </w:rPr>
              <w:lastRenderedPageBreak/>
              <w:t>1. IDENTIFICAÇÃO DA DISCIPLINA</w:t>
            </w:r>
          </w:p>
        </w:tc>
      </w:tr>
      <w:tr w:rsidR="00B07164" w:rsidRPr="007066D8" w14:paraId="7173DB1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228D39A" w14:textId="77777777" w:rsidR="00B07164" w:rsidRPr="007066D8" w:rsidRDefault="00B07164" w:rsidP="00AB50B7">
            <w:pPr>
              <w:rPr>
                <w:b/>
              </w:rPr>
            </w:pPr>
            <w:r w:rsidRPr="007066D8">
              <w:t>DISCIPLINA: Redação Científica</w:t>
            </w:r>
          </w:p>
          <w:p w14:paraId="534AA39F" w14:textId="77777777" w:rsidR="00B07164" w:rsidRPr="007066D8" w:rsidRDefault="00B07164" w:rsidP="00AB50B7">
            <w:r w:rsidRPr="007066D8">
              <w:t xml:space="preserve">PRÉ-REQUISITOS: </w:t>
            </w:r>
            <w:r w:rsidRPr="007066D8">
              <w:rPr>
                <w:color w:val="000000"/>
              </w:rPr>
              <w:t>Não Possui</w:t>
            </w:r>
          </w:p>
        </w:tc>
      </w:tr>
      <w:tr w:rsidR="00B07164" w:rsidRPr="007066D8" w14:paraId="559033B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4A8AA0C" w14:textId="77777777" w:rsidR="00B07164" w:rsidRPr="007066D8" w:rsidRDefault="00B07164" w:rsidP="00AB50B7">
            <w:pPr>
              <w:rPr>
                <w:b/>
              </w:rPr>
            </w:pPr>
            <w:r w:rsidRPr="007066D8">
              <w:rPr>
                <w:b/>
              </w:rPr>
              <w:t>2. DISTRIBUIÇÃO DOS CRÉDITOS</w:t>
            </w:r>
          </w:p>
        </w:tc>
      </w:tr>
      <w:tr w:rsidR="00B07164" w:rsidRPr="007066D8" w14:paraId="4F06A4F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81E18BB"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E9CEDB5"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5A77874"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4C4CEAA"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38FF09" w14:textId="77777777" w:rsidR="00B07164" w:rsidRPr="007066D8" w:rsidRDefault="00B07164" w:rsidP="00AB50B7">
                  <w:pPr>
                    <w:jc w:val="center"/>
                  </w:pPr>
                  <w:r w:rsidRPr="007066D8">
                    <w:rPr>
                      <w:b/>
                    </w:rPr>
                    <w:t>Horas-aulas</w:t>
                  </w:r>
                </w:p>
              </w:tc>
            </w:tr>
            <w:tr w:rsidR="00B07164" w:rsidRPr="007066D8" w14:paraId="6CCFF900"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558391C"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7493A07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5E80D9E3" w14:textId="77777777" w:rsidR="00B07164" w:rsidRPr="007066D8" w:rsidRDefault="00B07164" w:rsidP="00AB50B7">
                  <w:pPr>
                    <w:jc w:val="center"/>
                  </w:pPr>
                  <w:r>
                    <w:t>P</w:t>
                  </w:r>
                </w:p>
              </w:tc>
              <w:tc>
                <w:tcPr>
                  <w:tcW w:w="1275" w:type="dxa"/>
                  <w:tcBorders>
                    <w:top w:val="single" w:sz="4" w:space="0" w:color="000000"/>
                    <w:left w:val="single" w:sz="4" w:space="0" w:color="000000"/>
                    <w:bottom w:val="single" w:sz="4" w:space="0" w:color="000000"/>
                  </w:tcBorders>
                </w:tcPr>
                <w:p w14:paraId="1033CAA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DF360A9" w14:textId="77777777" w:rsidR="00B07164" w:rsidRPr="007066D8" w:rsidRDefault="00B07164" w:rsidP="00AB50B7">
                  <w:pPr>
                    <w:jc w:val="center"/>
                  </w:pPr>
                  <w:r w:rsidRPr="007066D8">
                    <w:t>Hora distância</w:t>
                  </w:r>
                </w:p>
              </w:tc>
            </w:tr>
            <w:tr w:rsidR="00B07164" w:rsidRPr="007066D8" w14:paraId="5668578D" w14:textId="77777777" w:rsidTr="00AB50B7">
              <w:trPr>
                <w:trHeight w:val="1350"/>
                <w:jc w:val="center"/>
              </w:trPr>
              <w:tc>
                <w:tcPr>
                  <w:tcW w:w="4434" w:type="dxa"/>
                  <w:tcBorders>
                    <w:top w:val="single" w:sz="4" w:space="0" w:color="000000"/>
                    <w:left w:val="single" w:sz="4" w:space="0" w:color="000000"/>
                  </w:tcBorders>
                </w:tcPr>
                <w:p w14:paraId="01906B64" w14:textId="77777777" w:rsidR="00B07164" w:rsidRPr="007066D8" w:rsidRDefault="00B07164" w:rsidP="00AB50B7">
                  <w:r w:rsidRPr="007066D8">
                    <w:rPr>
                      <w:color w:val="000000"/>
                    </w:rPr>
                    <w:t>Unidade Curricular I - Formação Geral e Humanística</w:t>
                  </w:r>
                </w:p>
              </w:tc>
              <w:tc>
                <w:tcPr>
                  <w:tcW w:w="709" w:type="dxa"/>
                  <w:tcBorders>
                    <w:top w:val="single" w:sz="4" w:space="0" w:color="000000"/>
                    <w:left w:val="single" w:sz="4" w:space="0" w:color="000000"/>
                  </w:tcBorders>
                </w:tcPr>
                <w:p w14:paraId="1C748E8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E8BC707"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35F268F" w14:textId="1CA94938" w:rsidR="00B07164" w:rsidRPr="007066D8" w:rsidRDefault="00B42DB3" w:rsidP="00AB50B7">
                  <w:pPr>
                    <w:jc w:val="center"/>
                  </w:pPr>
                  <w:r>
                    <w:t>30</w:t>
                  </w:r>
                </w:p>
              </w:tc>
              <w:tc>
                <w:tcPr>
                  <w:tcW w:w="2268" w:type="dxa"/>
                  <w:tcBorders>
                    <w:top w:val="single" w:sz="4" w:space="0" w:color="000000"/>
                    <w:left w:val="single" w:sz="4" w:space="0" w:color="000000"/>
                    <w:right w:val="single" w:sz="4" w:space="0" w:color="000000"/>
                  </w:tcBorders>
                </w:tcPr>
                <w:p w14:paraId="4456F100" w14:textId="77777777" w:rsidR="00B07164" w:rsidRPr="007066D8" w:rsidRDefault="00B07164" w:rsidP="00AB50B7">
                  <w:pPr>
                    <w:jc w:val="center"/>
                  </w:pPr>
                  <w:r w:rsidRPr="007066D8">
                    <w:t>0</w:t>
                  </w:r>
                </w:p>
              </w:tc>
            </w:tr>
          </w:tbl>
          <w:p w14:paraId="7BF3B228" w14:textId="77777777" w:rsidR="00B07164" w:rsidRPr="007066D8" w:rsidRDefault="00B07164" w:rsidP="00AB50B7"/>
        </w:tc>
      </w:tr>
      <w:tr w:rsidR="00B07164" w:rsidRPr="007066D8" w14:paraId="532805D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CF44C82" w14:textId="77777777" w:rsidR="00B07164" w:rsidRPr="007066D8" w:rsidRDefault="00B07164" w:rsidP="00AB50B7">
            <w:r w:rsidRPr="007066D8">
              <w:rPr>
                <w:b/>
              </w:rPr>
              <w:t>3. EMENTA</w:t>
            </w:r>
          </w:p>
        </w:tc>
      </w:tr>
      <w:tr w:rsidR="00B07164" w:rsidRPr="007066D8" w14:paraId="2009F3F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1742706" w14:textId="77777777" w:rsidR="00B07164" w:rsidRPr="007066D8" w:rsidRDefault="00B07164" w:rsidP="00AB50B7">
            <w:pPr>
              <w:jc w:val="both"/>
            </w:pPr>
            <w:r w:rsidRPr="007066D8">
              <w:t>Letramento científico. Modalidades do texto científico. Produção de textos dos gêneros acadêmicos (resumo, relatório, seminário, comunicação oral, artigos, monografia). Ética da redação científica.</w:t>
            </w:r>
          </w:p>
        </w:tc>
      </w:tr>
      <w:tr w:rsidR="00B07164" w:rsidRPr="007066D8" w14:paraId="0496FDC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8E00119" w14:textId="77777777" w:rsidR="00B07164" w:rsidRPr="007066D8" w:rsidRDefault="00B07164" w:rsidP="00AB50B7">
            <w:pPr>
              <w:jc w:val="both"/>
            </w:pPr>
            <w:r w:rsidRPr="007066D8">
              <w:rPr>
                <w:b/>
              </w:rPr>
              <w:t>4. BIBLIOGRAFIA BÁSICA</w:t>
            </w:r>
            <w:r w:rsidRPr="007066D8">
              <w:t>:</w:t>
            </w:r>
          </w:p>
        </w:tc>
      </w:tr>
      <w:tr w:rsidR="00B07164" w:rsidRPr="007066D8" w14:paraId="157F9C8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F9302D4" w14:textId="77777777" w:rsidR="00B07164" w:rsidRPr="007066D8" w:rsidRDefault="00B07164" w:rsidP="00AB50B7">
            <w:pPr>
              <w:jc w:val="both"/>
            </w:pPr>
            <w:r w:rsidRPr="007066D8">
              <w:t>AZEREDO, J</w:t>
            </w:r>
            <w:r>
              <w:t>.</w:t>
            </w:r>
            <w:r w:rsidRPr="007066D8">
              <w:t xml:space="preserve"> C</w:t>
            </w:r>
            <w:r>
              <w:t>.</w:t>
            </w:r>
            <w:r w:rsidRPr="007066D8">
              <w:t xml:space="preserve"> de. </w:t>
            </w:r>
            <w:r w:rsidRPr="007066D8">
              <w:rPr>
                <w:b/>
              </w:rPr>
              <w:t>Fundamentos de Gramática do Português</w:t>
            </w:r>
            <w:r w:rsidRPr="007066D8">
              <w:t xml:space="preserve">. Rio de Janeiro: Zahar, 2000. Disponível em: https://integrada.minhabiblioteca.com.br/#/books/9788537806241/. </w:t>
            </w:r>
          </w:p>
          <w:p w14:paraId="35E04DB1" w14:textId="77777777" w:rsidR="00B07164" w:rsidRPr="007066D8" w:rsidRDefault="00B07164" w:rsidP="00AB50B7">
            <w:pPr>
              <w:jc w:val="both"/>
            </w:pPr>
            <w:r w:rsidRPr="007066D8">
              <w:t>BRASILEIRO, A</w:t>
            </w:r>
            <w:r>
              <w:t>.</w:t>
            </w:r>
            <w:r w:rsidRPr="007066D8">
              <w:t xml:space="preserve"> M</w:t>
            </w:r>
            <w:r>
              <w:t>.</w:t>
            </w:r>
            <w:r w:rsidRPr="007066D8">
              <w:t xml:space="preserve"> M. </w:t>
            </w:r>
            <w:r w:rsidRPr="007066D8">
              <w:rPr>
                <w:b/>
              </w:rPr>
              <w:t>Manual de produção de textos acadêmicos e científicos</w:t>
            </w:r>
            <w:r w:rsidRPr="007066D8">
              <w:t xml:space="preserve">. São Paulo: Atlas, 2013. Disponível em: https://integrada.minhabiblioteca.com.br/#/books/9788522477562/. </w:t>
            </w:r>
          </w:p>
          <w:p w14:paraId="79114E7F" w14:textId="77777777" w:rsidR="00B07164" w:rsidRPr="007066D8" w:rsidRDefault="00B07164" w:rsidP="00AB50B7">
            <w:pPr>
              <w:jc w:val="both"/>
            </w:pPr>
            <w:r w:rsidRPr="007066D8">
              <w:t>CASTRO, N</w:t>
            </w:r>
            <w:r>
              <w:t>.</w:t>
            </w:r>
            <w:r w:rsidRPr="007066D8">
              <w:t xml:space="preserve"> S</w:t>
            </w:r>
            <w:r>
              <w:t xml:space="preserve">. </w:t>
            </w:r>
            <w:r w:rsidRPr="007066D8">
              <w:t>E</w:t>
            </w:r>
            <w:r>
              <w:t>.</w:t>
            </w:r>
            <w:r w:rsidRPr="007066D8">
              <w:t xml:space="preserve"> de; BIZELLO, A</w:t>
            </w:r>
            <w:r>
              <w:t xml:space="preserve">.; </w:t>
            </w:r>
            <w:r w:rsidRPr="007066D8">
              <w:t>NUNES, K</w:t>
            </w:r>
            <w:r>
              <w:t>.</w:t>
            </w:r>
            <w:r w:rsidRPr="007066D8">
              <w:t xml:space="preserve"> da S</w:t>
            </w:r>
            <w:r>
              <w:t xml:space="preserve">.; </w:t>
            </w:r>
            <w:r w:rsidRPr="007066D8">
              <w:t>CREMONESE, L</w:t>
            </w:r>
            <w:r>
              <w:t>.</w:t>
            </w:r>
            <w:r w:rsidRPr="007066D8">
              <w:t xml:space="preserve"> E. </w:t>
            </w:r>
            <w:r w:rsidRPr="007066D8">
              <w:rPr>
                <w:b/>
              </w:rPr>
              <w:t>Leitura e escrita acadêmicas</w:t>
            </w:r>
            <w:r w:rsidRPr="007066D8">
              <w:t xml:space="preserve">. Porto Alegre: SAGAH, 2019. Disponível em: https://integrada.minhabiblioteca.com.br/books/9788533500228/. </w:t>
            </w:r>
          </w:p>
          <w:p w14:paraId="27FD5E1E" w14:textId="77777777" w:rsidR="00B07164" w:rsidRPr="007066D8" w:rsidRDefault="00B07164" w:rsidP="00AB50B7">
            <w:pPr>
              <w:jc w:val="both"/>
            </w:pPr>
            <w:r w:rsidRPr="007066D8">
              <w:t>COSTA, S</w:t>
            </w:r>
            <w:r>
              <w:t>.</w:t>
            </w:r>
            <w:r w:rsidRPr="007066D8">
              <w:t xml:space="preserve"> R. </w:t>
            </w:r>
            <w:r w:rsidRPr="007066D8">
              <w:rPr>
                <w:b/>
              </w:rPr>
              <w:t>Dicionário de gêneros textuais.</w:t>
            </w:r>
            <w:r w:rsidRPr="007066D8">
              <w:t xml:space="preserve"> 3. ed. Belo Horizonte: Autêntica Editora, 2014. Disponível em: https://integrada.minhabiblioteca.com.br/#/books/9788582179017/. </w:t>
            </w:r>
          </w:p>
          <w:p w14:paraId="3E1061AA" w14:textId="77777777" w:rsidR="00B07164" w:rsidRPr="007066D8" w:rsidRDefault="00B07164" w:rsidP="00AB50B7">
            <w:pPr>
              <w:jc w:val="both"/>
            </w:pPr>
            <w:r w:rsidRPr="007066D8">
              <w:t xml:space="preserve">FREIRE, P. </w:t>
            </w:r>
            <w:r w:rsidRPr="007066D8">
              <w:rPr>
                <w:b/>
              </w:rPr>
              <w:t>A importância do ato de ler</w:t>
            </w:r>
            <w:r w:rsidRPr="007066D8">
              <w:t xml:space="preserve">: em três artigos que se completam. 36. ed. São Paulo: Cortez, 1998.  </w:t>
            </w:r>
          </w:p>
        </w:tc>
      </w:tr>
    </w:tbl>
    <w:p w14:paraId="5BA41AB1" w14:textId="77777777" w:rsidR="00B07164" w:rsidRDefault="00B07164" w:rsidP="00B07164">
      <w:pPr>
        <w:rPr>
          <w:rFonts w:ascii="Calibri" w:eastAsia="Calibri" w:hAnsi="Calibri" w:cs="Calibri"/>
          <w:b/>
        </w:rPr>
      </w:pPr>
    </w:p>
    <w:p w14:paraId="41A0CE9E" w14:textId="77777777" w:rsidR="00B07164" w:rsidRDefault="00B07164" w:rsidP="00B07164">
      <w:pPr>
        <w:rPr>
          <w:rFonts w:eastAsia="Calibri"/>
        </w:rPr>
      </w:pPr>
      <w:r>
        <w:rPr>
          <w:rFonts w:eastAsia="Calibri"/>
        </w:rPr>
        <w:br w:type="page"/>
      </w:r>
    </w:p>
    <w:tbl>
      <w:tblPr>
        <w:tblStyle w:val="17"/>
        <w:tblW w:w="9087" w:type="dxa"/>
        <w:tblInd w:w="108" w:type="dxa"/>
        <w:tblLayout w:type="fixed"/>
        <w:tblLook w:val="0400" w:firstRow="0" w:lastRow="0" w:firstColumn="0" w:lastColumn="0" w:noHBand="0" w:noVBand="1"/>
      </w:tblPr>
      <w:tblGrid>
        <w:gridCol w:w="9087"/>
      </w:tblGrid>
      <w:tr w:rsidR="00B07164" w:rsidRPr="007066D8" w14:paraId="562CAE4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12366D4" w14:textId="77777777" w:rsidR="00B07164" w:rsidRPr="007066D8" w:rsidRDefault="00B07164" w:rsidP="00AB50B7">
            <w:r w:rsidRPr="007066D8">
              <w:rPr>
                <w:b/>
              </w:rPr>
              <w:lastRenderedPageBreak/>
              <w:t>1. IDENTIFICAÇÃO DA DISCIPLINA</w:t>
            </w:r>
          </w:p>
        </w:tc>
      </w:tr>
      <w:tr w:rsidR="00B07164" w:rsidRPr="007066D8" w14:paraId="6742A7B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B26BCC7" w14:textId="77777777" w:rsidR="00B07164" w:rsidRPr="007066D8" w:rsidRDefault="00B07164" w:rsidP="00AB50B7">
            <w:pPr>
              <w:rPr>
                <w:b/>
              </w:rPr>
            </w:pPr>
            <w:r w:rsidRPr="007066D8">
              <w:t>DISCIPLINA: Zoologia e Nematologia agrícola</w:t>
            </w:r>
          </w:p>
          <w:p w14:paraId="6824CFBE" w14:textId="77777777" w:rsidR="00B07164" w:rsidRPr="007066D8" w:rsidRDefault="00B07164" w:rsidP="00AB50B7">
            <w:r w:rsidRPr="007066D8">
              <w:t xml:space="preserve">PRÉ-REQUISITOS:  </w:t>
            </w:r>
            <w:r w:rsidRPr="007066D8">
              <w:rPr>
                <w:color w:val="000000"/>
              </w:rPr>
              <w:t>Não Possui</w:t>
            </w:r>
          </w:p>
        </w:tc>
      </w:tr>
      <w:tr w:rsidR="00B07164" w:rsidRPr="007066D8" w14:paraId="6B19C6F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3298681" w14:textId="77777777" w:rsidR="00B07164" w:rsidRPr="007066D8" w:rsidRDefault="00B07164" w:rsidP="00AB50B7">
            <w:pPr>
              <w:rPr>
                <w:b/>
              </w:rPr>
            </w:pPr>
            <w:r w:rsidRPr="007066D8">
              <w:rPr>
                <w:b/>
              </w:rPr>
              <w:t>2. DISTRIBUIÇÃO DOS CRÉDITOS</w:t>
            </w:r>
          </w:p>
        </w:tc>
      </w:tr>
      <w:tr w:rsidR="00B07164" w:rsidRPr="007066D8" w14:paraId="37FF1419"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56F31C91"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6"/>
              <w:tblW w:w="9289" w:type="dxa"/>
              <w:jc w:val="center"/>
              <w:tblInd w:w="0" w:type="dxa"/>
              <w:tblLayout w:type="fixed"/>
              <w:tblLook w:val="0400" w:firstRow="0" w:lastRow="0" w:firstColumn="0" w:lastColumn="0" w:noHBand="0" w:noVBand="1"/>
            </w:tblPr>
            <w:tblGrid>
              <w:gridCol w:w="4384"/>
              <w:gridCol w:w="701"/>
              <w:gridCol w:w="701"/>
              <w:gridCol w:w="1260"/>
              <w:gridCol w:w="2243"/>
            </w:tblGrid>
            <w:tr w:rsidR="00B07164" w:rsidRPr="007066D8" w14:paraId="2CB22B3B" w14:textId="77777777" w:rsidTr="00AB50B7">
              <w:trPr>
                <w:trHeight w:val="127"/>
                <w:jc w:val="center"/>
              </w:trPr>
              <w:tc>
                <w:tcPr>
                  <w:tcW w:w="4384" w:type="dxa"/>
                  <w:tcBorders>
                    <w:top w:val="single" w:sz="4" w:space="0" w:color="000000"/>
                    <w:left w:val="single" w:sz="4" w:space="0" w:color="000000"/>
                    <w:bottom w:val="single" w:sz="4" w:space="0" w:color="000000"/>
                  </w:tcBorders>
                  <w:shd w:val="clear" w:color="auto" w:fill="D9D9D9"/>
                  <w:vAlign w:val="center"/>
                </w:tcPr>
                <w:p w14:paraId="479BDCFD" w14:textId="77777777" w:rsidR="00B07164" w:rsidRPr="007066D8" w:rsidRDefault="00B07164" w:rsidP="00AB50B7">
                  <w:pPr>
                    <w:jc w:val="center"/>
                  </w:pPr>
                  <w:r w:rsidRPr="007066D8">
                    <w:rPr>
                      <w:b/>
                    </w:rPr>
                    <w:t>Tipo de Disciplina</w:t>
                  </w:r>
                </w:p>
              </w:tc>
              <w:tc>
                <w:tcPr>
                  <w:tcW w:w="1402" w:type="dxa"/>
                  <w:gridSpan w:val="2"/>
                  <w:tcBorders>
                    <w:top w:val="single" w:sz="4" w:space="0" w:color="000000"/>
                    <w:left w:val="single" w:sz="4" w:space="0" w:color="000000"/>
                    <w:bottom w:val="single" w:sz="4" w:space="0" w:color="000000"/>
                  </w:tcBorders>
                  <w:shd w:val="clear" w:color="auto" w:fill="D9D9D9"/>
                  <w:vAlign w:val="center"/>
                </w:tcPr>
                <w:p w14:paraId="4179A87B" w14:textId="77777777" w:rsidR="00B07164" w:rsidRPr="007066D8" w:rsidRDefault="00B07164" w:rsidP="00AB50B7">
                  <w:pPr>
                    <w:jc w:val="center"/>
                    <w:rPr>
                      <w:b/>
                    </w:rPr>
                  </w:pPr>
                  <w:r w:rsidRPr="007066D8">
                    <w:rPr>
                      <w:b/>
                    </w:rPr>
                    <w:t>Créditos</w:t>
                  </w:r>
                </w:p>
              </w:tc>
              <w:tc>
                <w:tcPr>
                  <w:tcW w:w="35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4156F7" w14:textId="77777777" w:rsidR="00B07164" w:rsidRPr="007066D8" w:rsidRDefault="00B07164" w:rsidP="00AB50B7">
                  <w:pPr>
                    <w:jc w:val="center"/>
                  </w:pPr>
                  <w:r w:rsidRPr="007066D8">
                    <w:rPr>
                      <w:b/>
                    </w:rPr>
                    <w:t>Horas-aulas</w:t>
                  </w:r>
                </w:p>
              </w:tc>
            </w:tr>
            <w:tr w:rsidR="00B07164" w:rsidRPr="007066D8" w14:paraId="666939C8" w14:textId="77777777" w:rsidTr="00AB50B7">
              <w:trPr>
                <w:trHeight w:val="101"/>
                <w:jc w:val="center"/>
              </w:trPr>
              <w:tc>
                <w:tcPr>
                  <w:tcW w:w="4384" w:type="dxa"/>
                  <w:tcBorders>
                    <w:top w:val="single" w:sz="4" w:space="0" w:color="000000"/>
                    <w:left w:val="single" w:sz="4" w:space="0" w:color="000000"/>
                    <w:bottom w:val="single" w:sz="4" w:space="0" w:color="000000"/>
                  </w:tcBorders>
                </w:tcPr>
                <w:p w14:paraId="4A3146AE" w14:textId="77777777" w:rsidR="00B07164" w:rsidRPr="007066D8" w:rsidRDefault="00B07164" w:rsidP="00AB50B7"/>
              </w:tc>
              <w:tc>
                <w:tcPr>
                  <w:tcW w:w="701" w:type="dxa"/>
                  <w:tcBorders>
                    <w:top w:val="single" w:sz="4" w:space="0" w:color="000000"/>
                    <w:left w:val="single" w:sz="4" w:space="0" w:color="000000"/>
                    <w:bottom w:val="single" w:sz="4" w:space="0" w:color="000000"/>
                  </w:tcBorders>
                </w:tcPr>
                <w:p w14:paraId="5F716FA7" w14:textId="77777777" w:rsidR="00B07164" w:rsidRPr="007066D8" w:rsidRDefault="00B07164" w:rsidP="00AB50B7">
                  <w:pPr>
                    <w:jc w:val="center"/>
                  </w:pPr>
                  <w:r w:rsidRPr="007066D8">
                    <w:t>T</w:t>
                  </w:r>
                </w:p>
              </w:tc>
              <w:tc>
                <w:tcPr>
                  <w:tcW w:w="701" w:type="dxa"/>
                  <w:tcBorders>
                    <w:top w:val="single" w:sz="4" w:space="0" w:color="000000"/>
                    <w:left w:val="single" w:sz="4" w:space="0" w:color="000000"/>
                    <w:bottom w:val="single" w:sz="4" w:space="0" w:color="000000"/>
                  </w:tcBorders>
                </w:tcPr>
                <w:p w14:paraId="1DD54FD5" w14:textId="77777777" w:rsidR="00B07164" w:rsidRPr="007066D8" w:rsidRDefault="00B07164" w:rsidP="00AB50B7">
                  <w:pPr>
                    <w:jc w:val="center"/>
                  </w:pPr>
                  <w:r w:rsidRPr="007066D8">
                    <w:t>P</w:t>
                  </w:r>
                </w:p>
              </w:tc>
              <w:tc>
                <w:tcPr>
                  <w:tcW w:w="1260" w:type="dxa"/>
                  <w:tcBorders>
                    <w:top w:val="single" w:sz="4" w:space="0" w:color="000000"/>
                    <w:left w:val="single" w:sz="4" w:space="0" w:color="000000"/>
                    <w:bottom w:val="single" w:sz="4" w:space="0" w:color="000000"/>
                  </w:tcBorders>
                </w:tcPr>
                <w:p w14:paraId="1B646304" w14:textId="77777777" w:rsidR="00B07164" w:rsidRPr="007066D8" w:rsidRDefault="00B07164" w:rsidP="00AB50B7">
                  <w:pPr>
                    <w:jc w:val="center"/>
                  </w:pPr>
                  <w:r w:rsidRPr="007066D8">
                    <w:t xml:space="preserve">Hora Presencial </w:t>
                  </w:r>
                </w:p>
              </w:tc>
              <w:tc>
                <w:tcPr>
                  <w:tcW w:w="2242" w:type="dxa"/>
                  <w:tcBorders>
                    <w:top w:val="single" w:sz="4" w:space="0" w:color="000000"/>
                    <w:left w:val="single" w:sz="4" w:space="0" w:color="000000"/>
                    <w:bottom w:val="single" w:sz="4" w:space="0" w:color="000000"/>
                    <w:right w:val="single" w:sz="4" w:space="0" w:color="000000"/>
                  </w:tcBorders>
                </w:tcPr>
                <w:p w14:paraId="7537529D" w14:textId="77777777" w:rsidR="00B07164" w:rsidRPr="007066D8" w:rsidRDefault="00B07164" w:rsidP="00AB50B7">
                  <w:pPr>
                    <w:jc w:val="center"/>
                  </w:pPr>
                  <w:r w:rsidRPr="007066D8">
                    <w:t>Hora distância</w:t>
                  </w:r>
                </w:p>
              </w:tc>
            </w:tr>
            <w:tr w:rsidR="00B07164" w:rsidRPr="007066D8" w14:paraId="181B26F8" w14:textId="77777777" w:rsidTr="00AB50B7">
              <w:trPr>
                <w:trHeight w:val="1312"/>
                <w:jc w:val="center"/>
              </w:trPr>
              <w:tc>
                <w:tcPr>
                  <w:tcW w:w="4384" w:type="dxa"/>
                  <w:tcBorders>
                    <w:top w:val="single" w:sz="4" w:space="0" w:color="000000"/>
                    <w:left w:val="single" w:sz="4" w:space="0" w:color="000000"/>
                  </w:tcBorders>
                </w:tcPr>
                <w:p w14:paraId="6DDAAB75" w14:textId="77777777" w:rsidR="00B07164" w:rsidRPr="007066D8" w:rsidRDefault="00B07164" w:rsidP="00AB50B7">
                  <w:r w:rsidRPr="007066D8">
                    <w:rPr>
                      <w:color w:val="000000"/>
                    </w:rPr>
                    <w:t>Unidade Curricular I - Formação Geral e Humanística</w:t>
                  </w:r>
                </w:p>
              </w:tc>
              <w:tc>
                <w:tcPr>
                  <w:tcW w:w="701" w:type="dxa"/>
                  <w:tcBorders>
                    <w:top w:val="single" w:sz="4" w:space="0" w:color="000000"/>
                    <w:left w:val="single" w:sz="4" w:space="0" w:color="000000"/>
                  </w:tcBorders>
                </w:tcPr>
                <w:p w14:paraId="78F0A6BB" w14:textId="77777777" w:rsidR="00B07164" w:rsidRPr="007066D8" w:rsidRDefault="00B07164" w:rsidP="00AB50B7">
                  <w:pPr>
                    <w:jc w:val="center"/>
                  </w:pPr>
                  <w:r w:rsidRPr="007066D8">
                    <w:t>3</w:t>
                  </w:r>
                </w:p>
              </w:tc>
              <w:tc>
                <w:tcPr>
                  <w:tcW w:w="701" w:type="dxa"/>
                  <w:tcBorders>
                    <w:top w:val="single" w:sz="4" w:space="0" w:color="000000"/>
                    <w:left w:val="single" w:sz="4" w:space="0" w:color="000000"/>
                  </w:tcBorders>
                </w:tcPr>
                <w:p w14:paraId="43393E42" w14:textId="77777777" w:rsidR="00B07164" w:rsidRPr="007066D8" w:rsidRDefault="00B07164" w:rsidP="00AB50B7">
                  <w:pPr>
                    <w:jc w:val="center"/>
                  </w:pPr>
                  <w:r w:rsidRPr="007066D8">
                    <w:t>1</w:t>
                  </w:r>
                </w:p>
              </w:tc>
              <w:tc>
                <w:tcPr>
                  <w:tcW w:w="1260" w:type="dxa"/>
                  <w:tcBorders>
                    <w:top w:val="single" w:sz="4" w:space="0" w:color="000000"/>
                    <w:left w:val="single" w:sz="4" w:space="0" w:color="000000"/>
                  </w:tcBorders>
                </w:tcPr>
                <w:p w14:paraId="06163A3B" w14:textId="77777777" w:rsidR="00B07164" w:rsidRPr="007066D8" w:rsidRDefault="00B07164" w:rsidP="00AB50B7">
                  <w:pPr>
                    <w:jc w:val="center"/>
                  </w:pPr>
                  <w:r w:rsidRPr="007066D8">
                    <w:t>60</w:t>
                  </w:r>
                </w:p>
              </w:tc>
              <w:tc>
                <w:tcPr>
                  <w:tcW w:w="2242" w:type="dxa"/>
                  <w:tcBorders>
                    <w:top w:val="single" w:sz="4" w:space="0" w:color="000000"/>
                    <w:left w:val="single" w:sz="4" w:space="0" w:color="000000"/>
                    <w:right w:val="single" w:sz="4" w:space="0" w:color="000000"/>
                  </w:tcBorders>
                </w:tcPr>
                <w:p w14:paraId="1DC48B27" w14:textId="77777777" w:rsidR="00B07164" w:rsidRPr="007066D8" w:rsidRDefault="00B07164" w:rsidP="00AB50B7">
                  <w:pPr>
                    <w:jc w:val="center"/>
                  </w:pPr>
                  <w:r w:rsidRPr="007066D8">
                    <w:t>0</w:t>
                  </w:r>
                </w:p>
              </w:tc>
            </w:tr>
          </w:tbl>
          <w:p w14:paraId="64B2BCBA" w14:textId="77777777" w:rsidR="00B07164" w:rsidRPr="007066D8" w:rsidRDefault="00B07164" w:rsidP="00AB50B7"/>
        </w:tc>
      </w:tr>
      <w:tr w:rsidR="00B07164" w:rsidRPr="007066D8" w14:paraId="184E63E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FB2C578" w14:textId="77777777" w:rsidR="00B07164" w:rsidRPr="007066D8" w:rsidRDefault="00B07164" w:rsidP="00AB50B7">
            <w:r w:rsidRPr="007066D8">
              <w:rPr>
                <w:b/>
              </w:rPr>
              <w:t>3. EMENTA</w:t>
            </w:r>
          </w:p>
        </w:tc>
      </w:tr>
      <w:tr w:rsidR="00B07164" w:rsidRPr="007066D8" w14:paraId="3F79DCB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25AC665" w14:textId="77777777" w:rsidR="00B07164" w:rsidRPr="007066D8" w:rsidRDefault="00B07164" w:rsidP="00AB50B7">
            <w:pPr>
              <w:jc w:val="both"/>
              <w:rPr>
                <w:color w:val="0000FF"/>
              </w:rPr>
            </w:pPr>
            <w:r w:rsidRPr="007066D8">
              <w:t xml:space="preserve">Introdução a zoologia. Taxonomia e regras de nomenclatura zoológica. Relações entre os seres vivos. Caracterização geral, classificação e filogenia dos filos: Protozoa, Nematoda, Mollusca, Annelida, Arthropoda e Chordata. Noções de nematologia e acarologia agrícolas. </w:t>
            </w:r>
          </w:p>
        </w:tc>
      </w:tr>
      <w:tr w:rsidR="00B07164" w:rsidRPr="007066D8" w14:paraId="0F8FFDC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1164CE0" w14:textId="77777777" w:rsidR="00B07164" w:rsidRPr="007066D8" w:rsidRDefault="00B07164" w:rsidP="00AB50B7">
            <w:r w:rsidRPr="007066D8">
              <w:rPr>
                <w:b/>
              </w:rPr>
              <w:t>4. BIBLIOGRAFIA</w:t>
            </w:r>
          </w:p>
        </w:tc>
      </w:tr>
      <w:tr w:rsidR="00B07164" w:rsidRPr="007066D8" w14:paraId="1065DE21"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2076AF3" w14:textId="77777777" w:rsidR="00B07164" w:rsidRPr="007066D8" w:rsidRDefault="00B07164" w:rsidP="00AB50B7">
            <w:pPr>
              <w:rPr>
                <w:b/>
              </w:rPr>
            </w:pPr>
            <w:r w:rsidRPr="007066D8">
              <w:rPr>
                <w:b/>
              </w:rPr>
              <w:t>BÁSICA:</w:t>
            </w:r>
          </w:p>
          <w:p w14:paraId="119EB3D6" w14:textId="77777777" w:rsidR="00B07164" w:rsidRPr="007066D8" w:rsidRDefault="00B07164" w:rsidP="00AB50B7">
            <w:pPr>
              <w:jc w:val="both"/>
            </w:pPr>
            <w:r w:rsidRPr="007066D8">
              <w:t xml:space="preserve">FERNANDES, V. </w:t>
            </w:r>
            <w:r w:rsidRPr="002926BA">
              <w:rPr>
                <w:b/>
              </w:rPr>
              <w:t>Zoologia</w:t>
            </w:r>
            <w:r w:rsidRPr="007066D8">
              <w:t>. São Paulo: EPU - editora da Universidade de</w:t>
            </w:r>
            <w:r>
              <w:t xml:space="preserve"> São Paulo, 1981</w:t>
            </w:r>
            <w:r w:rsidRPr="007066D8">
              <w:t xml:space="preserve">. FREITAS, L. G. </w:t>
            </w:r>
            <w:r w:rsidRPr="002926BA">
              <w:rPr>
                <w:b/>
              </w:rPr>
              <w:t>Introdução à Nematologia</w:t>
            </w:r>
            <w:r w:rsidRPr="007066D8">
              <w:t xml:space="preserve">. Classificação: 631.467.F862i RUPPERT, E. E.; BARNES, R. D. </w:t>
            </w:r>
            <w:r w:rsidRPr="002926BA">
              <w:rPr>
                <w:b/>
              </w:rPr>
              <w:t>Zoologia dos invertebrados</w:t>
            </w:r>
            <w:r w:rsidRPr="007066D8">
              <w:t xml:space="preserve"> . 6ª ed., São Paulo: Roca, 1996. 1029 p. SANTOS, E. </w:t>
            </w:r>
            <w:r w:rsidRPr="002926BA">
              <w:rPr>
                <w:b/>
              </w:rPr>
              <w:t>Zoologia Basílica</w:t>
            </w:r>
            <w:r w:rsidRPr="007066D8">
              <w:t xml:space="preserve">: o mundo dos artrópodes . Belo Horizonte: Itatiaia Ltda, 1982. 197 p. STORER, T. I.; et al. </w:t>
            </w:r>
            <w:r w:rsidRPr="002926BA">
              <w:rPr>
                <w:b/>
              </w:rPr>
              <w:t>Zoologia geral</w:t>
            </w:r>
            <w:r w:rsidRPr="007066D8">
              <w:t>. 6ª ed., São Paulo : Companhia Editora Nacional, 2002. 816 p.</w:t>
            </w:r>
          </w:p>
        </w:tc>
      </w:tr>
    </w:tbl>
    <w:p w14:paraId="2F07531C" w14:textId="77777777" w:rsidR="00B07164" w:rsidRDefault="00B07164" w:rsidP="00B07164">
      <w:pPr>
        <w:rPr>
          <w:rFonts w:ascii="Calibri" w:eastAsia="Calibri" w:hAnsi="Calibri" w:cs="Calibri"/>
          <w:b/>
        </w:rPr>
      </w:pPr>
    </w:p>
    <w:p w14:paraId="470C18B6" w14:textId="77777777" w:rsidR="00B07164" w:rsidRDefault="00B07164" w:rsidP="00B07164">
      <w:pPr>
        <w:rPr>
          <w:rFonts w:eastAsia="Calibri"/>
        </w:rPr>
      </w:pPr>
      <w:r>
        <w:rPr>
          <w:rFonts w:eastAsia="Calibri"/>
        </w:rPr>
        <w:br w:type="page"/>
      </w:r>
    </w:p>
    <w:p w14:paraId="361CD928" w14:textId="77777777" w:rsidR="00B07164" w:rsidRPr="004C68A8" w:rsidRDefault="00B07164" w:rsidP="00B07164">
      <w:pPr>
        <w:tabs>
          <w:tab w:val="left" w:pos="4334"/>
          <w:tab w:val="left" w:pos="6052"/>
          <w:tab w:val="left" w:pos="6742"/>
        </w:tabs>
        <w:jc w:val="center"/>
        <w:rPr>
          <w:rFonts w:asciiTheme="minorHAnsi" w:eastAsia="Calibri" w:hAnsiTheme="minorHAnsi" w:cstheme="minorHAnsi"/>
        </w:rPr>
      </w:pPr>
      <w:r w:rsidRPr="004C68A8">
        <w:rPr>
          <w:rFonts w:asciiTheme="minorHAnsi" w:eastAsia="Calibri" w:hAnsiTheme="minorHAnsi" w:cstheme="minorHAnsi"/>
          <w:b/>
        </w:rPr>
        <w:lastRenderedPageBreak/>
        <w:t xml:space="preserve">UNIDADE CURRICULAR II: FORMAÇÃO ESPECÍFICA </w:t>
      </w:r>
    </w:p>
    <w:p w14:paraId="0BC3A19C" w14:textId="77777777" w:rsidR="00B07164" w:rsidRDefault="00B07164" w:rsidP="00B07164"/>
    <w:tbl>
      <w:tblPr>
        <w:tblStyle w:val="123"/>
        <w:tblW w:w="9087" w:type="dxa"/>
        <w:tblInd w:w="108" w:type="dxa"/>
        <w:tblLayout w:type="fixed"/>
        <w:tblLook w:val="0400" w:firstRow="0" w:lastRow="0" w:firstColumn="0" w:lastColumn="0" w:noHBand="0" w:noVBand="1"/>
      </w:tblPr>
      <w:tblGrid>
        <w:gridCol w:w="9087"/>
      </w:tblGrid>
      <w:tr w:rsidR="00B07164" w:rsidRPr="007066D8" w14:paraId="1D28DEA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B1B9B7C" w14:textId="77777777" w:rsidR="00B07164" w:rsidRPr="007066D8" w:rsidRDefault="00B07164" w:rsidP="00AB50B7">
            <w:r w:rsidRPr="007066D8">
              <w:rPr>
                <w:b/>
              </w:rPr>
              <w:t>1. IDENTIFICAÇÃO DA DISCIPLINA</w:t>
            </w:r>
          </w:p>
        </w:tc>
      </w:tr>
      <w:tr w:rsidR="00B07164" w:rsidRPr="007066D8" w14:paraId="03B031A6"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3F1A69F" w14:textId="77777777" w:rsidR="00B07164" w:rsidRPr="007066D8" w:rsidRDefault="00B07164" w:rsidP="00AB50B7">
            <w:pPr>
              <w:rPr>
                <w:b/>
              </w:rPr>
            </w:pPr>
            <w:r w:rsidRPr="007066D8">
              <w:t>DISCIPLINA: Adubos e Adubação</w:t>
            </w:r>
          </w:p>
          <w:p w14:paraId="2891FD53" w14:textId="77777777" w:rsidR="00B07164" w:rsidRPr="007066D8" w:rsidRDefault="00B07164" w:rsidP="00AB50B7">
            <w:r w:rsidRPr="007066D8">
              <w:t xml:space="preserve">PRÉ-REQUISITOS: </w:t>
            </w:r>
            <w:r w:rsidRPr="007066D8">
              <w:rPr>
                <w:color w:val="000000"/>
              </w:rPr>
              <w:t>Não Possui</w:t>
            </w:r>
          </w:p>
        </w:tc>
      </w:tr>
      <w:tr w:rsidR="00B07164" w:rsidRPr="007066D8" w14:paraId="1160AA4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96D4E47" w14:textId="77777777" w:rsidR="00B07164" w:rsidRPr="007066D8" w:rsidRDefault="00B07164" w:rsidP="00AB50B7">
            <w:pPr>
              <w:rPr>
                <w:b/>
              </w:rPr>
            </w:pPr>
            <w:r w:rsidRPr="007066D8">
              <w:rPr>
                <w:b/>
              </w:rPr>
              <w:t>2. DISTRIBUIÇÃO DOS CRÉDITOS</w:t>
            </w:r>
          </w:p>
        </w:tc>
      </w:tr>
      <w:tr w:rsidR="00B07164" w:rsidRPr="007066D8" w14:paraId="7E44CFEF"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47106E9"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2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D0695A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F22FD6C"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3C60FDD6"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F6E044" w14:textId="77777777" w:rsidR="00B07164" w:rsidRPr="007066D8" w:rsidRDefault="00B07164" w:rsidP="00AB50B7">
                  <w:pPr>
                    <w:jc w:val="center"/>
                  </w:pPr>
                  <w:r w:rsidRPr="007066D8">
                    <w:rPr>
                      <w:b/>
                    </w:rPr>
                    <w:t>Horas-aulas</w:t>
                  </w:r>
                </w:p>
              </w:tc>
            </w:tr>
            <w:tr w:rsidR="00B07164" w:rsidRPr="007066D8" w14:paraId="314455D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30A6FDF5"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16969F6"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412C090"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E71FEA6"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642F1D5" w14:textId="77777777" w:rsidR="00B07164" w:rsidRPr="007066D8" w:rsidRDefault="00B07164" w:rsidP="00AB50B7">
                  <w:pPr>
                    <w:jc w:val="center"/>
                  </w:pPr>
                  <w:r w:rsidRPr="007066D8">
                    <w:t>Hora distância</w:t>
                  </w:r>
                </w:p>
              </w:tc>
            </w:tr>
            <w:tr w:rsidR="00B07164" w:rsidRPr="007066D8" w14:paraId="69489720" w14:textId="77777777" w:rsidTr="00AB50B7">
              <w:trPr>
                <w:trHeight w:val="1350"/>
                <w:jc w:val="center"/>
              </w:trPr>
              <w:tc>
                <w:tcPr>
                  <w:tcW w:w="4434" w:type="dxa"/>
                  <w:tcBorders>
                    <w:top w:val="single" w:sz="4" w:space="0" w:color="000000"/>
                    <w:left w:val="single" w:sz="4" w:space="0" w:color="000000"/>
                  </w:tcBorders>
                </w:tcPr>
                <w:p w14:paraId="259CF9CF"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12284D99"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F35A06E"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7585821"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339BE5B" w14:textId="77777777" w:rsidR="00B07164" w:rsidRPr="007066D8" w:rsidRDefault="00B07164" w:rsidP="00AB50B7">
                  <w:pPr>
                    <w:jc w:val="center"/>
                  </w:pPr>
                  <w:r w:rsidRPr="007066D8">
                    <w:t>0</w:t>
                  </w:r>
                </w:p>
              </w:tc>
            </w:tr>
          </w:tbl>
          <w:p w14:paraId="20DAA050" w14:textId="77777777" w:rsidR="00B07164" w:rsidRPr="007066D8" w:rsidRDefault="00B07164" w:rsidP="00AB50B7"/>
        </w:tc>
      </w:tr>
      <w:tr w:rsidR="00B07164" w:rsidRPr="007066D8" w14:paraId="1E94DC4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0EA10D7" w14:textId="77777777" w:rsidR="00B07164" w:rsidRPr="007066D8" w:rsidRDefault="00B07164" w:rsidP="00AB50B7">
            <w:r w:rsidRPr="007066D8">
              <w:rPr>
                <w:b/>
              </w:rPr>
              <w:t>3. EMENTA</w:t>
            </w:r>
          </w:p>
        </w:tc>
      </w:tr>
      <w:tr w:rsidR="00B07164" w:rsidRPr="007066D8" w14:paraId="54302E3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FD25C6A" w14:textId="77777777" w:rsidR="00B07164" w:rsidRPr="007066D8" w:rsidRDefault="00B07164" w:rsidP="00AB50B7">
            <w:pPr>
              <w:jc w:val="both"/>
            </w:pPr>
            <w:r w:rsidRPr="007066D8">
              <w:t>Exigências nutricionais: extração e exportação de nutrientes pelas principais culturas. Legislação sobre fertilizantes minerais e orgânicos, corretivos, substratos, inoculantes e contaminantes. Matérias-primas e tecnologia de obtenção de corretivos e fertilizantes. Formulação de fertilizantes. Uso eficiente de corretivos e fertilizantes. Manejo e recomendação de adubação para culturas de interesse comercial. Adubação foliar.</w:t>
            </w:r>
          </w:p>
        </w:tc>
      </w:tr>
      <w:tr w:rsidR="00B07164" w:rsidRPr="007066D8" w14:paraId="6E49333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768E5EA" w14:textId="77777777" w:rsidR="00B07164" w:rsidRPr="007066D8" w:rsidRDefault="00B07164" w:rsidP="00AB50B7">
            <w:r w:rsidRPr="007066D8">
              <w:rPr>
                <w:b/>
              </w:rPr>
              <w:t>4. BIBLIOGRAFIA</w:t>
            </w:r>
          </w:p>
        </w:tc>
      </w:tr>
      <w:tr w:rsidR="00B07164" w:rsidRPr="007066D8" w14:paraId="2EEEB31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93EFD28" w14:textId="77777777" w:rsidR="00B07164" w:rsidRPr="007066D8" w:rsidRDefault="00B07164" w:rsidP="00AB50B7">
            <w:pPr>
              <w:rPr>
                <w:b/>
              </w:rPr>
            </w:pPr>
            <w:r w:rsidRPr="007066D8">
              <w:rPr>
                <w:b/>
              </w:rPr>
              <w:t>BÁSICA:</w:t>
            </w:r>
          </w:p>
          <w:p w14:paraId="5082AD4A" w14:textId="77777777" w:rsidR="00B07164" w:rsidRPr="007066D8" w:rsidRDefault="00B07164" w:rsidP="00AB50B7">
            <w:pPr>
              <w:jc w:val="both"/>
            </w:pPr>
            <w:r w:rsidRPr="007066D8">
              <w:t>MALAVOLTA, E.; PIMENTEL-GOMES,</w:t>
            </w:r>
            <w:r>
              <w:t xml:space="preserve"> </w:t>
            </w:r>
            <w:r w:rsidRPr="007066D8">
              <w:t>F.; ALCARDE,</w:t>
            </w:r>
            <w:r>
              <w:t xml:space="preserve"> </w:t>
            </w:r>
            <w:r w:rsidRPr="007066D8">
              <w:t xml:space="preserve">J.C. </w:t>
            </w:r>
            <w:r w:rsidRPr="007066D8">
              <w:rPr>
                <w:b/>
              </w:rPr>
              <w:t>Adubos e adubações</w:t>
            </w:r>
            <w:r w:rsidRPr="007066D8">
              <w:t>. São Paulo. Nobel. 2002.</w:t>
            </w:r>
          </w:p>
          <w:p w14:paraId="403ECDD8" w14:textId="77777777" w:rsidR="00B07164" w:rsidRPr="007066D8" w:rsidRDefault="00B07164" w:rsidP="00AB50B7">
            <w:pPr>
              <w:jc w:val="both"/>
            </w:pPr>
            <w:r w:rsidRPr="007066D8">
              <w:t xml:space="preserve">MALAVOLTA, E. </w:t>
            </w:r>
            <w:r w:rsidRPr="007066D8">
              <w:rPr>
                <w:b/>
              </w:rPr>
              <w:t>ABC da adubação</w:t>
            </w:r>
            <w:r w:rsidRPr="007066D8">
              <w:t>. São Paulo: Agronômica Ceres. 1989.</w:t>
            </w:r>
          </w:p>
          <w:p w14:paraId="446BA8C4" w14:textId="77777777" w:rsidR="00B07164" w:rsidRPr="007066D8" w:rsidRDefault="00B07164" w:rsidP="00AB50B7">
            <w:pPr>
              <w:jc w:val="both"/>
            </w:pPr>
            <w:r w:rsidRPr="007066D8">
              <w:t xml:space="preserve">RAIJ, B. van; CANTARELLA, H. QUAGGIO, J. A.; FURLANI, A. M. C. </w:t>
            </w:r>
            <w:r w:rsidRPr="007066D8">
              <w:rPr>
                <w:b/>
              </w:rPr>
              <w:t>Recomendação de adubação e calagem para o Estado de São Paulo</w:t>
            </w:r>
            <w:r w:rsidRPr="007066D8">
              <w:t>. 2ª ed. Instituto Agronômico de Campinas -IAC. Campinas. 1997. 285p. (Boletim Técnico, 100).</w:t>
            </w:r>
          </w:p>
          <w:p w14:paraId="7136441D" w14:textId="77777777" w:rsidR="00B07164" w:rsidRPr="007066D8" w:rsidRDefault="00B07164" w:rsidP="00AB50B7">
            <w:pPr>
              <w:jc w:val="both"/>
            </w:pPr>
            <w:r w:rsidRPr="007066D8">
              <w:t xml:space="preserve">RIBEIRO, A. C.; GUIMARÃES, P. T. G.; ALVAREZ V., V. H. (Ed.). </w:t>
            </w:r>
            <w:r w:rsidRPr="007066D8">
              <w:rPr>
                <w:b/>
              </w:rPr>
              <w:t>Recomendação para o uso de corretivos e fertilizantes em Minas Gerais: 5. Aproximação</w:t>
            </w:r>
            <w:r w:rsidRPr="007066D8">
              <w:t>. Viçosa: Comissão de Fertilidade do Solo do Estado de Minas Gerais, 1999. 359p.</w:t>
            </w:r>
          </w:p>
          <w:p w14:paraId="49DFEF5E" w14:textId="77777777" w:rsidR="00B07164" w:rsidRPr="007066D8" w:rsidRDefault="00B07164" w:rsidP="00AB50B7">
            <w:pPr>
              <w:jc w:val="both"/>
            </w:pPr>
            <w:r w:rsidRPr="007066D8">
              <w:t xml:space="preserve">SOUSA, D. M. G. LOBATO, E. (Ed.). </w:t>
            </w:r>
            <w:r w:rsidRPr="007066D8">
              <w:rPr>
                <w:b/>
              </w:rPr>
              <w:t>Cerrado: Correção do solo e adubação</w:t>
            </w:r>
            <w:r w:rsidRPr="007066D8">
              <w:t>. 2. ed. Brasília: Embrapa Informação Tecnológica, 2004. p. 129-146.</w:t>
            </w:r>
          </w:p>
        </w:tc>
      </w:tr>
    </w:tbl>
    <w:p w14:paraId="1659D100" w14:textId="77777777" w:rsidR="00B07164" w:rsidRDefault="00B07164" w:rsidP="00B07164"/>
    <w:p w14:paraId="0EB3BDB3" w14:textId="77777777" w:rsidR="00B07164" w:rsidRDefault="00B07164" w:rsidP="00B07164">
      <w:r>
        <w:br w:type="page"/>
      </w:r>
    </w:p>
    <w:tbl>
      <w:tblPr>
        <w:tblStyle w:val="87"/>
        <w:tblW w:w="9087" w:type="dxa"/>
        <w:tblInd w:w="108" w:type="dxa"/>
        <w:tblLayout w:type="fixed"/>
        <w:tblLook w:val="0400" w:firstRow="0" w:lastRow="0" w:firstColumn="0" w:lastColumn="0" w:noHBand="0" w:noVBand="1"/>
      </w:tblPr>
      <w:tblGrid>
        <w:gridCol w:w="9087"/>
      </w:tblGrid>
      <w:tr w:rsidR="00B07164" w:rsidRPr="007066D8" w14:paraId="1AA2F00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081478F" w14:textId="77777777" w:rsidR="00B07164" w:rsidRPr="007066D8" w:rsidRDefault="00B07164" w:rsidP="00AB50B7">
            <w:r w:rsidRPr="007066D8">
              <w:rPr>
                <w:b/>
              </w:rPr>
              <w:lastRenderedPageBreak/>
              <w:t>1. IDENTIFICAÇÃO DA DISCIPLINA</w:t>
            </w:r>
          </w:p>
        </w:tc>
      </w:tr>
      <w:tr w:rsidR="00B07164" w:rsidRPr="007066D8" w14:paraId="3C370B8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7DEDD0F" w14:textId="77777777" w:rsidR="00B07164" w:rsidRPr="007066D8" w:rsidRDefault="00B07164" w:rsidP="00AB50B7">
            <w:pPr>
              <w:rPr>
                <w:b/>
              </w:rPr>
            </w:pPr>
            <w:r w:rsidRPr="007066D8">
              <w:t>DISCIPLINA: Fertilidade do Solo e Nutrição de Plantas</w:t>
            </w:r>
          </w:p>
          <w:p w14:paraId="3BD38235" w14:textId="77777777" w:rsidR="00B07164" w:rsidRPr="007066D8" w:rsidRDefault="00B07164" w:rsidP="00AB50B7">
            <w:r w:rsidRPr="007066D8">
              <w:t xml:space="preserve">PRÉ-REQUISITOS: </w:t>
            </w:r>
            <w:r w:rsidRPr="007066D8">
              <w:rPr>
                <w:color w:val="000000"/>
              </w:rPr>
              <w:t>Fisiologia Vegetal</w:t>
            </w:r>
          </w:p>
        </w:tc>
      </w:tr>
      <w:tr w:rsidR="00B07164" w:rsidRPr="007066D8" w14:paraId="0C59D75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6C27045" w14:textId="77777777" w:rsidR="00B07164" w:rsidRPr="007066D8" w:rsidRDefault="00B07164" w:rsidP="00AB50B7">
            <w:pPr>
              <w:rPr>
                <w:b/>
              </w:rPr>
            </w:pPr>
            <w:r w:rsidRPr="007066D8">
              <w:rPr>
                <w:b/>
              </w:rPr>
              <w:t>2. DISTRIBUIÇÃO DOS CRÉDITOS</w:t>
            </w:r>
          </w:p>
        </w:tc>
      </w:tr>
      <w:tr w:rsidR="00B07164" w:rsidRPr="007066D8" w14:paraId="6F36F522"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DA60681" w14:textId="77777777" w:rsidR="00B07164" w:rsidRPr="007066D8" w:rsidRDefault="00B07164" w:rsidP="00AB50B7">
            <w:pPr>
              <w:widowControl w:val="0"/>
              <w:pBdr>
                <w:top w:val="nil"/>
                <w:left w:val="nil"/>
                <w:bottom w:val="nil"/>
                <w:right w:val="nil"/>
                <w:between w:val="nil"/>
              </w:pBdr>
              <w:spacing w:line="276" w:lineRule="auto"/>
              <w:rPr>
                <w:b/>
              </w:rPr>
            </w:pPr>
          </w:p>
          <w:tbl>
            <w:tblPr>
              <w:tblStyle w:val="8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4E9081A7"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5547907"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4B3C640"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C974BE" w14:textId="77777777" w:rsidR="00B07164" w:rsidRPr="007066D8" w:rsidRDefault="00B07164" w:rsidP="00AB50B7">
                  <w:pPr>
                    <w:jc w:val="center"/>
                  </w:pPr>
                  <w:r w:rsidRPr="007066D8">
                    <w:rPr>
                      <w:b/>
                    </w:rPr>
                    <w:t>Horas-aulas</w:t>
                  </w:r>
                </w:p>
              </w:tc>
            </w:tr>
            <w:tr w:rsidR="00B07164" w:rsidRPr="007066D8" w14:paraId="510229F0"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8CABB56"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48199A6"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AF0531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0B16943"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11FEE34" w14:textId="77777777" w:rsidR="00B07164" w:rsidRPr="007066D8" w:rsidRDefault="00B07164" w:rsidP="00AB50B7">
                  <w:pPr>
                    <w:jc w:val="center"/>
                  </w:pPr>
                  <w:r w:rsidRPr="007066D8">
                    <w:t>Hora distância</w:t>
                  </w:r>
                </w:p>
              </w:tc>
            </w:tr>
            <w:tr w:rsidR="00B07164" w:rsidRPr="007066D8" w14:paraId="4B60B39A" w14:textId="77777777" w:rsidTr="00AB50B7">
              <w:trPr>
                <w:trHeight w:val="1350"/>
                <w:jc w:val="center"/>
              </w:trPr>
              <w:tc>
                <w:tcPr>
                  <w:tcW w:w="4434" w:type="dxa"/>
                  <w:tcBorders>
                    <w:top w:val="single" w:sz="4" w:space="0" w:color="000000"/>
                    <w:left w:val="single" w:sz="4" w:space="0" w:color="000000"/>
                  </w:tcBorders>
                </w:tcPr>
                <w:p w14:paraId="5B0FCF5A"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0892908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79BE7269"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A382646"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7211648" w14:textId="77777777" w:rsidR="00B07164" w:rsidRPr="007066D8" w:rsidRDefault="00B07164" w:rsidP="00AB50B7">
                  <w:pPr>
                    <w:jc w:val="center"/>
                  </w:pPr>
                  <w:r w:rsidRPr="007066D8">
                    <w:t>0</w:t>
                  </w:r>
                </w:p>
              </w:tc>
            </w:tr>
          </w:tbl>
          <w:p w14:paraId="57D70711" w14:textId="77777777" w:rsidR="00B07164" w:rsidRPr="007066D8" w:rsidRDefault="00B07164" w:rsidP="00AB50B7"/>
        </w:tc>
      </w:tr>
      <w:tr w:rsidR="00B07164" w:rsidRPr="007066D8" w14:paraId="4F047D1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A671104" w14:textId="77777777" w:rsidR="00B07164" w:rsidRPr="007066D8" w:rsidRDefault="00B07164" w:rsidP="00AB50B7">
            <w:r w:rsidRPr="007066D8">
              <w:rPr>
                <w:b/>
              </w:rPr>
              <w:t>3. EMENTA</w:t>
            </w:r>
          </w:p>
        </w:tc>
      </w:tr>
      <w:tr w:rsidR="00B07164" w:rsidRPr="007066D8" w14:paraId="647C5E2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A3F2BB3" w14:textId="77777777" w:rsidR="00B07164" w:rsidRPr="007066D8" w:rsidRDefault="00B07164" w:rsidP="00AB50B7">
            <w:pPr>
              <w:jc w:val="both"/>
            </w:pPr>
            <w:r w:rsidRPr="007066D8">
              <w:t>Histórico e conceitos básicos de fertilidade do solo e nutrição de plantas. Critérios de essencialidade. Cargas elétricas do solo. Reações do solo e sua correção. Importância da matéria orgânica para a fertilidade do solo. Macronutrientes e micronutrientes: dinâmica no solo, funções nos vegetais, sintomas de desordens nutricionais, formas de absorção, transporte e redistribuição nas plantas. Elementos benéficos e tóxicos. Absorção iônica radicular e foliar. Amostragem de solo para fins de avaliação da fertilidade. Análise química do solo e interpretações. Avaliação do estado nutricional de plantas.</w:t>
            </w:r>
          </w:p>
        </w:tc>
      </w:tr>
      <w:tr w:rsidR="00B07164" w:rsidRPr="007066D8" w14:paraId="0B30D16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234B5D8" w14:textId="77777777" w:rsidR="00B07164" w:rsidRPr="007066D8" w:rsidRDefault="00B07164" w:rsidP="00AB50B7">
            <w:r w:rsidRPr="007066D8">
              <w:rPr>
                <w:b/>
              </w:rPr>
              <w:t>4. BIBLIOGRAFIA</w:t>
            </w:r>
          </w:p>
        </w:tc>
      </w:tr>
      <w:tr w:rsidR="00B07164" w:rsidRPr="007066D8" w14:paraId="68C0F9D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ADD024D" w14:textId="77777777" w:rsidR="00B07164" w:rsidRPr="007066D8" w:rsidRDefault="00B07164" w:rsidP="00AB50B7">
            <w:pPr>
              <w:rPr>
                <w:b/>
              </w:rPr>
            </w:pPr>
            <w:r w:rsidRPr="007066D8">
              <w:rPr>
                <w:b/>
              </w:rPr>
              <w:t>BÁSICA:</w:t>
            </w:r>
          </w:p>
          <w:p w14:paraId="3BAE272E" w14:textId="77777777" w:rsidR="00B07164" w:rsidRPr="007066D8" w:rsidRDefault="00B07164" w:rsidP="00AB50B7">
            <w:pPr>
              <w:jc w:val="both"/>
            </w:pPr>
            <w:r w:rsidRPr="007066D8">
              <w:t xml:space="preserve">EPSTEIN, E.; BLOOM, A. </w:t>
            </w:r>
            <w:r w:rsidRPr="007066D8">
              <w:rPr>
                <w:b/>
              </w:rPr>
              <w:t>Nutrição Mineral de Plantas: Princípios e Perspectivas</w:t>
            </w:r>
            <w:r w:rsidRPr="007066D8">
              <w:t>. Londrina: Editora Planta, 2006. 403 p.</w:t>
            </w:r>
          </w:p>
          <w:p w14:paraId="2321D612" w14:textId="77777777" w:rsidR="00B07164" w:rsidRPr="007066D8" w:rsidRDefault="00B07164" w:rsidP="00AB50B7">
            <w:pPr>
              <w:jc w:val="both"/>
            </w:pPr>
            <w:r w:rsidRPr="007066D8">
              <w:t xml:space="preserve">NOVAIS, R.F.; ALVAREZ V., V.H.; BARROS, N.F.; FONTES, R.L.F.; CANTARUTTI, R.B.; NEVES, J.C.L. (Ed.) </w:t>
            </w:r>
            <w:r w:rsidRPr="007066D8">
              <w:rPr>
                <w:b/>
              </w:rPr>
              <w:t>Fertilidade do Solo</w:t>
            </w:r>
            <w:r w:rsidRPr="007066D8">
              <w:t>. Viçosa: SBCS, 2007. 1017 p.</w:t>
            </w:r>
          </w:p>
          <w:p w14:paraId="641E3984" w14:textId="77777777" w:rsidR="00B07164" w:rsidRPr="007066D8" w:rsidRDefault="00B07164" w:rsidP="00AB50B7">
            <w:pPr>
              <w:jc w:val="both"/>
            </w:pPr>
            <w:r w:rsidRPr="007066D8">
              <w:t xml:space="preserve">PRADO, R. M. </w:t>
            </w:r>
            <w:r w:rsidRPr="007066D8">
              <w:rPr>
                <w:b/>
              </w:rPr>
              <w:t>Nutrição de Plantas</w:t>
            </w:r>
            <w:r w:rsidRPr="007066D8">
              <w:t>. 1. ed. São Paulo: Editora UNESP, 2008. v. 1. 407 p.</w:t>
            </w:r>
          </w:p>
          <w:p w14:paraId="76917A01" w14:textId="77777777" w:rsidR="00B07164" w:rsidRPr="007066D8" w:rsidRDefault="00B07164" w:rsidP="00AB50B7">
            <w:pPr>
              <w:jc w:val="both"/>
            </w:pPr>
            <w:r w:rsidRPr="007066D8">
              <w:t xml:space="preserve">SIQUEIRA, J. O.; MOREIRA, F. M. S.; LOPES, A. S.; GUILHERME, L. R. G.; FAQUIN, V.; FURTINI NETO, A. E.; CARVALHO, J. G. </w:t>
            </w:r>
            <w:r w:rsidRPr="007066D8">
              <w:rPr>
                <w:b/>
              </w:rPr>
              <w:t>Inter-relação fertilidade, biologia do solo e nutrição de plantas</w:t>
            </w:r>
            <w:r w:rsidRPr="007066D8">
              <w:t>. Viçosa: SBCS; Lavras: UFLA, 1999. 818 p.</w:t>
            </w:r>
          </w:p>
          <w:p w14:paraId="46027EA2" w14:textId="77777777" w:rsidR="00B07164" w:rsidRPr="007066D8" w:rsidRDefault="00B07164" w:rsidP="00AB50B7">
            <w:pPr>
              <w:jc w:val="both"/>
            </w:pPr>
            <w:r w:rsidRPr="007066D8">
              <w:t xml:space="preserve">SOUSA, D.M.G. LOBATO, E. (Ed.). </w:t>
            </w:r>
            <w:r w:rsidRPr="007066D8">
              <w:rPr>
                <w:b/>
              </w:rPr>
              <w:t>Cerrado: Correção do solo e adubação</w:t>
            </w:r>
            <w:r w:rsidRPr="007066D8">
              <w:t>. 2. ed. Brasília: Embrapa Informação Tecnológica, 2004. p. 129-146.</w:t>
            </w:r>
          </w:p>
        </w:tc>
      </w:tr>
    </w:tbl>
    <w:p w14:paraId="4E3EC4DD" w14:textId="77777777" w:rsidR="00B07164" w:rsidRDefault="00B07164" w:rsidP="00B07164"/>
    <w:p w14:paraId="59133EDB" w14:textId="77777777" w:rsidR="00B07164" w:rsidRDefault="00B07164" w:rsidP="00B07164">
      <w:r>
        <w:br w:type="page"/>
      </w:r>
    </w:p>
    <w:tbl>
      <w:tblPr>
        <w:tblStyle w:val="83"/>
        <w:tblW w:w="9087" w:type="dxa"/>
        <w:tblInd w:w="108" w:type="dxa"/>
        <w:tblLayout w:type="fixed"/>
        <w:tblLook w:val="0400" w:firstRow="0" w:lastRow="0" w:firstColumn="0" w:lastColumn="0" w:noHBand="0" w:noVBand="1"/>
      </w:tblPr>
      <w:tblGrid>
        <w:gridCol w:w="9087"/>
      </w:tblGrid>
      <w:tr w:rsidR="00B07164" w:rsidRPr="007066D8" w14:paraId="2A193AA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25F38F7" w14:textId="77777777" w:rsidR="00B07164" w:rsidRPr="007066D8" w:rsidRDefault="00B07164" w:rsidP="00AB50B7">
            <w:r w:rsidRPr="007066D8">
              <w:rPr>
                <w:b/>
              </w:rPr>
              <w:lastRenderedPageBreak/>
              <w:t>1. IDENTIFICAÇÃO DA DISCIPLINA</w:t>
            </w:r>
          </w:p>
        </w:tc>
      </w:tr>
      <w:tr w:rsidR="00B07164" w:rsidRPr="007066D8" w14:paraId="3A20A53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4EC6AEB" w14:textId="77777777" w:rsidR="00B07164" w:rsidRPr="007066D8" w:rsidRDefault="00B07164" w:rsidP="00AB50B7">
            <w:pPr>
              <w:rPr>
                <w:b/>
              </w:rPr>
            </w:pPr>
            <w:r w:rsidRPr="007066D8">
              <w:t>DISCIPLINA: Física do Solo</w:t>
            </w:r>
          </w:p>
          <w:p w14:paraId="1CCE8713" w14:textId="77777777" w:rsidR="00B07164" w:rsidRPr="007066D8" w:rsidRDefault="00B07164" w:rsidP="00AB50B7">
            <w:r w:rsidRPr="007066D8">
              <w:t>PRÉ-REQUISITOS: Não possui</w:t>
            </w:r>
          </w:p>
        </w:tc>
      </w:tr>
      <w:tr w:rsidR="00B07164" w:rsidRPr="007066D8" w14:paraId="106F8AC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16FFDFD" w14:textId="77777777" w:rsidR="00B07164" w:rsidRPr="007066D8" w:rsidRDefault="00B07164" w:rsidP="00AB50B7">
            <w:pPr>
              <w:rPr>
                <w:b/>
              </w:rPr>
            </w:pPr>
            <w:r w:rsidRPr="007066D8">
              <w:rPr>
                <w:b/>
              </w:rPr>
              <w:t>2. DISTRIBUIÇÃO DOS CRÉDITOS</w:t>
            </w:r>
          </w:p>
        </w:tc>
      </w:tr>
      <w:tr w:rsidR="00B07164" w:rsidRPr="007066D8" w14:paraId="6D2C10D3" w14:textId="77777777" w:rsidTr="00AB50B7">
        <w:trPr>
          <w:trHeight w:val="2474"/>
        </w:trPr>
        <w:tc>
          <w:tcPr>
            <w:tcW w:w="9087" w:type="dxa"/>
            <w:tcBorders>
              <w:top w:val="single" w:sz="6" w:space="0" w:color="000000"/>
              <w:left w:val="single" w:sz="6" w:space="0" w:color="000000"/>
              <w:bottom w:val="single" w:sz="6" w:space="0" w:color="000000"/>
              <w:right w:val="single" w:sz="6" w:space="0" w:color="000000"/>
            </w:tcBorders>
          </w:tcPr>
          <w:p w14:paraId="222CEE0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8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5277E4A"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0B38F28"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387AF7E"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647D4B" w14:textId="77777777" w:rsidR="00B07164" w:rsidRPr="007066D8" w:rsidRDefault="00B07164" w:rsidP="00AB50B7">
                  <w:pPr>
                    <w:jc w:val="center"/>
                  </w:pPr>
                  <w:r w:rsidRPr="007066D8">
                    <w:rPr>
                      <w:b/>
                    </w:rPr>
                    <w:t>Horas-aulas</w:t>
                  </w:r>
                </w:p>
              </w:tc>
            </w:tr>
            <w:tr w:rsidR="00B07164" w:rsidRPr="007066D8" w14:paraId="7188B6E3"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724A0C4"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3386EC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6FE673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8CB69AC"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EA1D583" w14:textId="77777777" w:rsidR="00B07164" w:rsidRPr="007066D8" w:rsidRDefault="00B07164" w:rsidP="00AB50B7">
                  <w:pPr>
                    <w:jc w:val="center"/>
                  </w:pPr>
                  <w:r w:rsidRPr="007066D8">
                    <w:t>Hora distância</w:t>
                  </w:r>
                </w:p>
              </w:tc>
            </w:tr>
            <w:tr w:rsidR="00B07164" w:rsidRPr="007066D8" w14:paraId="4974B920" w14:textId="77777777" w:rsidTr="00AB50B7">
              <w:trPr>
                <w:trHeight w:val="1350"/>
                <w:jc w:val="center"/>
              </w:trPr>
              <w:tc>
                <w:tcPr>
                  <w:tcW w:w="4434" w:type="dxa"/>
                  <w:tcBorders>
                    <w:top w:val="single" w:sz="4" w:space="0" w:color="000000"/>
                    <w:left w:val="single" w:sz="4" w:space="0" w:color="000000"/>
                  </w:tcBorders>
                </w:tcPr>
                <w:p w14:paraId="24DD1A6D"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514B9A18"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C636408"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6C017486"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0EE02EEB" w14:textId="77777777" w:rsidR="00B07164" w:rsidRPr="007066D8" w:rsidRDefault="00B07164" w:rsidP="00AB50B7">
                  <w:pPr>
                    <w:jc w:val="center"/>
                  </w:pPr>
                  <w:r w:rsidRPr="007066D8">
                    <w:t>0</w:t>
                  </w:r>
                </w:p>
              </w:tc>
            </w:tr>
          </w:tbl>
          <w:p w14:paraId="1DEECC9B" w14:textId="77777777" w:rsidR="00B07164" w:rsidRPr="007066D8" w:rsidRDefault="00B07164" w:rsidP="00AB50B7"/>
        </w:tc>
      </w:tr>
      <w:tr w:rsidR="00B07164" w:rsidRPr="007066D8" w14:paraId="4873826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E8E6989" w14:textId="77777777" w:rsidR="00B07164" w:rsidRPr="007066D8" w:rsidRDefault="00B07164" w:rsidP="00AB50B7">
            <w:r w:rsidRPr="007066D8">
              <w:rPr>
                <w:b/>
              </w:rPr>
              <w:t>3. EMENTA</w:t>
            </w:r>
          </w:p>
        </w:tc>
      </w:tr>
      <w:tr w:rsidR="00B07164" w:rsidRPr="007066D8" w14:paraId="5DE73F7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25EE797" w14:textId="77777777" w:rsidR="00B07164" w:rsidRPr="007066D8" w:rsidRDefault="00B07164" w:rsidP="00AB50B7">
            <w:pPr>
              <w:jc w:val="both"/>
            </w:pPr>
            <w:r w:rsidRPr="007066D8">
              <w:t>Composição volumétrica do solo: partículas minerais, matéria orgânica e espaço poroso. Sistema coloidal do solo. Coleta e preparo de amostras. Propriedades físicas do solo: cor, textura, estrutura e consistência. Indicadores da qualidade física dos solos: agregação, densidade e porosidade. Armazenamento e movimento da água no solo: potencial hídrico. Alteração das propriedades físicas do solo pelas práticas de manejo. Instrumentação na física do solo.</w:t>
            </w:r>
          </w:p>
        </w:tc>
      </w:tr>
      <w:tr w:rsidR="00B07164" w:rsidRPr="007066D8" w14:paraId="101EDB6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B7B314C" w14:textId="77777777" w:rsidR="00B07164" w:rsidRPr="007066D8" w:rsidRDefault="00B07164" w:rsidP="00AB50B7">
            <w:r w:rsidRPr="007066D8">
              <w:rPr>
                <w:b/>
              </w:rPr>
              <w:t>4. BIBLIOGRAFIA</w:t>
            </w:r>
          </w:p>
        </w:tc>
      </w:tr>
      <w:tr w:rsidR="00B07164" w:rsidRPr="007066D8" w14:paraId="42C15221"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AD380AB" w14:textId="77777777" w:rsidR="00B07164" w:rsidRPr="007066D8" w:rsidRDefault="00B07164" w:rsidP="00AB50B7">
            <w:pPr>
              <w:rPr>
                <w:b/>
              </w:rPr>
            </w:pPr>
            <w:r w:rsidRPr="007066D8">
              <w:rPr>
                <w:b/>
              </w:rPr>
              <w:t>BÁSICA:</w:t>
            </w:r>
          </w:p>
          <w:p w14:paraId="6EFBE4D4" w14:textId="77777777" w:rsidR="00B07164" w:rsidRPr="007066D8" w:rsidRDefault="00B07164" w:rsidP="00AB50B7">
            <w:pPr>
              <w:jc w:val="both"/>
            </w:pPr>
            <w:r w:rsidRPr="007066D8">
              <w:t xml:space="preserve">GATTO, A. </w:t>
            </w:r>
            <w:r w:rsidRPr="007066D8">
              <w:rPr>
                <w:b/>
              </w:rPr>
              <w:t>Solo, planta e água na formação de paisagem</w:t>
            </w:r>
            <w:r w:rsidRPr="007066D8">
              <w:t>. Viçosa: Aprenda Fácil, 2002.</w:t>
            </w:r>
          </w:p>
          <w:p w14:paraId="50868882" w14:textId="77777777" w:rsidR="00B07164" w:rsidRPr="007066D8" w:rsidRDefault="00B07164" w:rsidP="00AB50B7">
            <w:pPr>
              <w:jc w:val="both"/>
            </w:pPr>
            <w:r w:rsidRPr="007066D8">
              <w:t xml:space="preserve">KLEIN, V. A. </w:t>
            </w:r>
            <w:r w:rsidRPr="007066D8">
              <w:rPr>
                <w:b/>
              </w:rPr>
              <w:t>Física do Solo</w:t>
            </w:r>
            <w:r w:rsidRPr="007066D8">
              <w:t>. Passo Fundo: UPF, 2014.</w:t>
            </w:r>
          </w:p>
          <w:p w14:paraId="542FC7DB" w14:textId="77777777" w:rsidR="00B07164" w:rsidRPr="007066D8" w:rsidRDefault="00B07164" w:rsidP="00AB50B7">
            <w:pPr>
              <w:jc w:val="both"/>
            </w:pPr>
            <w:r w:rsidRPr="007066D8">
              <w:t xml:space="preserve">LEMOS, R.C.; SANTOS, R.D.; SANTOS, H.G.; KER, J.C.; ANJOS, L.H.C. </w:t>
            </w:r>
            <w:r w:rsidRPr="007066D8">
              <w:rPr>
                <w:b/>
              </w:rPr>
              <w:t>Manual de Descrição e Coleta de Solos no Campo</w:t>
            </w:r>
            <w:r w:rsidRPr="007066D8">
              <w:t>. Viçosa: SBCS. 2005.</w:t>
            </w:r>
          </w:p>
          <w:p w14:paraId="4812F439" w14:textId="77777777" w:rsidR="00B07164" w:rsidRPr="007066D8" w:rsidRDefault="00B07164" w:rsidP="00AB50B7">
            <w:pPr>
              <w:jc w:val="both"/>
            </w:pPr>
            <w:r w:rsidRPr="007066D8">
              <w:t xml:space="preserve">REICHARDT, K.; TIMM, L. C. </w:t>
            </w:r>
            <w:r w:rsidRPr="007066D8">
              <w:rPr>
                <w:b/>
              </w:rPr>
              <w:t>Solo, Planta e Atmosfera: conceitos, processos e aplicações</w:t>
            </w:r>
            <w:r w:rsidRPr="007066D8">
              <w:t>. 1ª ed., Barueri: Manole, v 1, 2004. 478 p.</w:t>
            </w:r>
          </w:p>
          <w:p w14:paraId="1A301C7B" w14:textId="77777777" w:rsidR="00B07164" w:rsidRPr="007066D8" w:rsidRDefault="00B07164" w:rsidP="00AB50B7">
            <w:pPr>
              <w:jc w:val="both"/>
            </w:pPr>
            <w:r w:rsidRPr="007066D8">
              <w:t xml:space="preserve">VAN LIER, Q. J. (edit.). </w:t>
            </w:r>
            <w:r w:rsidRPr="007066D8">
              <w:rPr>
                <w:b/>
              </w:rPr>
              <w:t>Física do Solo</w:t>
            </w:r>
            <w:r w:rsidRPr="007066D8">
              <w:t>. Viçosa - MG: SBCS, 2016.</w:t>
            </w:r>
          </w:p>
        </w:tc>
      </w:tr>
    </w:tbl>
    <w:p w14:paraId="0D78A5B7" w14:textId="77777777" w:rsidR="00B07164" w:rsidRDefault="00B07164" w:rsidP="00B07164"/>
    <w:p w14:paraId="687A1C45" w14:textId="77777777" w:rsidR="00B07164" w:rsidRDefault="00B07164" w:rsidP="00B07164">
      <w:r>
        <w:br w:type="page"/>
      </w:r>
    </w:p>
    <w:tbl>
      <w:tblPr>
        <w:tblStyle w:val="65"/>
        <w:tblW w:w="9087" w:type="dxa"/>
        <w:tblInd w:w="108" w:type="dxa"/>
        <w:tblLayout w:type="fixed"/>
        <w:tblLook w:val="0400" w:firstRow="0" w:lastRow="0" w:firstColumn="0" w:lastColumn="0" w:noHBand="0" w:noVBand="1"/>
      </w:tblPr>
      <w:tblGrid>
        <w:gridCol w:w="9087"/>
      </w:tblGrid>
      <w:tr w:rsidR="00B07164" w:rsidRPr="007066D8" w14:paraId="778433B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F9B6526" w14:textId="77777777" w:rsidR="00B07164" w:rsidRPr="007066D8" w:rsidRDefault="00B07164" w:rsidP="00AB50B7">
            <w:r w:rsidRPr="007066D8">
              <w:rPr>
                <w:b/>
              </w:rPr>
              <w:lastRenderedPageBreak/>
              <w:t>1. IDENTIFICAÇÃO DA DISCIPLINA</w:t>
            </w:r>
          </w:p>
        </w:tc>
      </w:tr>
      <w:tr w:rsidR="00B07164" w:rsidRPr="007066D8" w14:paraId="2AABEA91"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5C14701" w14:textId="77777777" w:rsidR="00B07164" w:rsidRPr="007066D8" w:rsidRDefault="00B07164" w:rsidP="00AB50B7">
            <w:pPr>
              <w:rPr>
                <w:b/>
              </w:rPr>
            </w:pPr>
            <w:r w:rsidRPr="007066D8">
              <w:t>DISCIPLINA: Gênese e Classificação do Solo</w:t>
            </w:r>
          </w:p>
          <w:p w14:paraId="02CDC284" w14:textId="77777777" w:rsidR="00B07164" w:rsidRPr="007066D8" w:rsidRDefault="00B07164" w:rsidP="00AB50B7">
            <w:r w:rsidRPr="007066D8">
              <w:t>PRÉ-REQUISITOS: Não possui</w:t>
            </w:r>
          </w:p>
        </w:tc>
      </w:tr>
      <w:tr w:rsidR="00B07164" w:rsidRPr="007066D8" w14:paraId="183A931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0528164" w14:textId="77777777" w:rsidR="00B07164" w:rsidRPr="007066D8" w:rsidRDefault="00B07164" w:rsidP="00AB50B7">
            <w:pPr>
              <w:rPr>
                <w:b/>
              </w:rPr>
            </w:pPr>
            <w:r w:rsidRPr="007066D8">
              <w:rPr>
                <w:b/>
              </w:rPr>
              <w:t>2. DISTRIBUIÇÃO DOS CRÉDITOS</w:t>
            </w:r>
          </w:p>
        </w:tc>
      </w:tr>
      <w:tr w:rsidR="00B07164" w:rsidRPr="007066D8" w14:paraId="07F3052C"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A2A01A6" w14:textId="77777777" w:rsidR="00B07164" w:rsidRPr="007066D8" w:rsidRDefault="00B07164" w:rsidP="00AB50B7">
            <w:pPr>
              <w:widowControl w:val="0"/>
              <w:pBdr>
                <w:top w:val="nil"/>
                <w:left w:val="nil"/>
                <w:bottom w:val="nil"/>
                <w:right w:val="nil"/>
                <w:between w:val="nil"/>
              </w:pBdr>
              <w:spacing w:line="276" w:lineRule="auto"/>
              <w:rPr>
                <w:b/>
              </w:rPr>
            </w:pPr>
          </w:p>
          <w:tbl>
            <w:tblPr>
              <w:tblStyle w:val="6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E898BDC"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88DEF6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8273CA8"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4ECFDF" w14:textId="77777777" w:rsidR="00B07164" w:rsidRPr="007066D8" w:rsidRDefault="00B07164" w:rsidP="00AB50B7">
                  <w:pPr>
                    <w:jc w:val="center"/>
                  </w:pPr>
                  <w:r w:rsidRPr="007066D8">
                    <w:rPr>
                      <w:b/>
                    </w:rPr>
                    <w:t>Horas-aulas</w:t>
                  </w:r>
                </w:p>
              </w:tc>
            </w:tr>
            <w:tr w:rsidR="00B07164" w:rsidRPr="007066D8" w14:paraId="229A357B"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DC7357D"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E5BC99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52515CC7"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6611DA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6BC5875" w14:textId="77777777" w:rsidR="00B07164" w:rsidRPr="007066D8" w:rsidRDefault="00B07164" w:rsidP="00AB50B7">
                  <w:pPr>
                    <w:jc w:val="center"/>
                  </w:pPr>
                  <w:r w:rsidRPr="007066D8">
                    <w:t>Hora distância</w:t>
                  </w:r>
                </w:p>
              </w:tc>
            </w:tr>
            <w:tr w:rsidR="00B07164" w:rsidRPr="007066D8" w14:paraId="7A240EFE" w14:textId="77777777" w:rsidTr="00AB50B7">
              <w:trPr>
                <w:trHeight w:val="1350"/>
                <w:jc w:val="center"/>
              </w:trPr>
              <w:tc>
                <w:tcPr>
                  <w:tcW w:w="4434" w:type="dxa"/>
                  <w:tcBorders>
                    <w:top w:val="single" w:sz="4" w:space="0" w:color="000000"/>
                    <w:left w:val="single" w:sz="4" w:space="0" w:color="000000"/>
                  </w:tcBorders>
                </w:tcPr>
                <w:p w14:paraId="11027346"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60CF1C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9A39B8E"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74938EFE"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BE1A281" w14:textId="77777777" w:rsidR="00B07164" w:rsidRPr="007066D8" w:rsidRDefault="00B07164" w:rsidP="00AB50B7">
                  <w:pPr>
                    <w:jc w:val="center"/>
                  </w:pPr>
                  <w:r w:rsidRPr="007066D8">
                    <w:t>0</w:t>
                  </w:r>
                </w:p>
              </w:tc>
            </w:tr>
          </w:tbl>
          <w:p w14:paraId="54602833" w14:textId="77777777" w:rsidR="00B07164" w:rsidRPr="007066D8" w:rsidRDefault="00B07164" w:rsidP="00AB50B7"/>
        </w:tc>
      </w:tr>
      <w:tr w:rsidR="00B07164" w:rsidRPr="007066D8" w14:paraId="3113546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11A17E5" w14:textId="77777777" w:rsidR="00B07164" w:rsidRPr="007066D8" w:rsidRDefault="00B07164" w:rsidP="00AB50B7">
            <w:r w:rsidRPr="007066D8">
              <w:rPr>
                <w:b/>
              </w:rPr>
              <w:t>3. EMENTA</w:t>
            </w:r>
          </w:p>
        </w:tc>
      </w:tr>
      <w:tr w:rsidR="00B07164" w:rsidRPr="007066D8" w14:paraId="45FEDD8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D9AC831" w14:textId="77777777" w:rsidR="00B07164" w:rsidRPr="007066D8" w:rsidRDefault="00B07164" w:rsidP="00AB50B7">
            <w:pPr>
              <w:jc w:val="both"/>
            </w:pPr>
            <w:r w:rsidRPr="007066D8">
              <w:t>Rochas (classificação, descrição e reconhecimento dos seus minerais formadores). Gênese e características dos minerais constituintes das partículas dos solos e de interesse agrícola. Intemperismo das rochas e formação do solo. Fatores e processos de formação do solo. Perfil do solo e seus horizontes.  Características e atributos diagnósticos. Sistema Brasileiro de Classificação de Solos.</w:t>
            </w:r>
          </w:p>
        </w:tc>
      </w:tr>
      <w:tr w:rsidR="00B07164" w:rsidRPr="007066D8" w14:paraId="6D4504F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D85B386" w14:textId="77777777" w:rsidR="00B07164" w:rsidRPr="007066D8" w:rsidRDefault="00B07164" w:rsidP="00AB50B7">
            <w:r w:rsidRPr="007066D8">
              <w:rPr>
                <w:b/>
              </w:rPr>
              <w:t>4. BIBLIOGRAFIA</w:t>
            </w:r>
          </w:p>
        </w:tc>
      </w:tr>
      <w:tr w:rsidR="00B07164" w:rsidRPr="007066D8" w14:paraId="0E79827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BDBE65A" w14:textId="77777777" w:rsidR="00B07164" w:rsidRPr="007066D8" w:rsidRDefault="00B07164" w:rsidP="00AB50B7">
            <w:pPr>
              <w:rPr>
                <w:b/>
              </w:rPr>
            </w:pPr>
            <w:r w:rsidRPr="007066D8">
              <w:rPr>
                <w:b/>
              </w:rPr>
              <w:t>BÁSICA:</w:t>
            </w:r>
          </w:p>
          <w:p w14:paraId="0E20B8C8" w14:textId="77777777" w:rsidR="00B07164" w:rsidRPr="007066D8" w:rsidRDefault="00B07164" w:rsidP="00AB50B7">
            <w:pPr>
              <w:jc w:val="both"/>
            </w:pPr>
            <w:r w:rsidRPr="007066D8">
              <w:t xml:space="preserve">BRADI, N.C. </w:t>
            </w:r>
            <w:r w:rsidRPr="007066D8">
              <w:rPr>
                <w:b/>
              </w:rPr>
              <w:t>Elementos da Natureza e Propriedades dos Solos</w:t>
            </w:r>
            <w:r w:rsidRPr="007066D8">
              <w:t>. 3ª ed. Tradução de Antônio B.N. Figueiredo Filho. Rio de Janeiro: Freitas Bastos. 2013.</w:t>
            </w:r>
          </w:p>
          <w:p w14:paraId="185D78F8" w14:textId="77777777" w:rsidR="00B07164" w:rsidRPr="007066D8" w:rsidRDefault="00B07164" w:rsidP="00AB50B7">
            <w:pPr>
              <w:jc w:val="both"/>
            </w:pPr>
            <w:r w:rsidRPr="007066D8">
              <w:t xml:space="preserve">EMBRAPA. </w:t>
            </w:r>
            <w:r w:rsidRPr="007066D8">
              <w:rPr>
                <w:b/>
              </w:rPr>
              <w:t>Sistema Brasileiro de Classificação de Solos (SiBCS)</w:t>
            </w:r>
            <w:r w:rsidRPr="007066D8">
              <w:t>. EMBRAPA, 2018.</w:t>
            </w:r>
          </w:p>
          <w:p w14:paraId="54F6914B" w14:textId="77777777" w:rsidR="00B07164" w:rsidRPr="007066D8" w:rsidRDefault="00B07164" w:rsidP="00AB50B7">
            <w:pPr>
              <w:jc w:val="both"/>
            </w:pPr>
            <w:r w:rsidRPr="007066D8">
              <w:t xml:space="preserve">LEMOS, R.C.; SANTOS, R.D.; SANTOS, H.G.; KER, J.C.; ANJOS, L.H.C. </w:t>
            </w:r>
            <w:r w:rsidRPr="007066D8">
              <w:rPr>
                <w:b/>
              </w:rPr>
              <w:t>Manual de Descrição e Coleta de Solos no Campo</w:t>
            </w:r>
            <w:r w:rsidRPr="007066D8">
              <w:t>. Viçosa: SBCS. 2005.</w:t>
            </w:r>
          </w:p>
          <w:p w14:paraId="1230C3DD" w14:textId="77777777" w:rsidR="00B07164" w:rsidRPr="007066D8" w:rsidRDefault="00B07164" w:rsidP="00AB50B7">
            <w:pPr>
              <w:jc w:val="both"/>
            </w:pPr>
            <w:r w:rsidRPr="007066D8">
              <w:t>LEPSCH, I.F.</w:t>
            </w:r>
            <w:r w:rsidRPr="007066D8">
              <w:rPr>
                <w:b/>
              </w:rPr>
              <w:t xml:space="preserve"> Formação e Conservação de Solos</w:t>
            </w:r>
            <w:r w:rsidRPr="007066D8">
              <w:t>. São Paulo: Oficina de Textos. 2002.</w:t>
            </w:r>
          </w:p>
          <w:p w14:paraId="73D6B20D" w14:textId="77777777" w:rsidR="00B07164" w:rsidRPr="007066D8" w:rsidRDefault="00B07164" w:rsidP="00AB50B7">
            <w:pPr>
              <w:jc w:val="both"/>
            </w:pPr>
            <w:r w:rsidRPr="007066D8">
              <w:t xml:space="preserve">TEIXEIRA, W.; TOLEDO, M.C.M.; FAIRCHILD, T.R.; TAIOLI, F. </w:t>
            </w:r>
            <w:r w:rsidRPr="007066D8">
              <w:rPr>
                <w:b/>
              </w:rPr>
              <w:t>Decifrando a Terra</w:t>
            </w:r>
            <w:r w:rsidRPr="007066D8">
              <w:t>. São Paulo: Oficina de Textos. São Paulo. 2000.</w:t>
            </w:r>
          </w:p>
        </w:tc>
      </w:tr>
    </w:tbl>
    <w:p w14:paraId="668F4F92" w14:textId="77777777" w:rsidR="00B07164" w:rsidRDefault="00B07164" w:rsidP="00B07164"/>
    <w:p w14:paraId="22EC784C" w14:textId="77777777" w:rsidR="00B07164" w:rsidRDefault="00B07164" w:rsidP="00B07164">
      <w:r>
        <w:br w:type="page"/>
      </w:r>
    </w:p>
    <w:tbl>
      <w:tblPr>
        <w:tblStyle w:val="47"/>
        <w:tblW w:w="9087" w:type="dxa"/>
        <w:tblInd w:w="108" w:type="dxa"/>
        <w:tblLayout w:type="fixed"/>
        <w:tblLook w:val="0400" w:firstRow="0" w:lastRow="0" w:firstColumn="0" w:lastColumn="0" w:noHBand="0" w:noVBand="1"/>
      </w:tblPr>
      <w:tblGrid>
        <w:gridCol w:w="9087"/>
      </w:tblGrid>
      <w:tr w:rsidR="00B07164" w:rsidRPr="007066D8" w14:paraId="0EB06E5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4CFB06F" w14:textId="77777777" w:rsidR="00B07164" w:rsidRPr="007066D8" w:rsidRDefault="00B07164" w:rsidP="00AB50B7">
            <w:r w:rsidRPr="007066D8">
              <w:rPr>
                <w:b/>
              </w:rPr>
              <w:lastRenderedPageBreak/>
              <w:t>1. IDENTIFICAÇÃO DA DISCIPLINA</w:t>
            </w:r>
          </w:p>
        </w:tc>
      </w:tr>
      <w:tr w:rsidR="00B07164" w:rsidRPr="007066D8" w14:paraId="72633E4C"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185B52E" w14:textId="77777777" w:rsidR="00B07164" w:rsidRPr="007066D8" w:rsidRDefault="00B07164" w:rsidP="00AB50B7">
            <w:pPr>
              <w:rPr>
                <w:b/>
              </w:rPr>
            </w:pPr>
            <w:r w:rsidRPr="007066D8">
              <w:t>DISCIPLINA: Matéria orgânica e Microbiota do solo</w:t>
            </w:r>
          </w:p>
          <w:p w14:paraId="21847AAF" w14:textId="77777777" w:rsidR="00B07164" w:rsidRPr="007066D8" w:rsidRDefault="00B07164" w:rsidP="00AB50B7">
            <w:r w:rsidRPr="007066D8">
              <w:t>PRÉ-REQUISITOS: Não Possui</w:t>
            </w:r>
          </w:p>
        </w:tc>
      </w:tr>
      <w:tr w:rsidR="00B07164" w:rsidRPr="007066D8" w14:paraId="6840842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459E8B0" w14:textId="77777777" w:rsidR="00B07164" w:rsidRPr="007066D8" w:rsidRDefault="00B07164" w:rsidP="00AB50B7">
            <w:pPr>
              <w:rPr>
                <w:b/>
              </w:rPr>
            </w:pPr>
            <w:r w:rsidRPr="007066D8">
              <w:rPr>
                <w:b/>
              </w:rPr>
              <w:t>2. DISTRIBUIÇÃO DOS CRÉDITOS</w:t>
            </w:r>
          </w:p>
        </w:tc>
      </w:tr>
      <w:tr w:rsidR="00B07164" w:rsidRPr="007066D8" w14:paraId="7E558270" w14:textId="77777777" w:rsidTr="00AB50B7">
        <w:trPr>
          <w:trHeight w:val="2351"/>
        </w:trPr>
        <w:tc>
          <w:tcPr>
            <w:tcW w:w="9087" w:type="dxa"/>
            <w:tcBorders>
              <w:top w:val="single" w:sz="6" w:space="0" w:color="000000"/>
              <w:left w:val="single" w:sz="6" w:space="0" w:color="000000"/>
              <w:bottom w:val="single" w:sz="6" w:space="0" w:color="000000"/>
              <w:right w:val="single" w:sz="6" w:space="0" w:color="000000"/>
            </w:tcBorders>
          </w:tcPr>
          <w:p w14:paraId="0E1B7CD4" w14:textId="77777777" w:rsidR="00B07164" w:rsidRPr="007066D8" w:rsidRDefault="00B07164" w:rsidP="00AB50B7">
            <w:pPr>
              <w:widowControl w:val="0"/>
              <w:pBdr>
                <w:top w:val="nil"/>
                <w:left w:val="nil"/>
                <w:bottom w:val="nil"/>
                <w:right w:val="nil"/>
                <w:between w:val="nil"/>
              </w:pBdr>
              <w:spacing w:line="276" w:lineRule="auto"/>
              <w:rPr>
                <w:b/>
              </w:rPr>
            </w:pPr>
          </w:p>
          <w:tbl>
            <w:tblPr>
              <w:tblStyle w:val="4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96C9B52"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F90999F"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96242F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B03EF8" w14:textId="77777777" w:rsidR="00B07164" w:rsidRPr="007066D8" w:rsidRDefault="00B07164" w:rsidP="00AB50B7">
                  <w:pPr>
                    <w:jc w:val="center"/>
                  </w:pPr>
                  <w:r w:rsidRPr="007066D8">
                    <w:rPr>
                      <w:b/>
                    </w:rPr>
                    <w:t>Horas-aulas</w:t>
                  </w:r>
                </w:p>
              </w:tc>
            </w:tr>
            <w:tr w:rsidR="00B07164" w:rsidRPr="007066D8" w14:paraId="6F77D46B"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68F497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2034329"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2345450"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C93416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841CD8F" w14:textId="77777777" w:rsidR="00B07164" w:rsidRPr="007066D8" w:rsidRDefault="00B07164" w:rsidP="00AB50B7">
                  <w:pPr>
                    <w:jc w:val="center"/>
                  </w:pPr>
                  <w:r w:rsidRPr="007066D8">
                    <w:t>Hora distância</w:t>
                  </w:r>
                </w:p>
              </w:tc>
            </w:tr>
            <w:tr w:rsidR="00B07164" w:rsidRPr="007066D8" w14:paraId="7357A470" w14:textId="77777777" w:rsidTr="00AB50B7">
              <w:trPr>
                <w:trHeight w:val="1350"/>
                <w:jc w:val="center"/>
              </w:trPr>
              <w:tc>
                <w:tcPr>
                  <w:tcW w:w="4434" w:type="dxa"/>
                  <w:tcBorders>
                    <w:top w:val="single" w:sz="4" w:space="0" w:color="000000"/>
                    <w:left w:val="single" w:sz="4" w:space="0" w:color="000000"/>
                  </w:tcBorders>
                </w:tcPr>
                <w:p w14:paraId="631CF52B"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68F66CD4"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0B9E4AB"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0686644B"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CC2417F" w14:textId="77777777" w:rsidR="00B07164" w:rsidRPr="007066D8" w:rsidRDefault="00B07164" w:rsidP="00AB50B7">
                  <w:pPr>
                    <w:jc w:val="center"/>
                  </w:pPr>
                  <w:r w:rsidRPr="007066D8">
                    <w:t>0</w:t>
                  </w:r>
                </w:p>
              </w:tc>
            </w:tr>
          </w:tbl>
          <w:p w14:paraId="044C4DE8" w14:textId="77777777" w:rsidR="00B07164" w:rsidRPr="007066D8" w:rsidRDefault="00B07164" w:rsidP="00AB50B7"/>
        </w:tc>
      </w:tr>
      <w:tr w:rsidR="00B07164" w:rsidRPr="007066D8" w14:paraId="2ED0ED8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179F5A1" w14:textId="77777777" w:rsidR="00B07164" w:rsidRPr="007066D8" w:rsidRDefault="00B07164" w:rsidP="00AB50B7">
            <w:r w:rsidRPr="007066D8">
              <w:rPr>
                <w:b/>
              </w:rPr>
              <w:t>3. EMENTA</w:t>
            </w:r>
          </w:p>
        </w:tc>
      </w:tr>
      <w:tr w:rsidR="00B07164" w:rsidRPr="007066D8" w14:paraId="4686C9F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035AEFC" w14:textId="77777777" w:rsidR="00B07164" w:rsidRPr="007066D8" w:rsidRDefault="00B07164" w:rsidP="00AB50B7">
            <w:pPr>
              <w:jc w:val="both"/>
            </w:pPr>
            <w:r w:rsidRPr="007066D8">
              <w:t>Matéria orgânica do solo. Compartimentos da matéria orgânica do solo. Processos de decomposição, mineralização e humificação da matéria orgânica. Características da matéria orgânica e as propriedades químicas, físicas e biológicas do solo. Microbiologia da ciclagem de elementos no solo. Uso de bioestimulantes na agricultura. Micorrizas. Microrganismos promotores de crescimento. Microrganismos fixadores de nitrogênio. Microrganismos solubilizadores de fosfato. Indicadores biológicos da qualidade do solo. Xenobióticos e suas relações com a microbiota do solo.</w:t>
            </w:r>
          </w:p>
        </w:tc>
      </w:tr>
      <w:tr w:rsidR="00B07164" w:rsidRPr="007066D8" w14:paraId="1EF57E6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BFE1EEF" w14:textId="77777777" w:rsidR="00B07164" w:rsidRPr="007066D8" w:rsidRDefault="00B07164" w:rsidP="00AB50B7">
            <w:r w:rsidRPr="007066D8">
              <w:rPr>
                <w:b/>
              </w:rPr>
              <w:t>4. BIBLIOGRAFIA</w:t>
            </w:r>
          </w:p>
        </w:tc>
      </w:tr>
      <w:tr w:rsidR="00B07164" w:rsidRPr="007066D8" w14:paraId="07E3232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AFE3AFC" w14:textId="77777777" w:rsidR="00B07164" w:rsidRPr="007066D8" w:rsidRDefault="00B07164" w:rsidP="00AB50B7">
            <w:pPr>
              <w:rPr>
                <w:b/>
              </w:rPr>
            </w:pPr>
            <w:r w:rsidRPr="007066D8">
              <w:rPr>
                <w:b/>
              </w:rPr>
              <w:t>BÁSICA:</w:t>
            </w:r>
          </w:p>
          <w:p w14:paraId="1629B708" w14:textId="77777777" w:rsidR="00B07164" w:rsidRPr="007066D8" w:rsidRDefault="00B07164" w:rsidP="00AB50B7">
            <w:pPr>
              <w:jc w:val="both"/>
            </w:pPr>
            <w:r w:rsidRPr="007066D8">
              <w:t xml:space="preserve">BARBOZA, H. R.; BAYARDO, B. T. </w:t>
            </w:r>
            <w:r w:rsidRPr="007066D8">
              <w:rPr>
                <w:b/>
              </w:rPr>
              <w:t>Microbiologia Básica</w:t>
            </w:r>
            <w:r w:rsidRPr="007066D8">
              <w:t>. São Paulo: Atheneu, 2005. 196p.</w:t>
            </w:r>
          </w:p>
          <w:p w14:paraId="595F6D72" w14:textId="77777777" w:rsidR="00B07164" w:rsidRPr="007066D8" w:rsidRDefault="00B07164" w:rsidP="00AB50B7">
            <w:pPr>
              <w:jc w:val="both"/>
            </w:pPr>
            <w:r w:rsidRPr="007066D8">
              <w:t xml:space="preserve">MOREIRA, F. M. S.; HUISING, E. J.; BIGNELL, D. E. </w:t>
            </w:r>
            <w:r w:rsidRPr="007066D8">
              <w:rPr>
                <w:b/>
              </w:rPr>
              <w:t>Manual de Biologia dos Solos Tropicais: amostragem e caracterização da biodiversidade</w:t>
            </w:r>
            <w:r w:rsidRPr="007066D8">
              <w:t>. Lavras, UFLA, 2010.</w:t>
            </w:r>
          </w:p>
          <w:p w14:paraId="3CF68974" w14:textId="77777777" w:rsidR="00B07164" w:rsidRPr="007066D8" w:rsidRDefault="00B07164" w:rsidP="00AB50B7">
            <w:pPr>
              <w:jc w:val="both"/>
            </w:pPr>
            <w:r w:rsidRPr="007066D8">
              <w:t xml:space="preserve">MOREIRA, F. M. S.; SIQUEIRA, J. O. </w:t>
            </w:r>
            <w:r w:rsidRPr="007066D8">
              <w:rPr>
                <w:b/>
              </w:rPr>
              <w:t>Microbiologia e bioquímica do solo</w:t>
            </w:r>
            <w:r w:rsidRPr="007066D8">
              <w:t>. 2ª ed. Lavras: editora UFLA, 2006. 729 p.</w:t>
            </w:r>
          </w:p>
          <w:p w14:paraId="5903F537" w14:textId="77777777" w:rsidR="00B07164" w:rsidRPr="007066D8" w:rsidRDefault="00B07164" w:rsidP="00AB50B7">
            <w:pPr>
              <w:jc w:val="both"/>
            </w:pPr>
            <w:r w:rsidRPr="007066D8">
              <w:t xml:space="preserve">SIQUEIRA, J. O.; MOREIRA, F. M. S.; LOPES, A. S.; GUILHERME, L. R. G.; FAQUIN, V.; FURTINI NETO, A. E.; CARVALHO, J. G. </w:t>
            </w:r>
            <w:r w:rsidRPr="007066D8">
              <w:rPr>
                <w:b/>
              </w:rPr>
              <w:t>Inter-relação fertilidade, biologia do solo e nutrição de plantas</w:t>
            </w:r>
            <w:r w:rsidRPr="007066D8">
              <w:t>. Viçosa: SBCS; Lavras: UFLA, 1999. 818 p.</w:t>
            </w:r>
          </w:p>
        </w:tc>
      </w:tr>
    </w:tbl>
    <w:p w14:paraId="2FC8B01E" w14:textId="77777777" w:rsidR="00B07164" w:rsidRDefault="00B07164" w:rsidP="00B07164"/>
    <w:p w14:paraId="411928AB" w14:textId="77777777" w:rsidR="00B07164" w:rsidRDefault="00B07164" w:rsidP="00B07164">
      <w:r>
        <w:br w:type="page"/>
      </w:r>
    </w:p>
    <w:tbl>
      <w:tblPr>
        <w:tblStyle w:val="121"/>
        <w:tblW w:w="9087" w:type="dxa"/>
        <w:tblInd w:w="108" w:type="dxa"/>
        <w:tblLayout w:type="fixed"/>
        <w:tblLook w:val="0400" w:firstRow="0" w:lastRow="0" w:firstColumn="0" w:lastColumn="0" w:noHBand="0" w:noVBand="1"/>
      </w:tblPr>
      <w:tblGrid>
        <w:gridCol w:w="9087"/>
      </w:tblGrid>
      <w:tr w:rsidR="00B07164" w:rsidRPr="007066D8" w14:paraId="35AC291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D3A03AE" w14:textId="77777777" w:rsidR="00B07164" w:rsidRPr="007066D8" w:rsidRDefault="00B07164" w:rsidP="00AB50B7">
            <w:r w:rsidRPr="007066D8">
              <w:rPr>
                <w:b/>
              </w:rPr>
              <w:lastRenderedPageBreak/>
              <w:t>1. IDENTIFICAÇÃO DA DISCIPLINA</w:t>
            </w:r>
          </w:p>
        </w:tc>
      </w:tr>
      <w:tr w:rsidR="00B07164" w:rsidRPr="007066D8" w14:paraId="03F3A5E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8B03896" w14:textId="77777777" w:rsidR="00B07164" w:rsidRPr="007066D8" w:rsidRDefault="00B07164" w:rsidP="00AB50B7">
            <w:pPr>
              <w:rPr>
                <w:b/>
              </w:rPr>
            </w:pPr>
            <w:r w:rsidRPr="007066D8">
              <w:t>DISCIPLINA: Agricultura de Precisão</w:t>
            </w:r>
          </w:p>
          <w:p w14:paraId="0B7789F1" w14:textId="77777777" w:rsidR="00B07164" w:rsidRPr="007066D8" w:rsidRDefault="00B07164" w:rsidP="00AB50B7">
            <w:r w:rsidRPr="007066D8">
              <w:t xml:space="preserve">PRÉ-REQUISITOS: </w:t>
            </w:r>
            <w:r w:rsidRPr="007066D8">
              <w:rPr>
                <w:color w:val="FF0000"/>
              </w:rPr>
              <w:t xml:space="preserve"> </w:t>
            </w:r>
            <w:r w:rsidRPr="007066D8">
              <w:rPr>
                <w:color w:val="000000"/>
              </w:rPr>
              <w:t>Não Possui</w:t>
            </w:r>
          </w:p>
        </w:tc>
      </w:tr>
      <w:tr w:rsidR="00B07164" w:rsidRPr="007066D8" w14:paraId="2A61343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530C0CC" w14:textId="77777777" w:rsidR="00B07164" w:rsidRPr="007066D8" w:rsidRDefault="00B07164" w:rsidP="00AB50B7">
            <w:pPr>
              <w:rPr>
                <w:b/>
              </w:rPr>
            </w:pPr>
            <w:r w:rsidRPr="007066D8">
              <w:rPr>
                <w:b/>
              </w:rPr>
              <w:t xml:space="preserve">2. DISTRIBUIÇÃO DOS CRÉDITOS </w:t>
            </w:r>
          </w:p>
        </w:tc>
      </w:tr>
      <w:tr w:rsidR="00B07164" w:rsidRPr="007066D8" w14:paraId="7660B3BB"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E1C0CB9"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2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1F94292"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520F5A4"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C7C65BA"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575F8B" w14:textId="77777777" w:rsidR="00B07164" w:rsidRPr="007066D8" w:rsidRDefault="00B07164" w:rsidP="00AB50B7">
                  <w:pPr>
                    <w:jc w:val="center"/>
                  </w:pPr>
                  <w:r w:rsidRPr="007066D8">
                    <w:rPr>
                      <w:b/>
                    </w:rPr>
                    <w:t>Horas-aulas</w:t>
                  </w:r>
                </w:p>
              </w:tc>
            </w:tr>
            <w:tr w:rsidR="00B07164" w:rsidRPr="007066D8" w14:paraId="5A40E9E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27BA43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7C58CA1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54EDACE"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D2CFF0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2419D6A" w14:textId="77777777" w:rsidR="00B07164" w:rsidRPr="007066D8" w:rsidRDefault="00B07164" w:rsidP="00AB50B7">
                  <w:pPr>
                    <w:jc w:val="center"/>
                  </w:pPr>
                  <w:r w:rsidRPr="007066D8">
                    <w:t>Hora distância</w:t>
                  </w:r>
                </w:p>
              </w:tc>
            </w:tr>
            <w:tr w:rsidR="00B07164" w:rsidRPr="007066D8" w14:paraId="77B02C37" w14:textId="77777777" w:rsidTr="00AB50B7">
              <w:trPr>
                <w:trHeight w:val="1350"/>
                <w:jc w:val="center"/>
              </w:trPr>
              <w:tc>
                <w:tcPr>
                  <w:tcW w:w="4434" w:type="dxa"/>
                  <w:tcBorders>
                    <w:top w:val="single" w:sz="4" w:space="0" w:color="000000"/>
                    <w:left w:val="single" w:sz="4" w:space="0" w:color="000000"/>
                  </w:tcBorders>
                </w:tcPr>
                <w:p w14:paraId="075A79F9"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3505EF45"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FB8EB2E"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42317A2"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414E661D" w14:textId="77777777" w:rsidR="00B07164" w:rsidRPr="007066D8" w:rsidRDefault="00B07164" w:rsidP="00AB50B7">
                  <w:pPr>
                    <w:jc w:val="center"/>
                  </w:pPr>
                  <w:r w:rsidRPr="007066D8">
                    <w:t>0</w:t>
                  </w:r>
                </w:p>
              </w:tc>
            </w:tr>
          </w:tbl>
          <w:p w14:paraId="3C9D3756" w14:textId="77777777" w:rsidR="00B07164" w:rsidRPr="007066D8" w:rsidRDefault="00B07164" w:rsidP="00AB50B7"/>
        </w:tc>
      </w:tr>
      <w:tr w:rsidR="00B07164" w:rsidRPr="007066D8" w14:paraId="746398B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6DC16CC" w14:textId="77777777" w:rsidR="00B07164" w:rsidRPr="007066D8" w:rsidRDefault="00B07164" w:rsidP="00AB50B7">
            <w:r w:rsidRPr="007066D8">
              <w:rPr>
                <w:b/>
              </w:rPr>
              <w:t>3. EMENTA</w:t>
            </w:r>
          </w:p>
        </w:tc>
      </w:tr>
      <w:tr w:rsidR="00B07164" w:rsidRPr="007066D8" w14:paraId="340D1F6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BE61054" w14:textId="77777777" w:rsidR="00B07164" w:rsidRPr="007066D8" w:rsidRDefault="00B07164" w:rsidP="00AB50B7">
            <w:pPr>
              <w:jc w:val="both"/>
            </w:pPr>
            <w:r w:rsidRPr="007066D8">
              <w:t>Introdução à agricultura de precisão: histórico e conceituação. Tecnologias envolvidas na agricultura de precisão. Eletrônica embarcada nos equipamentos agrícolas. Sistemas de posicionamento global diferencial (DGPS). Gerenciamento da informação. Geração de mapas temáticos. Formas de controle. Sistemas para monitoramento e mapeamento da produção, condições da cultura e do solo.</w:t>
            </w:r>
          </w:p>
        </w:tc>
      </w:tr>
      <w:tr w:rsidR="00B07164" w:rsidRPr="007066D8" w14:paraId="3E9E436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679EDA1" w14:textId="77777777" w:rsidR="00B07164" w:rsidRPr="007066D8" w:rsidRDefault="00B07164" w:rsidP="00AB50B7">
            <w:r w:rsidRPr="007066D8">
              <w:rPr>
                <w:b/>
              </w:rPr>
              <w:t>4. BIBLIOGRAFIA</w:t>
            </w:r>
          </w:p>
        </w:tc>
      </w:tr>
      <w:tr w:rsidR="00B07164" w:rsidRPr="007066D8" w14:paraId="260B519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88DBC3C" w14:textId="77777777" w:rsidR="00B07164" w:rsidRPr="007066D8" w:rsidRDefault="00B07164" w:rsidP="00AB50B7">
            <w:pPr>
              <w:rPr>
                <w:b/>
              </w:rPr>
            </w:pPr>
            <w:r w:rsidRPr="007066D8">
              <w:rPr>
                <w:b/>
              </w:rPr>
              <w:t>BÁSICA:</w:t>
            </w:r>
          </w:p>
          <w:p w14:paraId="507B2B81" w14:textId="77777777" w:rsidR="00B07164" w:rsidRDefault="00B07164" w:rsidP="00AB50B7">
            <w:r w:rsidRPr="007066D8">
              <w:t xml:space="preserve">ASSAD, E.D. </w:t>
            </w:r>
            <w:r w:rsidRPr="004D2FF4">
              <w:rPr>
                <w:b/>
              </w:rPr>
              <w:t>Sistema de informações geográficas</w:t>
            </w:r>
            <w:r w:rsidRPr="007066D8">
              <w:t xml:space="preserve">: Aplicações na agricultura. 2. ed. Brasília: Embrapa, 1998. 434 p. </w:t>
            </w:r>
          </w:p>
          <w:p w14:paraId="2040C84F" w14:textId="77777777" w:rsidR="00B07164" w:rsidRPr="007066D8" w:rsidRDefault="00B07164" w:rsidP="00AB50B7">
            <w:pPr>
              <w:rPr>
                <w:color w:val="000000"/>
              </w:rPr>
            </w:pPr>
            <w:r w:rsidRPr="007066D8">
              <w:t xml:space="preserve">IBGE. </w:t>
            </w:r>
            <w:r w:rsidRPr="004D2FF4">
              <w:rPr>
                <w:b/>
              </w:rPr>
              <w:t>Noções básicas de cartografia</w:t>
            </w:r>
            <w:r w:rsidRPr="007066D8">
              <w:t>. Rio de janeiro: IBGE. 1999. LAMPARELLI, R.A.</w:t>
            </w:r>
            <w:r w:rsidRPr="007066D8">
              <w:rPr>
                <w:color w:val="000000"/>
              </w:rPr>
              <w:t xml:space="preserve">C. </w:t>
            </w:r>
            <w:r w:rsidRPr="004D2FF4">
              <w:rPr>
                <w:b/>
                <w:color w:val="000000"/>
              </w:rPr>
              <w:t>Geoprocessamento e agricultura de precisão</w:t>
            </w:r>
            <w:r w:rsidRPr="007066D8">
              <w:rPr>
                <w:color w:val="000000"/>
              </w:rPr>
              <w:t xml:space="preserve">: Fundamentos e aplicações. Guaíba: Ed. Agropecuária, 2001. 118p. </w:t>
            </w:r>
          </w:p>
          <w:p w14:paraId="70514D5F" w14:textId="77777777" w:rsidR="00B07164" w:rsidRPr="007066D8" w:rsidRDefault="00B07164" w:rsidP="00AB50B7">
            <w:pPr>
              <w:rPr>
                <w:color w:val="000000"/>
              </w:rPr>
            </w:pPr>
            <w:r w:rsidRPr="007066D8">
              <w:rPr>
                <w:color w:val="000000"/>
              </w:rPr>
              <w:t xml:space="preserve">MOREIRA, M.A. </w:t>
            </w:r>
            <w:r w:rsidRPr="004D2FF4">
              <w:rPr>
                <w:b/>
                <w:color w:val="000000"/>
              </w:rPr>
              <w:t>Fundamentos do sensoriamento remoto e metodologias de aplicação</w:t>
            </w:r>
            <w:r w:rsidRPr="007066D8">
              <w:rPr>
                <w:color w:val="000000"/>
              </w:rPr>
              <w:t>. 4. Ed. Viçosa: Editora UFV, 2011. 422 p.</w:t>
            </w:r>
          </w:p>
          <w:p w14:paraId="7A122B12" w14:textId="77777777" w:rsidR="00B07164" w:rsidRPr="007066D8" w:rsidRDefault="00B07164" w:rsidP="00AB50B7">
            <w:pPr>
              <w:rPr>
                <w:color w:val="000000"/>
              </w:rPr>
            </w:pPr>
            <w:r w:rsidRPr="007066D8">
              <w:rPr>
                <w:color w:val="000000"/>
                <w:highlight w:val="white"/>
              </w:rPr>
              <w:t>BALASTREIRE, L</w:t>
            </w:r>
            <w:r>
              <w:rPr>
                <w:color w:val="000000"/>
                <w:highlight w:val="white"/>
              </w:rPr>
              <w:t xml:space="preserve">. </w:t>
            </w:r>
            <w:r w:rsidRPr="007066D8">
              <w:rPr>
                <w:color w:val="000000"/>
                <w:highlight w:val="white"/>
              </w:rPr>
              <w:t>A</w:t>
            </w:r>
            <w:r>
              <w:rPr>
                <w:color w:val="000000"/>
                <w:highlight w:val="white"/>
              </w:rPr>
              <w:t xml:space="preserve">. </w:t>
            </w:r>
            <w:r w:rsidRPr="007066D8">
              <w:rPr>
                <w:b/>
                <w:color w:val="000000"/>
                <w:highlight w:val="white"/>
              </w:rPr>
              <w:t>Agricultura de Precisão</w:t>
            </w:r>
            <w:r w:rsidRPr="007066D8">
              <w:rPr>
                <w:color w:val="000000"/>
                <w:highlight w:val="white"/>
              </w:rPr>
              <w:t>. Viçosa-#-1999-#-Viçosa-#-CPT: CPT, 1999.</w:t>
            </w:r>
          </w:p>
        </w:tc>
      </w:tr>
    </w:tbl>
    <w:p w14:paraId="1B45F808" w14:textId="77777777" w:rsidR="00B07164" w:rsidRDefault="00B07164" w:rsidP="00B07164"/>
    <w:p w14:paraId="66490D24" w14:textId="77777777" w:rsidR="00B07164" w:rsidRDefault="00B07164" w:rsidP="00B07164">
      <w:r>
        <w:br w:type="page"/>
      </w:r>
    </w:p>
    <w:tbl>
      <w:tblPr>
        <w:tblStyle w:val="103"/>
        <w:tblW w:w="9087" w:type="dxa"/>
        <w:tblInd w:w="108" w:type="dxa"/>
        <w:tblLayout w:type="fixed"/>
        <w:tblLook w:val="0400" w:firstRow="0" w:lastRow="0" w:firstColumn="0" w:lastColumn="0" w:noHBand="0" w:noVBand="1"/>
      </w:tblPr>
      <w:tblGrid>
        <w:gridCol w:w="9087"/>
      </w:tblGrid>
      <w:tr w:rsidR="00B07164" w:rsidRPr="007066D8" w14:paraId="1A401E4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8A0DCC" w14:textId="77777777" w:rsidR="00B07164" w:rsidRPr="007066D8" w:rsidRDefault="00B07164" w:rsidP="00AB50B7">
            <w:r w:rsidRPr="007066D8">
              <w:rPr>
                <w:b/>
              </w:rPr>
              <w:lastRenderedPageBreak/>
              <w:t>1. IDENTIFICAÇÃO DA DISCIPLINA</w:t>
            </w:r>
          </w:p>
        </w:tc>
      </w:tr>
      <w:tr w:rsidR="00B07164" w:rsidRPr="007066D8" w14:paraId="290CEA4D"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8D67B76" w14:textId="77777777" w:rsidR="00B07164" w:rsidRPr="007066D8" w:rsidRDefault="00B07164" w:rsidP="00AB50B7">
            <w:pPr>
              <w:rPr>
                <w:b/>
              </w:rPr>
            </w:pPr>
            <w:r w:rsidRPr="007066D8">
              <w:t>DISCIPLINA: Construções Rurais</w:t>
            </w:r>
          </w:p>
          <w:p w14:paraId="474B2666" w14:textId="77777777" w:rsidR="00B07164" w:rsidRPr="007066D8" w:rsidRDefault="00B07164" w:rsidP="00AB50B7">
            <w:r w:rsidRPr="007066D8">
              <w:t xml:space="preserve">PRÉ-REQUISITOS: </w:t>
            </w:r>
            <w:r w:rsidRPr="007066D8">
              <w:rPr>
                <w:color w:val="000000"/>
              </w:rPr>
              <w:t>Não Possui</w:t>
            </w:r>
          </w:p>
        </w:tc>
      </w:tr>
      <w:tr w:rsidR="00B07164" w:rsidRPr="007066D8" w14:paraId="6A7D5B4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F855E3E" w14:textId="77777777" w:rsidR="00B07164" w:rsidRPr="007066D8" w:rsidRDefault="00B07164" w:rsidP="00AB50B7">
            <w:pPr>
              <w:rPr>
                <w:b/>
              </w:rPr>
            </w:pPr>
            <w:r w:rsidRPr="007066D8">
              <w:rPr>
                <w:b/>
              </w:rPr>
              <w:t>2. DISTRIBUIÇÃO DOS CRÉDITOS</w:t>
            </w:r>
          </w:p>
        </w:tc>
      </w:tr>
      <w:tr w:rsidR="00B07164" w:rsidRPr="007066D8" w14:paraId="420B2FB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624464D"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0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F140155"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8A9F40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B048F22"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F3E139" w14:textId="77777777" w:rsidR="00B07164" w:rsidRPr="007066D8" w:rsidRDefault="00B07164" w:rsidP="00AB50B7">
                  <w:pPr>
                    <w:jc w:val="center"/>
                  </w:pPr>
                  <w:r w:rsidRPr="007066D8">
                    <w:rPr>
                      <w:b/>
                    </w:rPr>
                    <w:t>Horas-aulas</w:t>
                  </w:r>
                </w:p>
              </w:tc>
            </w:tr>
            <w:tr w:rsidR="00B07164" w:rsidRPr="007066D8" w14:paraId="40ED4C80"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D83C125"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29562D0"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7FC8C26"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E994553"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90571D8" w14:textId="77777777" w:rsidR="00B07164" w:rsidRPr="007066D8" w:rsidRDefault="00B07164" w:rsidP="00AB50B7">
                  <w:pPr>
                    <w:jc w:val="center"/>
                  </w:pPr>
                  <w:r w:rsidRPr="007066D8">
                    <w:t>Hora distância</w:t>
                  </w:r>
                </w:p>
              </w:tc>
            </w:tr>
            <w:tr w:rsidR="00B07164" w:rsidRPr="007066D8" w14:paraId="69220BC9" w14:textId="77777777" w:rsidTr="00AB50B7">
              <w:trPr>
                <w:trHeight w:val="1350"/>
                <w:jc w:val="center"/>
              </w:trPr>
              <w:tc>
                <w:tcPr>
                  <w:tcW w:w="4434" w:type="dxa"/>
                  <w:tcBorders>
                    <w:top w:val="single" w:sz="4" w:space="0" w:color="000000"/>
                    <w:left w:val="single" w:sz="4" w:space="0" w:color="000000"/>
                  </w:tcBorders>
                </w:tcPr>
                <w:p w14:paraId="6A9CACF4"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17A40068"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9B0619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E9D709E"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08F63A2A" w14:textId="77777777" w:rsidR="00B07164" w:rsidRPr="007066D8" w:rsidRDefault="00B07164" w:rsidP="00AB50B7">
                  <w:pPr>
                    <w:jc w:val="center"/>
                  </w:pPr>
                  <w:r w:rsidRPr="007066D8">
                    <w:t>0</w:t>
                  </w:r>
                </w:p>
              </w:tc>
            </w:tr>
          </w:tbl>
          <w:p w14:paraId="5A2B1681" w14:textId="77777777" w:rsidR="00B07164" w:rsidRPr="007066D8" w:rsidRDefault="00B07164" w:rsidP="00AB50B7"/>
        </w:tc>
      </w:tr>
      <w:tr w:rsidR="00B07164" w:rsidRPr="007066D8" w14:paraId="09E815D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231C1E4" w14:textId="77777777" w:rsidR="00B07164" w:rsidRPr="007066D8" w:rsidRDefault="00B07164" w:rsidP="00AB50B7">
            <w:r w:rsidRPr="007066D8">
              <w:rPr>
                <w:b/>
              </w:rPr>
              <w:t>3. EMENTA</w:t>
            </w:r>
          </w:p>
        </w:tc>
      </w:tr>
      <w:tr w:rsidR="00B07164" w:rsidRPr="007066D8" w14:paraId="6411E06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79A433A" w14:textId="77777777" w:rsidR="00B07164" w:rsidRPr="007066D8" w:rsidRDefault="00B07164" w:rsidP="00AB50B7">
            <w:pPr>
              <w:jc w:val="both"/>
              <w:rPr>
                <w:highlight w:val="yellow"/>
              </w:rPr>
            </w:pPr>
            <w:r w:rsidRPr="007066D8">
              <w:t xml:space="preserve">Materiais e técnicas de construção. Fundamentos de resistência dos materiais e dimensionamento de estruturas simples. Planejamento e projeto de instalações agrícolas e zootécnicas. Eletrificação e esgotamento sanitário rural. Memorial descritivo, orçamento e cronograma físico-financeiro. Princípios da bioconstrução aplicada aos projetos </w:t>
            </w:r>
            <w:r w:rsidRPr="00C34A62">
              <w:t>agropecuários. Tipos de armazenamentos e estruturas (grãos e silagem).</w:t>
            </w:r>
          </w:p>
        </w:tc>
      </w:tr>
      <w:tr w:rsidR="00B07164" w:rsidRPr="007066D8" w14:paraId="17FEAC0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CDAFBE8" w14:textId="77777777" w:rsidR="00B07164" w:rsidRPr="007066D8" w:rsidRDefault="00B07164" w:rsidP="00AB50B7">
            <w:r w:rsidRPr="007066D8">
              <w:rPr>
                <w:b/>
              </w:rPr>
              <w:t>4. BIBLIOGRAFIA</w:t>
            </w:r>
          </w:p>
        </w:tc>
      </w:tr>
      <w:tr w:rsidR="00B07164" w:rsidRPr="007066D8" w14:paraId="6093020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0196919" w14:textId="77777777" w:rsidR="00B07164" w:rsidRPr="007066D8" w:rsidRDefault="00B07164" w:rsidP="00AB50B7">
            <w:pPr>
              <w:rPr>
                <w:b/>
              </w:rPr>
            </w:pPr>
            <w:r w:rsidRPr="007066D8">
              <w:rPr>
                <w:b/>
              </w:rPr>
              <w:t>BÁSICA:</w:t>
            </w:r>
          </w:p>
          <w:p w14:paraId="09E1A98B" w14:textId="77777777" w:rsidR="00B07164" w:rsidRPr="007066D8" w:rsidRDefault="00B07164" w:rsidP="00AB50B7">
            <w:pPr>
              <w:rPr>
                <w:highlight w:val="white"/>
              </w:rPr>
            </w:pPr>
            <w:r w:rsidRPr="007066D8">
              <w:t xml:space="preserve">CARNEIRO, O. </w:t>
            </w:r>
            <w:r w:rsidRPr="00C34A62">
              <w:rPr>
                <w:b/>
                <w:highlight w:val="white"/>
              </w:rPr>
              <w:t>Construções rurais</w:t>
            </w:r>
            <w:r w:rsidRPr="007066D8">
              <w:rPr>
                <w:highlight w:val="white"/>
              </w:rPr>
              <w:t>. 11a ed. São Paulo: Nobel, 1979. 719p.</w:t>
            </w:r>
          </w:p>
          <w:p w14:paraId="3131FB96" w14:textId="77777777" w:rsidR="00B07164" w:rsidRPr="007066D8" w:rsidRDefault="00B07164" w:rsidP="00AB50B7">
            <w:pPr>
              <w:rPr>
                <w:color w:val="000000"/>
              </w:rPr>
            </w:pPr>
            <w:r w:rsidRPr="007066D8">
              <w:rPr>
                <w:color w:val="000000"/>
                <w:highlight w:val="white"/>
              </w:rPr>
              <w:t xml:space="preserve">PEREIRA, M. F. </w:t>
            </w:r>
            <w:r w:rsidRPr="00C34A62">
              <w:rPr>
                <w:b/>
                <w:color w:val="000000"/>
                <w:highlight w:val="white"/>
              </w:rPr>
              <w:t>Construções rurais</w:t>
            </w:r>
            <w:r w:rsidRPr="007066D8">
              <w:rPr>
                <w:color w:val="000000"/>
              </w:rPr>
              <w:t>. São Paulo: Nobel, 1986.</w:t>
            </w:r>
          </w:p>
          <w:p w14:paraId="658D64E9" w14:textId="77777777" w:rsidR="00B07164" w:rsidRPr="00C34A62" w:rsidRDefault="00B07164" w:rsidP="00AB50B7">
            <w:pPr>
              <w:rPr>
                <w:color w:val="000000"/>
              </w:rPr>
            </w:pPr>
            <w:r w:rsidRPr="007066D8">
              <w:rPr>
                <w:color w:val="000000"/>
              </w:rPr>
              <w:t xml:space="preserve">PIANCA, J. B. </w:t>
            </w:r>
            <w:r w:rsidRPr="00C34A62">
              <w:rPr>
                <w:b/>
                <w:color w:val="000000"/>
              </w:rPr>
              <w:t>Manual do construtor</w:t>
            </w:r>
            <w:r w:rsidRPr="007066D8">
              <w:rPr>
                <w:color w:val="000000"/>
              </w:rPr>
              <w:t>. Porto Alegre: Ed. Globo, 1974. 664p.</w:t>
            </w:r>
          </w:p>
          <w:p w14:paraId="7C651A0E" w14:textId="77777777" w:rsidR="00B07164" w:rsidRPr="007066D8" w:rsidRDefault="00B07164" w:rsidP="00AB50B7">
            <w:r>
              <w:t xml:space="preserve">LUSSY, C. R. M. </w:t>
            </w:r>
            <w:r w:rsidRPr="00C34A62">
              <w:rPr>
                <w:b/>
              </w:rPr>
              <w:t>A arquitetura rural de Cuno Roberto M. Lussy</w:t>
            </w:r>
            <w:r>
              <w:t>. Viçosa: UFV, Impr. Univ., 1993.</w:t>
            </w:r>
          </w:p>
          <w:p w14:paraId="4DA57C01" w14:textId="77777777" w:rsidR="00B07164" w:rsidRPr="007066D8" w:rsidRDefault="00B07164" w:rsidP="00AB50B7">
            <w:r w:rsidRPr="007066D8">
              <w:t xml:space="preserve">SPECK, H. J. PEIXOTO, V. V. </w:t>
            </w:r>
            <w:r w:rsidRPr="00C34A62">
              <w:rPr>
                <w:b/>
              </w:rPr>
              <w:t>Manual básico de desenho técnico</w:t>
            </w:r>
            <w:r w:rsidRPr="007066D8">
              <w:t>. 3. ed. Florianópolis: UFSC, 2004. 180p</w:t>
            </w:r>
            <w:r w:rsidRPr="007066D8">
              <w:rPr>
                <w:color w:val="3C3C3C"/>
                <w:shd w:val="clear" w:color="auto" w:fill="FAFAFA"/>
              </w:rPr>
              <w:t xml:space="preserve"> </w:t>
            </w:r>
          </w:p>
        </w:tc>
      </w:tr>
    </w:tbl>
    <w:p w14:paraId="02C10A28" w14:textId="77777777" w:rsidR="00B07164" w:rsidRDefault="00B07164" w:rsidP="00B07164"/>
    <w:p w14:paraId="42AF4492" w14:textId="77777777" w:rsidR="00B07164" w:rsidRDefault="00B07164" w:rsidP="00B07164">
      <w:r>
        <w:br w:type="page"/>
      </w:r>
    </w:p>
    <w:tbl>
      <w:tblPr>
        <w:tblStyle w:val="101"/>
        <w:tblW w:w="9087" w:type="dxa"/>
        <w:tblInd w:w="108" w:type="dxa"/>
        <w:tblLayout w:type="fixed"/>
        <w:tblLook w:val="0400" w:firstRow="0" w:lastRow="0" w:firstColumn="0" w:lastColumn="0" w:noHBand="0" w:noVBand="1"/>
      </w:tblPr>
      <w:tblGrid>
        <w:gridCol w:w="9087"/>
      </w:tblGrid>
      <w:tr w:rsidR="00B07164" w:rsidRPr="007066D8" w14:paraId="1D57DDF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8E67D0A" w14:textId="77777777" w:rsidR="00B07164" w:rsidRPr="007066D8" w:rsidRDefault="00B07164" w:rsidP="00AB50B7">
            <w:r w:rsidRPr="007066D8">
              <w:rPr>
                <w:b/>
              </w:rPr>
              <w:lastRenderedPageBreak/>
              <w:t>1. IDENTIFICAÇÃO DA DISCIPLINA</w:t>
            </w:r>
          </w:p>
        </w:tc>
      </w:tr>
      <w:tr w:rsidR="00B07164" w:rsidRPr="007066D8" w14:paraId="28F48A61"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EEB5E2A" w14:textId="77777777" w:rsidR="00B07164" w:rsidRPr="007066D8" w:rsidRDefault="00B07164" w:rsidP="00AB50B7">
            <w:pPr>
              <w:rPr>
                <w:b/>
              </w:rPr>
            </w:pPr>
            <w:r w:rsidRPr="007066D8">
              <w:t xml:space="preserve">DISCIPLINA: Desenho </w:t>
            </w:r>
            <w:r>
              <w:rPr>
                <w:color w:val="000000"/>
              </w:rPr>
              <w:t xml:space="preserve">Técnico </w:t>
            </w:r>
            <w:r w:rsidRPr="007066D8">
              <w:rPr>
                <w:color w:val="000000"/>
              </w:rPr>
              <w:t xml:space="preserve">e Expressão </w:t>
            </w:r>
            <w:r w:rsidRPr="007066D8">
              <w:t>G</w:t>
            </w:r>
            <w:r w:rsidRPr="007066D8">
              <w:rPr>
                <w:color w:val="000000"/>
              </w:rPr>
              <w:t>ráfica</w:t>
            </w:r>
          </w:p>
          <w:p w14:paraId="368860C1" w14:textId="77777777" w:rsidR="00B07164" w:rsidRPr="007066D8" w:rsidRDefault="00B07164" w:rsidP="00AB50B7">
            <w:r w:rsidRPr="007066D8">
              <w:t xml:space="preserve">PRÉ-REQUISITOS: </w:t>
            </w:r>
            <w:r w:rsidRPr="007066D8">
              <w:rPr>
                <w:color w:val="000000"/>
              </w:rPr>
              <w:t>Não Possui</w:t>
            </w:r>
          </w:p>
        </w:tc>
      </w:tr>
      <w:tr w:rsidR="00B07164" w:rsidRPr="007066D8" w14:paraId="2C43C5B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86D82E7" w14:textId="77777777" w:rsidR="00B07164" w:rsidRPr="007066D8" w:rsidRDefault="00B07164" w:rsidP="00AB50B7">
            <w:pPr>
              <w:rPr>
                <w:b/>
              </w:rPr>
            </w:pPr>
            <w:r w:rsidRPr="007066D8">
              <w:rPr>
                <w:b/>
              </w:rPr>
              <w:t>2. DISTRIBUIÇÃO DOS CRÉDITOS</w:t>
            </w:r>
          </w:p>
        </w:tc>
      </w:tr>
      <w:tr w:rsidR="00B07164" w:rsidRPr="007066D8" w14:paraId="28CB95E9"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F03CEC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0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CAF82B8"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01F5F1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E909A54"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7D443C" w14:textId="77777777" w:rsidR="00B07164" w:rsidRPr="007066D8" w:rsidRDefault="00B07164" w:rsidP="00AB50B7">
                  <w:pPr>
                    <w:jc w:val="center"/>
                  </w:pPr>
                  <w:r w:rsidRPr="007066D8">
                    <w:rPr>
                      <w:b/>
                    </w:rPr>
                    <w:t>Horas-aulas</w:t>
                  </w:r>
                </w:p>
              </w:tc>
            </w:tr>
            <w:tr w:rsidR="00B07164" w:rsidRPr="007066D8" w14:paraId="1375C8C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436AD47"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0A24DD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D9205A7"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5EFC6DC"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AACD50B" w14:textId="77777777" w:rsidR="00B07164" w:rsidRPr="007066D8" w:rsidRDefault="00B07164" w:rsidP="00AB50B7">
                  <w:pPr>
                    <w:jc w:val="center"/>
                  </w:pPr>
                  <w:r w:rsidRPr="007066D8">
                    <w:t>Hora distância</w:t>
                  </w:r>
                </w:p>
              </w:tc>
            </w:tr>
            <w:tr w:rsidR="00B07164" w:rsidRPr="007066D8" w14:paraId="5B2CEB90" w14:textId="77777777" w:rsidTr="00AB50B7">
              <w:trPr>
                <w:trHeight w:val="1350"/>
                <w:jc w:val="center"/>
              </w:trPr>
              <w:tc>
                <w:tcPr>
                  <w:tcW w:w="4434" w:type="dxa"/>
                  <w:tcBorders>
                    <w:top w:val="single" w:sz="4" w:space="0" w:color="000000"/>
                    <w:left w:val="single" w:sz="4" w:space="0" w:color="000000"/>
                  </w:tcBorders>
                </w:tcPr>
                <w:p w14:paraId="28A48CEE"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4BBF4BFE" w14:textId="77777777" w:rsidR="00B07164" w:rsidRPr="00523440" w:rsidRDefault="00B07164" w:rsidP="00AB50B7">
                  <w:pPr>
                    <w:jc w:val="center"/>
                  </w:pPr>
                  <w:r w:rsidRPr="00523440">
                    <w:t>1</w:t>
                  </w:r>
                </w:p>
              </w:tc>
              <w:tc>
                <w:tcPr>
                  <w:tcW w:w="709" w:type="dxa"/>
                  <w:tcBorders>
                    <w:top w:val="single" w:sz="4" w:space="0" w:color="000000"/>
                    <w:left w:val="single" w:sz="4" w:space="0" w:color="000000"/>
                  </w:tcBorders>
                </w:tcPr>
                <w:p w14:paraId="04D33EB2" w14:textId="77777777" w:rsidR="00B07164" w:rsidRPr="00523440" w:rsidRDefault="00B07164" w:rsidP="00AB50B7">
                  <w:pPr>
                    <w:jc w:val="center"/>
                  </w:pPr>
                  <w:r w:rsidRPr="00523440">
                    <w:t>1</w:t>
                  </w:r>
                </w:p>
              </w:tc>
              <w:tc>
                <w:tcPr>
                  <w:tcW w:w="1275" w:type="dxa"/>
                  <w:tcBorders>
                    <w:top w:val="single" w:sz="4" w:space="0" w:color="000000"/>
                    <w:left w:val="single" w:sz="4" w:space="0" w:color="000000"/>
                  </w:tcBorders>
                </w:tcPr>
                <w:p w14:paraId="3718E9F6" w14:textId="77777777" w:rsidR="00B07164" w:rsidRPr="007066D8" w:rsidRDefault="00B07164" w:rsidP="00AB50B7">
                  <w:pPr>
                    <w:jc w:val="center"/>
                  </w:pPr>
                  <w:r w:rsidRPr="007066D8">
                    <w:t>30</w:t>
                  </w:r>
                </w:p>
              </w:tc>
              <w:tc>
                <w:tcPr>
                  <w:tcW w:w="2268" w:type="dxa"/>
                  <w:tcBorders>
                    <w:top w:val="single" w:sz="4" w:space="0" w:color="000000"/>
                    <w:left w:val="single" w:sz="4" w:space="0" w:color="000000"/>
                    <w:right w:val="single" w:sz="4" w:space="0" w:color="000000"/>
                  </w:tcBorders>
                </w:tcPr>
                <w:p w14:paraId="51D45E27" w14:textId="77777777" w:rsidR="00B07164" w:rsidRPr="007066D8" w:rsidRDefault="00B07164" w:rsidP="00AB50B7">
                  <w:pPr>
                    <w:jc w:val="center"/>
                  </w:pPr>
                  <w:r w:rsidRPr="007066D8">
                    <w:t>0</w:t>
                  </w:r>
                </w:p>
              </w:tc>
            </w:tr>
          </w:tbl>
          <w:p w14:paraId="6555D4A4" w14:textId="77777777" w:rsidR="00B07164" w:rsidRPr="007066D8" w:rsidRDefault="00B07164" w:rsidP="00AB50B7"/>
        </w:tc>
      </w:tr>
      <w:tr w:rsidR="00B07164" w:rsidRPr="007066D8" w14:paraId="0E1509A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542C890" w14:textId="77777777" w:rsidR="00B07164" w:rsidRPr="007066D8" w:rsidRDefault="00B07164" w:rsidP="00AB50B7">
            <w:r w:rsidRPr="007066D8">
              <w:rPr>
                <w:b/>
              </w:rPr>
              <w:t>3. EMENTA</w:t>
            </w:r>
          </w:p>
        </w:tc>
      </w:tr>
      <w:tr w:rsidR="00B07164" w:rsidRPr="007066D8" w14:paraId="4FE7A8C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81F9D70" w14:textId="77777777" w:rsidR="00B07164" w:rsidRPr="007066D8" w:rsidRDefault="00B07164" w:rsidP="00AB50B7">
            <w:r w:rsidRPr="007066D8">
              <w:t xml:space="preserve">Introdução e histórico. Instrumentos de desenho. Normas Técnicas Brasileiras para desenho técnico. Escalas. Letras e algarismos. Regras de </w:t>
            </w:r>
            <w:r w:rsidRPr="009976FC">
              <w:t>cotagem</w:t>
            </w:r>
            <w:r w:rsidRPr="007066D8">
              <w:t>. Sistemas de representação. Vistas ortográficas. Noções de desenho arquitetônico. Noções de desenho topográfico. Noções de Desenho Assistido por Computador - CAD.</w:t>
            </w:r>
          </w:p>
        </w:tc>
      </w:tr>
      <w:tr w:rsidR="00B07164" w:rsidRPr="007066D8" w14:paraId="48E896E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541D081" w14:textId="77777777" w:rsidR="00B07164" w:rsidRPr="007066D8" w:rsidRDefault="00B07164" w:rsidP="00AB50B7">
            <w:r w:rsidRPr="007066D8">
              <w:rPr>
                <w:b/>
              </w:rPr>
              <w:t>4. BIBLIOGRAFIA</w:t>
            </w:r>
          </w:p>
        </w:tc>
      </w:tr>
      <w:tr w:rsidR="00B07164" w:rsidRPr="007066D8" w14:paraId="0B3FBFB4"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DF275BD" w14:textId="77777777" w:rsidR="00B07164" w:rsidRPr="007066D8" w:rsidRDefault="00B07164" w:rsidP="00AB50B7">
            <w:pPr>
              <w:rPr>
                <w:b/>
              </w:rPr>
            </w:pPr>
            <w:r w:rsidRPr="007066D8">
              <w:rPr>
                <w:b/>
              </w:rPr>
              <w:t>BÁSICA:</w:t>
            </w:r>
          </w:p>
          <w:p w14:paraId="799B8842" w14:textId="77777777" w:rsidR="00B07164" w:rsidRPr="007066D8" w:rsidRDefault="00B07164" w:rsidP="00AB50B7">
            <w:r w:rsidRPr="007066D8">
              <w:t xml:space="preserve">FRENCH, T. E.; VIERCK, C. J. </w:t>
            </w:r>
            <w:r w:rsidRPr="00C34A62">
              <w:rPr>
                <w:b/>
              </w:rPr>
              <w:t>Desenho técnico e tecnologia gráfica</w:t>
            </w:r>
            <w:r w:rsidRPr="007066D8">
              <w:t xml:space="preserve">. 7. ed. São Paulo: Globo, 2002. 1093 p. </w:t>
            </w:r>
          </w:p>
          <w:p w14:paraId="5EC73972" w14:textId="77777777" w:rsidR="00B07164" w:rsidRDefault="00B07164" w:rsidP="00AB50B7">
            <w:r w:rsidRPr="007066D8">
              <w:t xml:space="preserve">MICELI, M. T.; FERREIRA, P. </w:t>
            </w:r>
            <w:r w:rsidRPr="00C34A62">
              <w:rPr>
                <w:b/>
              </w:rPr>
              <w:t>Desenho técnico básico</w:t>
            </w:r>
            <w:r w:rsidRPr="007066D8">
              <w:t xml:space="preserve">. 1. ed. Rio de Janeiro: Ao livro técnico, 2001. 142 p. </w:t>
            </w:r>
          </w:p>
          <w:p w14:paraId="1BF3B2CB" w14:textId="77777777" w:rsidR="00B07164" w:rsidRPr="007066D8" w:rsidRDefault="00B07164" w:rsidP="00AB50B7">
            <w:r w:rsidRPr="007066D8">
              <w:t xml:space="preserve">SILVA, E. O.; ALBIERO, E. </w:t>
            </w:r>
            <w:r w:rsidRPr="00C34A62">
              <w:rPr>
                <w:b/>
              </w:rPr>
              <w:t>Desenho técnico fundamental</w:t>
            </w:r>
            <w:r w:rsidRPr="007066D8">
              <w:t xml:space="preserve">. 1. ed. São Paulo: Pedagógica Universitária, 1977. 123 p. </w:t>
            </w:r>
          </w:p>
          <w:p w14:paraId="6F1ECA31" w14:textId="77777777" w:rsidR="00B07164" w:rsidRPr="007066D8" w:rsidRDefault="00B07164" w:rsidP="00AB50B7">
            <w:r w:rsidRPr="007066D8">
              <w:t xml:space="preserve">SPECK, H. J. PEIXOTO, V. V. </w:t>
            </w:r>
            <w:r w:rsidRPr="00C34A62">
              <w:rPr>
                <w:b/>
              </w:rPr>
              <w:t>Manual básico de desenho técnico</w:t>
            </w:r>
            <w:r w:rsidRPr="007066D8">
              <w:t>. 3. ed. Florianópolis: UFSC, 2004. 180p.</w:t>
            </w:r>
          </w:p>
        </w:tc>
      </w:tr>
    </w:tbl>
    <w:p w14:paraId="27AA0048" w14:textId="77777777" w:rsidR="00B07164" w:rsidRDefault="00B07164" w:rsidP="00B07164"/>
    <w:p w14:paraId="3FD9A438" w14:textId="77777777" w:rsidR="00B07164" w:rsidRDefault="00B07164" w:rsidP="00B07164">
      <w:r>
        <w:br w:type="page"/>
      </w:r>
    </w:p>
    <w:tbl>
      <w:tblPr>
        <w:tblStyle w:val="63"/>
        <w:tblW w:w="9087" w:type="dxa"/>
        <w:tblInd w:w="108" w:type="dxa"/>
        <w:tblLayout w:type="fixed"/>
        <w:tblLook w:val="0400" w:firstRow="0" w:lastRow="0" w:firstColumn="0" w:lastColumn="0" w:noHBand="0" w:noVBand="1"/>
      </w:tblPr>
      <w:tblGrid>
        <w:gridCol w:w="9087"/>
      </w:tblGrid>
      <w:tr w:rsidR="00B07164" w:rsidRPr="007066D8" w14:paraId="46DDD0C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7DDEEC" w14:textId="77777777" w:rsidR="00B07164" w:rsidRPr="007066D8" w:rsidRDefault="00B07164" w:rsidP="00AB50B7">
            <w:r w:rsidRPr="007066D8">
              <w:rPr>
                <w:b/>
              </w:rPr>
              <w:lastRenderedPageBreak/>
              <w:t>1. IDENTIFICAÇÃO DA DISCIPLINA</w:t>
            </w:r>
          </w:p>
        </w:tc>
      </w:tr>
      <w:tr w:rsidR="00B07164" w:rsidRPr="007066D8" w14:paraId="5DCCD4CC"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69E9830" w14:textId="77777777" w:rsidR="00B07164" w:rsidRPr="007066D8" w:rsidRDefault="00B07164" w:rsidP="00AB50B7">
            <w:pPr>
              <w:rPr>
                <w:b/>
              </w:rPr>
            </w:pPr>
            <w:r w:rsidRPr="007066D8">
              <w:t>DISCIPLINA: Geoprocessamento</w:t>
            </w:r>
          </w:p>
          <w:p w14:paraId="4D4150FD" w14:textId="77777777" w:rsidR="00B07164" w:rsidRPr="007066D8" w:rsidRDefault="00B07164" w:rsidP="00AB50B7">
            <w:r w:rsidRPr="007066D8">
              <w:t>PRÉ-REQUISITOS: Topografia e Elementos da Geodésia</w:t>
            </w:r>
          </w:p>
        </w:tc>
      </w:tr>
      <w:tr w:rsidR="00B07164" w:rsidRPr="007066D8" w14:paraId="7815591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60C7C9D" w14:textId="77777777" w:rsidR="00B07164" w:rsidRPr="007066D8" w:rsidRDefault="00B07164" w:rsidP="00AB50B7">
            <w:pPr>
              <w:rPr>
                <w:b/>
              </w:rPr>
            </w:pPr>
            <w:r w:rsidRPr="007066D8">
              <w:rPr>
                <w:b/>
              </w:rPr>
              <w:t>2. DISTRIBUIÇÃO DOS CRÉDITOS</w:t>
            </w:r>
          </w:p>
        </w:tc>
      </w:tr>
      <w:tr w:rsidR="00B07164" w:rsidRPr="007066D8" w14:paraId="2D31C431"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607C13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6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289E17D"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28B35C3"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19A6630"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4F0BF0" w14:textId="77777777" w:rsidR="00B07164" w:rsidRPr="007066D8" w:rsidRDefault="00B07164" w:rsidP="00AB50B7">
                  <w:pPr>
                    <w:jc w:val="center"/>
                  </w:pPr>
                  <w:r w:rsidRPr="007066D8">
                    <w:rPr>
                      <w:b/>
                    </w:rPr>
                    <w:t>Horas-aulas</w:t>
                  </w:r>
                </w:p>
              </w:tc>
            </w:tr>
            <w:tr w:rsidR="00B07164" w:rsidRPr="007066D8" w14:paraId="09A46B60"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E9C3014"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8ED6DE6"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579DDA0F"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DC3528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942FB03" w14:textId="77777777" w:rsidR="00B07164" w:rsidRPr="007066D8" w:rsidRDefault="00B07164" w:rsidP="00AB50B7">
                  <w:pPr>
                    <w:jc w:val="center"/>
                  </w:pPr>
                  <w:r w:rsidRPr="007066D8">
                    <w:t>Hora distância</w:t>
                  </w:r>
                </w:p>
              </w:tc>
            </w:tr>
            <w:tr w:rsidR="00B07164" w:rsidRPr="007066D8" w14:paraId="0B566019" w14:textId="77777777" w:rsidTr="00AB50B7">
              <w:trPr>
                <w:trHeight w:val="1350"/>
                <w:jc w:val="center"/>
              </w:trPr>
              <w:tc>
                <w:tcPr>
                  <w:tcW w:w="4434" w:type="dxa"/>
                  <w:tcBorders>
                    <w:top w:val="single" w:sz="4" w:space="0" w:color="000000"/>
                    <w:left w:val="single" w:sz="4" w:space="0" w:color="000000"/>
                  </w:tcBorders>
                </w:tcPr>
                <w:p w14:paraId="03B7E7B8"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14126E8"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7B7E5A6F"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9605175"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F21B62B" w14:textId="77777777" w:rsidR="00B07164" w:rsidRPr="007066D8" w:rsidRDefault="00B07164" w:rsidP="00AB50B7">
                  <w:pPr>
                    <w:jc w:val="center"/>
                  </w:pPr>
                  <w:r w:rsidRPr="007066D8">
                    <w:t>0</w:t>
                  </w:r>
                </w:p>
              </w:tc>
            </w:tr>
          </w:tbl>
          <w:p w14:paraId="0BB155B5" w14:textId="77777777" w:rsidR="00B07164" w:rsidRPr="007066D8" w:rsidRDefault="00B07164" w:rsidP="00AB50B7"/>
        </w:tc>
      </w:tr>
      <w:tr w:rsidR="00B07164" w:rsidRPr="007066D8" w14:paraId="6385B8E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940518F" w14:textId="77777777" w:rsidR="00B07164" w:rsidRPr="007066D8" w:rsidRDefault="00B07164" w:rsidP="00AB50B7">
            <w:r w:rsidRPr="007066D8">
              <w:rPr>
                <w:b/>
              </w:rPr>
              <w:t>3. EMENTA</w:t>
            </w:r>
          </w:p>
        </w:tc>
      </w:tr>
      <w:tr w:rsidR="00B07164" w:rsidRPr="007066D8" w14:paraId="361F617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C1393F2" w14:textId="77777777" w:rsidR="00B07164" w:rsidRPr="007066D8" w:rsidRDefault="00B07164" w:rsidP="00AB50B7">
            <w:pPr>
              <w:jc w:val="both"/>
            </w:pPr>
            <w:r w:rsidRPr="007066D8">
              <w:t>Introdução ao geoprocessamento. Fundamentos de cartografia. Princípio da Fotointerpretação. Funcionamento de um sistema de informações geográficas (SIG). Estrutura, aquisição, manipulação e análise de dados espaciais. Introdução ao sensoriamento remoto aplicado ao mapeamento de solo e vegetação. Usos potenciais e aplicações práticas do geoprocessamento na agronomia.</w:t>
            </w:r>
          </w:p>
        </w:tc>
      </w:tr>
      <w:tr w:rsidR="00B07164" w:rsidRPr="007066D8" w14:paraId="070872E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CEACEB2" w14:textId="77777777" w:rsidR="00B07164" w:rsidRPr="007066D8" w:rsidRDefault="00B07164" w:rsidP="00AB50B7">
            <w:r w:rsidRPr="007066D8">
              <w:rPr>
                <w:b/>
              </w:rPr>
              <w:t>4. BIBLIOGRAFIA</w:t>
            </w:r>
          </w:p>
        </w:tc>
      </w:tr>
      <w:tr w:rsidR="00B07164" w:rsidRPr="007066D8" w14:paraId="41682832"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A2D0C04" w14:textId="77777777" w:rsidR="00B07164" w:rsidRPr="007066D8" w:rsidRDefault="00B07164" w:rsidP="00AB50B7">
            <w:pPr>
              <w:rPr>
                <w:b/>
              </w:rPr>
            </w:pPr>
            <w:r w:rsidRPr="007066D8">
              <w:rPr>
                <w:b/>
              </w:rPr>
              <w:t>BÁSICA:</w:t>
            </w:r>
          </w:p>
          <w:p w14:paraId="5D32D835" w14:textId="77777777" w:rsidR="00B07164" w:rsidRPr="007066D8" w:rsidRDefault="00B07164" w:rsidP="00AB50B7">
            <w:r w:rsidRPr="007066D8">
              <w:t xml:space="preserve">ASSAD, E.D. </w:t>
            </w:r>
            <w:r w:rsidRPr="00A612D6">
              <w:rPr>
                <w:b/>
              </w:rPr>
              <w:t>Sistema de informações geográficas</w:t>
            </w:r>
            <w:r w:rsidRPr="007066D8">
              <w:t xml:space="preserve">: Aplicações na agricultura. 2. ed. Brasília: Embrapa, 1998. 434 p. </w:t>
            </w:r>
          </w:p>
          <w:p w14:paraId="029D5288" w14:textId="77777777" w:rsidR="00B07164" w:rsidRPr="007066D8" w:rsidRDefault="00B07164" w:rsidP="00AB50B7">
            <w:r w:rsidRPr="007066D8">
              <w:t xml:space="preserve">LAMPARELLI, R.A.C. </w:t>
            </w:r>
            <w:r w:rsidRPr="00A612D6">
              <w:rPr>
                <w:b/>
              </w:rPr>
              <w:t>Geoprocessamento e agricultura de precisão</w:t>
            </w:r>
            <w:r w:rsidRPr="007066D8">
              <w:t xml:space="preserve">: Fundamentos e aplicações. Guaíba: Ed. Agropecuária, 2001. 118p. </w:t>
            </w:r>
          </w:p>
          <w:p w14:paraId="6873E6BF" w14:textId="77777777" w:rsidR="00B07164" w:rsidRPr="007066D8" w:rsidRDefault="00B07164" w:rsidP="00AB50B7">
            <w:r w:rsidRPr="007066D8">
              <w:t xml:space="preserve">MOREIRA, M.A. </w:t>
            </w:r>
            <w:r w:rsidRPr="00A612D6">
              <w:rPr>
                <w:b/>
              </w:rPr>
              <w:t>Fundamentos do sensoriamento remoto e metodologias de aplicação</w:t>
            </w:r>
            <w:r w:rsidRPr="007066D8">
              <w:t>. 4. Ed. Viçosa: Editora UFV, 2011. 422 p.</w:t>
            </w:r>
          </w:p>
        </w:tc>
      </w:tr>
    </w:tbl>
    <w:p w14:paraId="53DAEBD7" w14:textId="77777777" w:rsidR="00B07164" w:rsidRDefault="00B07164" w:rsidP="00B07164"/>
    <w:p w14:paraId="1096839B" w14:textId="77777777" w:rsidR="00B07164" w:rsidRDefault="00B07164" w:rsidP="00B07164">
      <w:r>
        <w:br w:type="page"/>
      </w:r>
    </w:p>
    <w:tbl>
      <w:tblPr>
        <w:tblStyle w:val="55"/>
        <w:tblW w:w="9087" w:type="dxa"/>
        <w:tblInd w:w="108" w:type="dxa"/>
        <w:tblLayout w:type="fixed"/>
        <w:tblLook w:val="0400" w:firstRow="0" w:lastRow="0" w:firstColumn="0" w:lastColumn="0" w:noHBand="0" w:noVBand="1"/>
      </w:tblPr>
      <w:tblGrid>
        <w:gridCol w:w="9087"/>
      </w:tblGrid>
      <w:tr w:rsidR="00B07164" w:rsidRPr="007066D8" w14:paraId="2E60E3A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9438561" w14:textId="77777777" w:rsidR="00B07164" w:rsidRPr="007066D8" w:rsidRDefault="00B07164" w:rsidP="00AB50B7">
            <w:r w:rsidRPr="007066D8">
              <w:rPr>
                <w:b/>
              </w:rPr>
              <w:lastRenderedPageBreak/>
              <w:t>1. IDENTIFICAÇÃO DA DISCIPLINA</w:t>
            </w:r>
          </w:p>
        </w:tc>
      </w:tr>
      <w:tr w:rsidR="00B07164" w:rsidRPr="007066D8" w14:paraId="32142488"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60A82F7" w14:textId="77777777" w:rsidR="00B07164" w:rsidRPr="007066D8" w:rsidRDefault="00B07164" w:rsidP="00AB50B7">
            <w:pPr>
              <w:rPr>
                <w:b/>
              </w:rPr>
            </w:pPr>
            <w:r w:rsidRPr="007066D8">
              <w:t xml:space="preserve">DISCIPLINA: </w:t>
            </w:r>
            <w:r w:rsidRPr="00C61F35">
              <w:t>Hidrologia e Hidráulica</w:t>
            </w:r>
          </w:p>
          <w:p w14:paraId="6C4F1CE3" w14:textId="77777777" w:rsidR="00B07164" w:rsidRPr="007066D8" w:rsidRDefault="00B07164" w:rsidP="00AB50B7">
            <w:r w:rsidRPr="007066D8">
              <w:t>PRÉ-REQUISITOS: Não Possui</w:t>
            </w:r>
          </w:p>
        </w:tc>
      </w:tr>
      <w:tr w:rsidR="00B07164" w:rsidRPr="007066D8" w14:paraId="6DA5DFB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9CA36D2" w14:textId="77777777" w:rsidR="00B07164" w:rsidRPr="007066D8" w:rsidRDefault="00B07164" w:rsidP="00AB50B7">
            <w:pPr>
              <w:rPr>
                <w:b/>
              </w:rPr>
            </w:pPr>
            <w:r w:rsidRPr="007066D8">
              <w:rPr>
                <w:b/>
              </w:rPr>
              <w:t>2. DISTRIBUIÇÃO DOS CRÉDITOS</w:t>
            </w:r>
          </w:p>
        </w:tc>
      </w:tr>
      <w:tr w:rsidR="00B07164" w:rsidRPr="007066D8" w14:paraId="235DB286"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F846FFC" w14:textId="77777777" w:rsidR="00B07164" w:rsidRPr="007066D8" w:rsidRDefault="00B07164" w:rsidP="00AB50B7">
            <w:pPr>
              <w:widowControl w:val="0"/>
              <w:pBdr>
                <w:top w:val="nil"/>
                <w:left w:val="nil"/>
                <w:bottom w:val="nil"/>
                <w:right w:val="nil"/>
                <w:between w:val="nil"/>
              </w:pBdr>
              <w:spacing w:line="276" w:lineRule="auto"/>
              <w:rPr>
                <w:b/>
              </w:rPr>
            </w:pPr>
          </w:p>
          <w:tbl>
            <w:tblPr>
              <w:tblStyle w:val="5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792933F"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66C8DDC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2F1F7B6"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B8CCB8" w14:textId="77777777" w:rsidR="00B07164" w:rsidRPr="007066D8" w:rsidRDefault="00B07164" w:rsidP="00AB50B7">
                  <w:pPr>
                    <w:jc w:val="center"/>
                  </w:pPr>
                  <w:r w:rsidRPr="007066D8">
                    <w:rPr>
                      <w:b/>
                    </w:rPr>
                    <w:t>Horas-aulas</w:t>
                  </w:r>
                </w:p>
              </w:tc>
            </w:tr>
            <w:tr w:rsidR="00B07164" w:rsidRPr="007066D8" w14:paraId="0E68716A"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D27C102"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792463DB"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417CBC3"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FF0AD6A"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F399079" w14:textId="77777777" w:rsidR="00B07164" w:rsidRPr="007066D8" w:rsidRDefault="00B07164" w:rsidP="00AB50B7">
                  <w:pPr>
                    <w:jc w:val="center"/>
                  </w:pPr>
                  <w:r w:rsidRPr="007066D8">
                    <w:t>Hora distância</w:t>
                  </w:r>
                </w:p>
              </w:tc>
            </w:tr>
            <w:tr w:rsidR="00B07164" w:rsidRPr="007066D8" w14:paraId="53F1A980" w14:textId="77777777" w:rsidTr="00AB50B7">
              <w:trPr>
                <w:trHeight w:val="1350"/>
                <w:jc w:val="center"/>
              </w:trPr>
              <w:tc>
                <w:tcPr>
                  <w:tcW w:w="4434" w:type="dxa"/>
                  <w:tcBorders>
                    <w:top w:val="single" w:sz="4" w:space="0" w:color="000000"/>
                    <w:left w:val="single" w:sz="4" w:space="0" w:color="000000"/>
                  </w:tcBorders>
                </w:tcPr>
                <w:p w14:paraId="57D3A1E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6CF83107"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87DC645"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5C2BE7C2"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1B66DB24" w14:textId="77777777" w:rsidR="00B07164" w:rsidRPr="007066D8" w:rsidRDefault="00B07164" w:rsidP="00AB50B7">
                  <w:pPr>
                    <w:jc w:val="center"/>
                  </w:pPr>
                  <w:r w:rsidRPr="007066D8">
                    <w:t>0</w:t>
                  </w:r>
                </w:p>
              </w:tc>
            </w:tr>
          </w:tbl>
          <w:p w14:paraId="790080E4" w14:textId="77777777" w:rsidR="00B07164" w:rsidRPr="007066D8" w:rsidRDefault="00B07164" w:rsidP="00AB50B7"/>
        </w:tc>
      </w:tr>
      <w:tr w:rsidR="00B07164" w:rsidRPr="007066D8" w14:paraId="1820FB1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C9696B8" w14:textId="77777777" w:rsidR="00B07164" w:rsidRPr="007066D8" w:rsidRDefault="00B07164" w:rsidP="00AB50B7">
            <w:r w:rsidRPr="007066D8">
              <w:rPr>
                <w:b/>
              </w:rPr>
              <w:t>3. EMENTA</w:t>
            </w:r>
          </w:p>
        </w:tc>
      </w:tr>
      <w:tr w:rsidR="00B07164" w:rsidRPr="007066D8" w14:paraId="6EBD995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44D90EC" w14:textId="77777777" w:rsidR="00B07164" w:rsidRPr="007066D8" w:rsidRDefault="00B07164" w:rsidP="00AB50B7">
            <w:pPr>
              <w:jc w:val="both"/>
            </w:pPr>
            <w:r w:rsidRPr="009C11DB">
              <w:t>Hidrologia aplicada: ciclo hidrológico, bacia hidrográfica, vazão máxima e hidrograma de projeto. Propriedades fundamentais dos fluídos.  Hidrostática. Hidrodinâmica. Regimes de escoamento. Cálculo de perda de carga. Captação e condução de água.  Medição de vazão. Condutos sob pressão. Condutos livres. Estações elevatórias. Barragens de terra de pequeno porte.</w:t>
            </w:r>
          </w:p>
        </w:tc>
      </w:tr>
      <w:tr w:rsidR="00B07164" w:rsidRPr="007066D8" w14:paraId="52988E7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AB0256C" w14:textId="77777777" w:rsidR="00B07164" w:rsidRPr="007066D8" w:rsidRDefault="00B07164" w:rsidP="00AB50B7">
            <w:r w:rsidRPr="007066D8">
              <w:rPr>
                <w:b/>
              </w:rPr>
              <w:t>4. BIBLIOGRAFIA</w:t>
            </w:r>
          </w:p>
        </w:tc>
      </w:tr>
      <w:tr w:rsidR="00B07164" w:rsidRPr="009C11DB" w14:paraId="3E37D105"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19DD979" w14:textId="77777777" w:rsidR="00B07164" w:rsidRPr="009C11DB" w:rsidRDefault="00B07164" w:rsidP="00AB50B7">
            <w:pPr>
              <w:rPr>
                <w:b/>
              </w:rPr>
            </w:pPr>
            <w:r w:rsidRPr="009C11DB">
              <w:rPr>
                <w:b/>
              </w:rPr>
              <w:t>BÁSICA:</w:t>
            </w:r>
          </w:p>
          <w:p w14:paraId="5FACCEEC" w14:textId="77777777" w:rsidR="00B07164" w:rsidRPr="009C11DB" w:rsidRDefault="00B07164" w:rsidP="00AB50B7">
            <w:pPr>
              <w:jc w:val="both"/>
            </w:pPr>
            <w:r w:rsidRPr="009C11DB">
              <w:t xml:space="preserve">AZEVEDO NETO, J. M. de. </w:t>
            </w:r>
            <w:r w:rsidRPr="009C11DB">
              <w:rPr>
                <w:b/>
              </w:rPr>
              <w:t>Manual de hidráulica</w:t>
            </w:r>
            <w:r w:rsidRPr="009C11DB">
              <w:t>. 8. ed. São Paulo: Edgard Blucher, 2002. 669 p.</w:t>
            </w:r>
          </w:p>
          <w:p w14:paraId="038B1705" w14:textId="77777777" w:rsidR="00B07164" w:rsidRPr="009C11DB" w:rsidRDefault="00B07164" w:rsidP="00AB50B7">
            <w:pPr>
              <w:jc w:val="both"/>
            </w:pPr>
            <w:r w:rsidRPr="009C11DB">
              <w:t xml:space="preserve">REICHARDT, K. A. </w:t>
            </w:r>
            <w:r w:rsidRPr="009C11DB">
              <w:rPr>
                <w:b/>
              </w:rPr>
              <w:t>Água em sistemas agrícolas</w:t>
            </w:r>
            <w:r w:rsidRPr="009C11DB">
              <w:t>. 1ª ed., São Paulo: Manole. 1990. 186p.</w:t>
            </w:r>
          </w:p>
          <w:p w14:paraId="09FEC1C8" w14:textId="77777777" w:rsidR="00B07164" w:rsidRPr="009C11DB" w:rsidRDefault="00B07164" w:rsidP="00AB50B7">
            <w:pPr>
              <w:jc w:val="both"/>
            </w:pPr>
            <w:r w:rsidRPr="009C11DB">
              <w:t xml:space="preserve">SCHIOZER, D. </w:t>
            </w:r>
            <w:r w:rsidRPr="009C11DB">
              <w:rPr>
                <w:b/>
              </w:rPr>
              <w:t>Mecânica dos fluídos</w:t>
            </w:r>
            <w:r w:rsidRPr="009C11DB">
              <w:t>. 2. ed. Rio de Janeiro: LTC. 1996. 629 p.</w:t>
            </w:r>
          </w:p>
          <w:p w14:paraId="0D5CDA85" w14:textId="77777777" w:rsidR="00B07164" w:rsidRPr="009C11DB" w:rsidRDefault="00B07164" w:rsidP="00AB50B7"/>
        </w:tc>
      </w:tr>
    </w:tbl>
    <w:p w14:paraId="7E5A8933" w14:textId="77777777" w:rsidR="00B07164" w:rsidRDefault="00B07164" w:rsidP="00B07164"/>
    <w:p w14:paraId="724E684E" w14:textId="77777777" w:rsidR="00B07164" w:rsidRDefault="00B07164" w:rsidP="00B07164"/>
    <w:p w14:paraId="45045F10" w14:textId="77777777" w:rsidR="00B07164" w:rsidRDefault="00B07164" w:rsidP="00B07164"/>
    <w:p w14:paraId="53BFC3D9" w14:textId="77777777" w:rsidR="00B07164" w:rsidRDefault="00B07164" w:rsidP="00B07164"/>
    <w:p w14:paraId="7EC95044" w14:textId="77777777" w:rsidR="00B07164" w:rsidRDefault="00B07164" w:rsidP="00B07164"/>
    <w:p w14:paraId="0C194B40" w14:textId="77777777" w:rsidR="00B07164" w:rsidRDefault="00B07164" w:rsidP="00B07164"/>
    <w:p w14:paraId="4168842E" w14:textId="77777777" w:rsidR="00B07164" w:rsidRDefault="00B07164" w:rsidP="00B07164"/>
    <w:p w14:paraId="61A3BFCF" w14:textId="77777777" w:rsidR="00B07164" w:rsidRDefault="00B07164" w:rsidP="00B07164">
      <w:pPr>
        <w:spacing w:after="160" w:line="259" w:lineRule="auto"/>
      </w:pPr>
      <w:r>
        <w:br w:type="page"/>
      </w:r>
    </w:p>
    <w:tbl>
      <w:tblPr>
        <w:tblStyle w:val="55"/>
        <w:tblW w:w="9087" w:type="dxa"/>
        <w:tblInd w:w="108" w:type="dxa"/>
        <w:tblLayout w:type="fixed"/>
        <w:tblLook w:val="0400" w:firstRow="0" w:lastRow="0" w:firstColumn="0" w:lastColumn="0" w:noHBand="0" w:noVBand="1"/>
      </w:tblPr>
      <w:tblGrid>
        <w:gridCol w:w="9087"/>
      </w:tblGrid>
      <w:tr w:rsidR="00B07164" w:rsidRPr="007066D8" w14:paraId="11100D3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026601" w14:textId="77777777" w:rsidR="00B07164" w:rsidRPr="007066D8" w:rsidRDefault="00B07164" w:rsidP="00AB50B7">
            <w:r w:rsidRPr="007066D8">
              <w:rPr>
                <w:b/>
              </w:rPr>
              <w:lastRenderedPageBreak/>
              <w:t>1. IDENTIFICAÇÃO DA DISCIPLINA</w:t>
            </w:r>
          </w:p>
        </w:tc>
      </w:tr>
      <w:tr w:rsidR="00B07164" w:rsidRPr="007066D8" w14:paraId="30920FFB"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FD8543F" w14:textId="77777777" w:rsidR="00B07164" w:rsidRPr="007066D8" w:rsidRDefault="00B07164" w:rsidP="00AB50B7">
            <w:pPr>
              <w:rPr>
                <w:b/>
              </w:rPr>
            </w:pPr>
            <w:r w:rsidRPr="007066D8">
              <w:t>DISCIPLINA: Irrigação e Drenagem</w:t>
            </w:r>
          </w:p>
          <w:p w14:paraId="1924B720" w14:textId="77777777" w:rsidR="00B07164" w:rsidRPr="007066D8" w:rsidRDefault="00B07164" w:rsidP="00AB50B7">
            <w:r w:rsidRPr="007066D8">
              <w:t xml:space="preserve">PRÉ-REQUISITOS: </w:t>
            </w:r>
            <w:r>
              <w:rPr>
                <w:color w:val="000000"/>
              </w:rPr>
              <w:t xml:space="preserve">Hidrologia </w:t>
            </w:r>
            <w:r w:rsidRPr="007066D8">
              <w:rPr>
                <w:color w:val="000000"/>
              </w:rPr>
              <w:t>e Hidráulica</w:t>
            </w:r>
          </w:p>
        </w:tc>
      </w:tr>
      <w:tr w:rsidR="00B07164" w:rsidRPr="007066D8" w14:paraId="21CDE55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E7BE35A" w14:textId="77777777" w:rsidR="00B07164" w:rsidRPr="007066D8" w:rsidRDefault="00B07164" w:rsidP="00AB50B7">
            <w:pPr>
              <w:rPr>
                <w:b/>
              </w:rPr>
            </w:pPr>
            <w:r w:rsidRPr="007066D8">
              <w:rPr>
                <w:b/>
              </w:rPr>
              <w:t>2. DISTRIBUIÇÃO DOS CRÉDITOS</w:t>
            </w:r>
          </w:p>
        </w:tc>
      </w:tr>
      <w:tr w:rsidR="00B07164" w:rsidRPr="007066D8" w14:paraId="6FE7259E"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72E4E963" w14:textId="77777777" w:rsidR="00B07164" w:rsidRPr="007066D8" w:rsidRDefault="00B07164" w:rsidP="00AB50B7">
            <w:pPr>
              <w:widowControl w:val="0"/>
              <w:pBdr>
                <w:top w:val="nil"/>
                <w:left w:val="nil"/>
                <w:bottom w:val="nil"/>
                <w:right w:val="nil"/>
                <w:between w:val="nil"/>
              </w:pBdr>
              <w:spacing w:line="276" w:lineRule="auto"/>
              <w:rPr>
                <w:b/>
              </w:rPr>
            </w:pPr>
          </w:p>
          <w:tbl>
            <w:tblPr>
              <w:tblStyle w:val="5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D99CC74"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2DA7B8A"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2C251A6"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C31218" w14:textId="77777777" w:rsidR="00B07164" w:rsidRPr="007066D8" w:rsidRDefault="00B07164" w:rsidP="00AB50B7">
                  <w:pPr>
                    <w:jc w:val="center"/>
                  </w:pPr>
                  <w:r w:rsidRPr="007066D8">
                    <w:rPr>
                      <w:b/>
                    </w:rPr>
                    <w:t>Horas-aulas</w:t>
                  </w:r>
                </w:p>
              </w:tc>
            </w:tr>
            <w:tr w:rsidR="00B07164" w:rsidRPr="007066D8" w14:paraId="4D54DEEC"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0455EA6"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04CDE59"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FFAC037"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1ACED8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221FF88" w14:textId="77777777" w:rsidR="00B07164" w:rsidRPr="007066D8" w:rsidRDefault="00B07164" w:rsidP="00AB50B7">
                  <w:pPr>
                    <w:jc w:val="center"/>
                  </w:pPr>
                  <w:r w:rsidRPr="007066D8">
                    <w:t>Hora distância</w:t>
                  </w:r>
                </w:p>
              </w:tc>
            </w:tr>
            <w:tr w:rsidR="00B07164" w:rsidRPr="007066D8" w14:paraId="7EC7EA10" w14:textId="77777777" w:rsidTr="00AB50B7">
              <w:trPr>
                <w:trHeight w:val="1350"/>
                <w:jc w:val="center"/>
              </w:trPr>
              <w:tc>
                <w:tcPr>
                  <w:tcW w:w="4434" w:type="dxa"/>
                  <w:tcBorders>
                    <w:top w:val="single" w:sz="4" w:space="0" w:color="000000"/>
                    <w:left w:val="single" w:sz="4" w:space="0" w:color="000000"/>
                  </w:tcBorders>
                </w:tcPr>
                <w:p w14:paraId="4BF8DE66"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578C0A7"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4839917"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6794D9B3"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47099C4" w14:textId="77777777" w:rsidR="00B07164" w:rsidRPr="007066D8" w:rsidRDefault="00B07164" w:rsidP="00AB50B7">
                  <w:pPr>
                    <w:jc w:val="center"/>
                  </w:pPr>
                  <w:r w:rsidRPr="007066D8">
                    <w:t>0</w:t>
                  </w:r>
                </w:p>
              </w:tc>
            </w:tr>
          </w:tbl>
          <w:p w14:paraId="566B5D4D" w14:textId="77777777" w:rsidR="00B07164" w:rsidRPr="007066D8" w:rsidRDefault="00B07164" w:rsidP="00AB50B7"/>
        </w:tc>
      </w:tr>
      <w:tr w:rsidR="00B07164" w:rsidRPr="007066D8" w14:paraId="033496D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19B05A7" w14:textId="77777777" w:rsidR="00B07164" w:rsidRPr="007066D8" w:rsidRDefault="00B07164" w:rsidP="00AB50B7">
            <w:r w:rsidRPr="007066D8">
              <w:rPr>
                <w:b/>
              </w:rPr>
              <w:t>3. EMENTA</w:t>
            </w:r>
          </w:p>
        </w:tc>
      </w:tr>
      <w:tr w:rsidR="00B07164" w:rsidRPr="007066D8" w14:paraId="6153A4D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38B47F1" w14:textId="77777777" w:rsidR="00B07164" w:rsidRPr="007066D8" w:rsidRDefault="00B07164" w:rsidP="00AB50B7">
            <w:pPr>
              <w:jc w:val="both"/>
            </w:pPr>
            <w:r w:rsidRPr="007066D8">
              <w:t xml:space="preserve">Noções de hidrologia. Controle e uso da água. A água no sistema solo-planta-atmosfera. Infiltração da água no solo. Armazenamento da água no solo. Qualidade da água para irrigação. Conceitos e importância da irrigação. Irrigação por superfície. Irrigação por aspersão. Irrigação localizada. Dimensionamento de sistemas de irrigação. Drenagem agrícola. </w:t>
            </w:r>
          </w:p>
        </w:tc>
      </w:tr>
      <w:tr w:rsidR="00B07164" w:rsidRPr="007066D8" w14:paraId="5ECB80C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0E8D1F5" w14:textId="77777777" w:rsidR="00B07164" w:rsidRPr="007066D8" w:rsidRDefault="00B07164" w:rsidP="00AB50B7">
            <w:r w:rsidRPr="007066D8">
              <w:rPr>
                <w:b/>
              </w:rPr>
              <w:t>4. BIBLIOGRAFIA</w:t>
            </w:r>
          </w:p>
        </w:tc>
      </w:tr>
      <w:tr w:rsidR="00B07164" w:rsidRPr="007066D8" w14:paraId="4D98C36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017B419" w14:textId="77777777" w:rsidR="00B07164" w:rsidRPr="007066D8" w:rsidRDefault="00B07164" w:rsidP="00AB50B7">
            <w:pPr>
              <w:rPr>
                <w:b/>
              </w:rPr>
            </w:pPr>
            <w:r w:rsidRPr="007066D8">
              <w:rPr>
                <w:b/>
              </w:rPr>
              <w:t>BÁSICA:</w:t>
            </w:r>
          </w:p>
          <w:p w14:paraId="6864F534" w14:textId="77777777" w:rsidR="00B07164" w:rsidRPr="007066D8" w:rsidRDefault="00B07164" w:rsidP="00AB50B7">
            <w:r w:rsidRPr="007066D8">
              <w:t>PRUSKI, F. F.; SILVA, D. O. da</w:t>
            </w:r>
            <w:r>
              <w:t>.</w:t>
            </w:r>
            <w:r w:rsidRPr="007066D8">
              <w:t xml:space="preserve"> </w:t>
            </w:r>
            <w:r w:rsidRPr="006A61B0">
              <w:rPr>
                <w:b/>
              </w:rPr>
              <w:t>Infiltração da água no solo</w:t>
            </w:r>
            <w:r w:rsidRPr="007066D8">
              <w:t xml:space="preserve">. 1. ed. Viçosa: UFV. 2003. 98 p. REICHARDT, K. </w:t>
            </w:r>
            <w:r w:rsidRPr="006A61B0">
              <w:rPr>
                <w:b/>
              </w:rPr>
              <w:t>A água em sistemas agrícolas</w:t>
            </w:r>
            <w:r w:rsidRPr="007066D8">
              <w:t xml:space="preserve">. 1. ed. São Paulo: Manole. 1990. 186 p. SALASSIER, B.; SOARES, A.A.; MANTOVANI, E. C. </w:t>
            </w:r>
            <w:r w:rsidRPr="006A61B0">
              <w:rPr>
                <w:b/>
              </w:rPr>
              <w:t>Manual de irrigação</w:t>
            </w:r>
            <w:r w:rsidRPr="007066D8">
              <w:t>. 7. ed. Viçosa: UFV. 2005. 611 p.</w:t>
            </w:r>
          </w:p>
          <w:p w14:paraId="041FA8BB" w14:textId="77777777" w:rsidR="00B07164" w:rsidRPr="007066D8" w:rsidRDefault="00B07164" w:rsidP="00AB50B7">
            <w:pPr>
              <w:jc w:val="both"/>
            </w:pPr>
          </w:p>
        </w:tc>
      </w:tr>
    </w:tbl>
    <w:p w14:paraId="788E4752" w14:textId="77777777" w:rsidR="00B07164" w:rsidRDefault="00B07164" w:rsidP="00B07164"/>
    <w:p w14:paraId="0553185E" w14:textId="77777777" w:rsidR="00B07164" w:rsidRDefault="00B07164" w:rsidP="00B07164">
      <w:r>
        <w:br w:type="page"/>
      </w:r>
    </w:p>
    <w:tbl>
      <w:tblPr>
        <w:tblStyle w:val="49"/>
        <w:tblW w:w="9087" w:type="dxa"/>
        <w:tblInd w:w="108" w:type="dxa"/>
        <w:tblLayout w:type="fixed"/>
        <w:tblLook w:val="0400" w:firstRow="0" w:lastRow="0" w:firstColumn="0" w:lastColumn="0" w:noHBand="0" w:noVBand="1"/>
      </w:tblPr>
      <w:tblGrid>
        <w:gridCol w:w="9087"/>
      </w:tblGrid>
      <w:tr w:rsidR="00B07164" w:rsidRPr="007066D8" w14:paraId="5C722B6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FDA8020" w14:textId="77777777" w:rsidR="00B07164" w:rsidRPr="007066D8" w:rsidRDefault="00B07164" w:rsidP="00AB50B7">
            <w:r w:rsidRPr="007066D8">
              <w:rPr>
                <w:b/>
              </w:rPr>
              <w:lastRenderedPageBreak/>
              <w:t>1. IDENTIFICAÇÃO DA DISCIPLINA</w:t>
            </w:r>
          </w:p>
        </w:tc>
      </w:tr>
      <w:tr w:rsidR="00B07164" w:rsidRPr="007066D8" w14:paraId="4B4EAEF1"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2F72DB0" w14:textId="77777777" w:rsidR="00B07164" w:rsidRPr="007066D8" w:rsidRDefault="00B07164" w:rsidP="00AB50B7">
            <w:r>
              <w:t xml:space="preserve">DISCIPLINA: </w:t>
            </w:r>
            <w:r w:rsidRPr="007066D8">
              <w:t xml:space="preserve">Máquinas e Mecanização Agrícola </w:t>
            </w:r>
          </w:p>
          <w:p w14:paraId="7FA07FAB" w14:textId="77777777" w:rsidR="00B07164" w:rsidRPr="007066D8" w:rsidRDefault="00B07164" w:rsidP="00AB50B7">
            <w:r w:rsidRPr="007066D8">
              <w:t>PRÉ-REQUISITOS: Não Possui</w:t>
            </w:r>
          </w:p>
        </w:tc>
      </w:tr>
      <w:tr w:rsidR="00B07164" w:rsidRPr="007066D8" w14:paraId="4BFF8DA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49A3C14" w14:textId="77777777" w:rsidR="00B07164" w:rsidRPr="007066D8" w:rsidRDefault="00B07164" w:rsidP="00AB50B7">
            <w:pPr>
              <w:rPr>
                <w:b/>
              </w:rPr>
            </w:pPr>
            <w:r w:rsidRPr="007066D8">
              <w:rPr>
                <w:b/>
              </w:rPr>
              <w:t>2. DISTRIBUIÇÃO DOS CRÉDITOS</w:t>
            </w:r>
          </w:p>
        </w:tc>
      </w:tr>
      <w:tr w:rsidR="00B07164" w:rsidRPr="007066D8" w14:paraId="5AC39027"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25EA16F6" w14:textId="77777777" w:rsidR="00B07164" w:rsidRPr="007066D8" w:rsidRDefault="00B07164" w:rsidP="00AB50B7">
            <w:pPr>
              <w:widowControl w:val="0"/>
              <w:pBdr>
                <w:top w:val="nil"/>
                <w:left w:val="nil"/>
                <w:bottom w:val="nil"/>
                <w:right w:val="nil"/>
                <w:between w:val="nil"/>
              </w:pBdr>
              <w:spacing w:line="276" w:lineRule="auto"/>
              <w:rPr>
                <w:b/>
              </w:rPr>
            </w:pPr>
          </w:p>
          <w:tbl>
            <w:tblPr>
              <w:tblStyle w:val="4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499D54A"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207FA64C"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C1B7DA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B0A43F" w14:textId="77777777" w:rsidR="00B07164" w:rsidRPr="007066D8" w:rsidRDefault="00B07164" w:rsidP="00AB50B7">
                  <w:pPr>
                    <w:jc w:val="center"/>
                  </w:pPr>
                  <w:r w:rsidRPr="007066D8">
                    <w:rPr>
                      <w:b/>
                    </w:rPr>
                    <w:t>Horas-aulas</w:t>
                  </w:r>
                </w:p>
              </w:tc>
            </w:tr>
            <w:tr w:rsidR="00B07164" w:rsidRPr="007066D8" w14:paraId="7E3C54F2"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C98278A"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431A0B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4EEE6BAF"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BA5FA0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976D0FE" w14:textId="77777777" w:rsidR="00B07164" w:rsidRPr="007066D8" w:rsidRDefault="00B07164" w:rsidP="00AB50B7">
                  <w:pPr>
                    <w:jc w:val="center"/>
                  </w:pPr>
                  <w:r w:rsidRPr="007066D8">
                    <w:t>Hora distância</w:t>
                  </w:r>
                </w:p>
              </w:tc>
            </w:tr>
            <w:tr w:rsidR="00B07164" w:rsidRPr="007066D8" w14:paraId="485D3768" w14:textId="77777777" w:rsidTr="00AB50B7">
              <w:trPr>
                <w:trHeight w:val="1350"/>
                <w:jc w:val="center"/>
              </w:trPr>
              <w:tc>
                <w:tcPr>
                  <w:tcW w:w="4434" w:type="dxa"/>
                  <w:tcBorders>
                    <w:top w:val="single" w:sz="4" w:space="0" w:color="000000"/>
                    <w:left w:val="single" w:sz="4" w:space="0" w:color="000000"/>
                  </w:tcBorders>
                </w:tcPr>
                <w:p w14:paraId="6B93BC5A"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1DADAD07"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AD3A16A"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3E41802"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079B68E" w14:textId="77777777" w:rsidR="00B07164" w:rsidRPr="007066D8" w:rsidRDefault="00B07164" w:rsidP="00AB50B7">
                  <w:pPr>
                    <w:jc w:val="center"/>
                  </w:pPr>
                  <w:r w:rsidRPr="007066D8">
                    <w:t>0</w:t>
                  </w:r>
                </w:p>
              </w:tc>
            </w:tr>
          </w:tbl>
          <w:p w14:paraId="3B23781C" w14:textId="77777777" w:rsidR="00B07164" w:rsidRPr="007066D8" w:rsidRDefault="00B07164" w:rsidP="00AB50B7"/>
        </w:tc>
      </w:tr>
      <w:tr w:rsidR="00B07164" w:rsidRPr="007066D8" w14:paraId="4FDFED3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7E1B09" w14:textId="77777777" w:rsidR="00B07164" w:rsidRPr="007066D8" w:rsidRDefault="00B07164" w:rsidP="00AB50B7">
            <w:r w:rsidRPr="007066D8">
              <w:rPr>
                <w:b/>
              </w:rPr>
              <w:t>3. EMENTA</w:t>
            </w:r>
          </w:p>
        </w:tc>
      </w:tr>
      <w:tr w:rsidR="00B07164" w:rsidRPr="007066D8" w14:paraId="5E6B795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C9BC1ED" w14:textId="77777777" w:rsidR="00B07164" w:rsidRPr="007066D8" w:rsidRDefault="00B07164" w:rsidP="00AB50B7">
            <w:pPr>
              <w:jc w:val="both"/>
            </w:pPr>
            <w:r w:rsidRPr="007066D8">
              <w:t>Conceitos de mecânica. Sistemas de transmissão. Tratores e motores. Máquinas e implementos para preparo do solo, adubação e semeadura. Conceitos gerais de operações agrícolas. Conceitos de organização e métodos. Estudo de tempos e movimentos. Análise operacional. Estudo de custos para máquinas e implementos agrícolas. Ensaio de máquinas agrícolas. Seleção de máquinas agrícolas. Dimensionamento de conjuntos mecanizados. Técnicas no gerenciamento de frotas agrícolas.</w:t>
            </w:r>
          </w:p>
        </w:tc>
      </w:tr>
      <w:tr w:rsidR="00B07164" w:rsidRPr="007066D8" w14:paraId="2F44939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C1BBD93" w14:textId="77777777" w:rsidR="00B07164" w:rsidRPr="007066D8" w:rsidRDefault="00B07164" w:rsidP="00AB50B7">
            <w:r w:rsidRPr="007066D8">
              <w:rPr>
                <w:b/>
              </w:rPr>
              <w:t>4. BIBLIOGRAFIA</w:t>
            </w:r>
          </w:p>
        </w:tc>
      </w:tr>
      <w:tr w:rsidR="00B07164" w:rsidRPr="007066D8" w14:paraId="2221C49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4DF8E07" w14:textId="77777777" w:rsidR="00B07164" w:rsidRPr="007066D8" w:rsidRDefault="00B07164" w:rsidP="00AB50B7">
            <w:pPr>
              <w:rPr>
                <w:b/>
              </w:rPr>
            </w:pPr>
            <w:r w:rsidRPr="007066D8">
              <w:rPr>
                <w:b/>
              </w:rPr>
              <w:t>BÁSICA:</w:t>
            </w:r>
          </w:p>
          <w:p w14:paraId="3F5891E3" w14:textId="77777777" w:rsidR="00B07164" w:rsidRPr="007066D8" w:rsidRDefault="00B07164" w:rsidP="00AB50B7">
            <w:r w:rsidRPr="007066D8">
              <w:t xml:space="preserve">HLOSSER, J. F. </w:t>
            </w:r>
            <w:r w:rsidRPr="006A61B0">
              <w:rPr>
                <w:b/>
              </w:rPr>
              <w:t>Máquinas agrícolas</w:t>
            </w:r>
            <w:r w:rsidRPr="007066D8">
              <w:t>. Santa Maria, Ed. UFSM. 222p. SILVEIRA, G. M. Máquinas para pecuária. São Paulo: Nobel. 2a ed., 1997. 167p</w:t>
            </w:r>
          </w:p>
          <w:p w14:paraId="43E1884F" w14:textId="77777777" w:rsidR="00B07164" w:rsidRPr="007066D8" w:rsidRDefault="00B07164" w:rsidP="00AB50B7">
            <w:r w:rsidRPr="007066D8">
              <w:t xml:space="preserve">PORTELLA, J. A. </w:t>
            </w:r>
            <w:r w:rsidRPr="006A61B0">
              <w:rPr>
                <w:b/>
              </w:rPr>
              <w:t>Semeadora para plantio direto</w:t>
            </w:r>
            <w:r w:rsidRPr="007066D8">
              <w:t xml:space="preserve">. Viçosa: Aprenda Fácil, 2001. 252p. </w:t>
            </w:r>
          </w:p>
          <w:p w14:paraId="3E37062E" w14:textId="77777777" w:rsidR="00B07164" w:rsidRPr="007066D8" w:rsidRDefault="00B07164" w:rsidP="00AB50B7">
            <w:r w:rsidRPr="007066D8">
              <w:t xml:space="preserve">SILVEIRA, G. M. </w:t>
            </w:r>
            <w:r w:rsidRPr="006A61B0">
              <w:rPr>
                <w:b/>
              </w:rPr>
              <w:t>Máquinas para colheita e transporte</w:t>
            </w:r>
            <w:r w:rsidRPr="007066D8">
              <w:t xml:space="preserve">. Viçosa: Aprenda Fácil, 2001. 289p. SILVEIRA, G. M. </w:t>
            </w:r>
            <w:r w:rsidRPr="006A61B0">
              <w:rPr>
                <w:b/>
              </w:rPr>
              <w:t>Máquinas para pecuária</w:t>
            </w:r>
            <w:r w:rsidRPr="007066D8">
              <w:t xml:space="preserve">. São Paulo: Nobel. 2a ed., 1997. 167p. </w:t>
            </w:r>
          </w:p>
          <w:p w14:paraId="5FF4F77D" w14:textId="77777777" w:rsidR="00B07164" w:rsidRPr="007066D8" w:rsidRDefault="00B07164" w:rsidP="00AB50B7">
            <w:r w:rsidRPr="007066D8">
              <w:t xml:space="preserve">Mecanização.Viçosa: Aprenda Fácil, 2001. 336p. </w:t>
            </w:r>
          </w:p>
          <w:p w14:paraId="53C75C03" w14:textId="77777777" w:rsidR="00B07164" w:rsidRPr="007066D8" w:rsidRDefault="00B07164" w:rsidP="00AB50B7">
            <w:r w:rsidRPr="007066D8">
              <w:t xml:space="preserve">SILVEIRA, G. M. </w:t>
            </w:r>
            <w:r w:rsidRPr="006A61B0">
              <w:rPr>
                <w:b/>
              </w:rPr>
              <w:t>Preparo do solo</w:t>
            </w:r>
            <w:r w:rsidRPr="007066D8">
              <w:t>: técnicas e implementos. Vol. II, Série Mecanização,Viçosa: Aprenda Fácil, 2001. 290p.</w:t>
            </w:r>
          </w:p>
        </w:tc>
      </w:tr>
    </w:tbl>
    <w:p w14:paraId="0480BFF6" w14:textId="77777777" w:rsidR="00B07164" w:rsidRDefault="00B07164" w:rsidP="00B07164"/>
    <w:p w14:paraId="5A50FCAF" w14:textId="77777777" w:rsidR="00B07164" w:rsidRDefault="00B07164" w:rsidP="00B07164">
      <w:r>
        <w:br w:type="page"/>
      </w:r>
    </w:p>
    <w:tbl>
      <w:tblPr>
        <w:tblStyle w:val="43"/>
        <w:tblW w:w="9087" w:type="dxa"/>
        <w:tblInd w:w="108" w:type="dxa"/>
        <w:tblLayout w:type="fixed"/>
        <w:tblLook w:val="0400" w:firstRow="0" w:lastRow="0" w:firstColumn="0" w:lastColumn="0" w:noHBand="0" w:noVBand="1"/>
      </w:tblPr>
      <w:tblGrid>
        <w:gridCol w:w="9087"/>
      </w:tblGrid>
      <w:tr w:rsidR="00B07164" w:rsidRPr="007066D8" w14:paraId="7E07489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FFAA7E1" w14:textId="77777777" w:rsidR="00B07164" w:rsidRPr="007066D8" w:rsidRDefault="00B07164" w:rsidP="00AB50B7">
            <w:r w:rsidRPr="007066D8">
              <w:rPr>
                <w:b/>
              </w:rPr>
              <w:lastRenderedPageBreak/>
              <w:t>1. IDENTIFICAÇÃO DA DISCIPLINA</w:t>
            </w:r>
          </w:p>
        </w:tc>
      </w:tr>
      <w:tr w:rsidR="00B07164" w:rsidRPr="007066D8" w14:paraId="4F9C74C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877B6D1" w14:textId="77777777" w:rsidR="00B07164" w:rsidRPr="007066D8" w:rsidRDefault="00B07164" w:rsidP="00AB50B7">
            <w:pPr>
              <w:rPr>
                <w:b/>
              </w:rPr>
            </w:pPr>
            <w:r w:rsidRPr="007066D8">
              <w:t>DISCIPLINA: Meteorologia e Climatologia</w:t>
            </w:r>
          </w:p>
          <w:p w14:paraId="23AD6F88" w14:textId="77777777" w:rsidR="00B07164" w:rsidRPr="007066D8" w:rsidRDefault="00B07164" w:rsidP="00AB50B7">
            <w:r w:rsidRPr="007066D8">
              <w:t xml:space="preserve">PRÉ-REQUISITOS: </w:t>
            </w:r>
            <w:r w:rsidRPr="007066D8">
              <w:rPr>
                <w:color w:val="FF0000"/>
              </w:rPr>
              <w:t xml:space="preserve"> </w:t>
            </w:r>
            <w:r w:rsidRPr="007066D8">
              <w:rPr>
                <w:color w:val="000000"/>
              </w:rPr>
              <w:t>Não Possui</w:t>
            </w:r>
          </w:p>
        </w:tc>
      </w:tr>
      <w:tr w:rsidR="00B07164" w:rsidRPr="007066D8" w14:paraId="53411C8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0388488" w14:textId="77777777" w:rsidR="00B07164" w:rsidRPr="007066D8" w:rsidRDefault="00B07164" w:rsidP="00AB50B7">
            <w:pPr>
              <w:rPr>
                <w:b/>
              </w:rPr>
            </w:pPr>
            <w:r w:rsidRPr="007066D8">
              <w:rPr>
                <w:b/>
              </w:rPr>
              <w:t>2. DISTRIBUIÇÃO DOS CRÉDITOS</w:t>
            </w:r>
          </w:p>
        </w:tc>
      </w:tr>
      <w:tr w:rsidR="00B07164" w:rsidRPr="007066D8" w14:paraId="20C06FEB"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3EFB5E5" w14:textId="77777777" w:rsidR="00B07164" w:rsidRPr="007066D8" w:rsidRDefault="00B07164" w:rsidP="00AB50B7">
            <w:pPr>
              <w:widowControl w:val="0"/>
              <w:pBdr>
                <w:top w:val="nil"/>
                <w:left w:val="nil"/>
                <w:bottom w:val="nil"/>
                <w:right w:val="nil"/>
                <w:between w:val="nil"/>
              </w:pBdr>
              <w:spacing w:line="276" w:lineRule="auto"/>
              <w:rPr>
                <w:b/>
              </w:rPr>
            </w:pPr>
          </w:p>
          <w:tbl>
            <w:tblPr>
              <w:tblStyle w:val="4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75B9FB8"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E21BFA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FC30D24"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DBE7E2" w14:textId="77777777" w:rsidR="00B07164" w:rsidRPr="007066D8" w:rsidRDefault="00B07164" w:rsidP="00AB50B7">
                  <w:pPr>
                    <w:jc w:val="center"/>
                  </w:pPr>
                  <w:r w:rsidRPr="007066D8">
                    <w:rPr>
                      <w:b/>
                    </w:rPr>
                    <w:t>Horas-aulas</w:t>
                  </w:r>
                </w:p>
              </w:tc>
            </w:tr>
            <w:tr w:rsidR="00B07164" w:rsidRPr="007066D8" w14:paraId="0EE27B25"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10B2EC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50E9FC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D153997"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24F1F97"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07B8D24" w14:textId="77777777" w:rsidR="00B07164" w:rsidRPr="007066D8" w:rsidRDefault="00B07164" w:rsidP="00AB50B7">
                  <w:pPr>
                    <w:jc w:val="center"/>
                  </w:pPr>
                  <w:r w:rsidRPr="007066D8">
                    <w:t>Hora distância</w:t>
                  </w:r>
                </w:p>
              </w:tc>
            </w:tr>
            <w:tr w:rsidR="00B07164" w:rsidRPr="007066D8" w14:paraId="3195311D" w14:textId="77777777" w:rsidTr="00AB50B7">
              <w:trPr>
                <w:trHeight w:val="1350"/>
                <w:jc w:val="center"/>
              </w:trPr>
              <w:tc>
                <w:tcPr>
                  <w:tcW w:w="4434" w:type="dxa"/>
                  <w:tcBorders>
                    <w:top w:val="single" w:sz="4" w:space="0" w:color="000000"/>
                    <w:left w:val="single" w:sz="4" w:space="0" w:color="000000"/>
                  </w:tcBorders>
                </w:tcPr>
                <w:p w14:paraId="219AF57D"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50C874FB"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53CA058"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71E01DAB"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DDF10D3" w14:textId="77777777" w:rsidR="00B07164" w:rsidRPr="007066D8" w:rsidRDefault="00B07164" w:rsidP="00AB50B7">
                  <w:pPr>
                    <w:jc w:val="center"/>
                  </w:pPr>
                  <w:r w:rsidRPr="007066D8">
                    <w:t>0</w:t>
                  </w:r>
                </w:p>
              </w:tc>
            </w:tr>
          </w:tbl>
          <w:p w14:paraId="438A03CC" w14:textId="77777777" w:rsidR="00B07164" w:rsidRPr="007066D8" w:rsidRDefault="00B07164" w:rsidP="00AB50B7"/>
        </w:tc>
      </w:tr>
      <w:tr w:rsidR="00B07164" w:rsidRPr="007066D8" w14:paraId="3618B47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19256CD" w14:textId="77777777" w:rsidR="00B07164" w:rsidRPr="007066D8" w:rsidRDefault="00B07164" w:rsidP="00AB50B7">
            <w:r w:rsidRPr="007066D8">
              <w:rPr>
                <w:b/>
              </w:rPr>
              <w:t>3. EMENTA</w:t>
            </w:r>
          </w:p>
        </w:tc>
      </w:tr>
      <w:tr w:rsidR="00B07164" w:rsidRPr="007066D8" w14:paraId="5E794C5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CCF0ED7" w14:textId="77777777" w:rsidR="00B07164" w:rsidRPr="007066D8" w:rsidRDefault="00B07164" w:rsidP="00AB50B7">
            <w:pPr>
              <w:jc w:val="both"/>
            </w:pPr>
            <w:r w:rsidRPr="007066D8">
              <w:t>Conceitos básicos relativos à Meteorologia e sua importância. Fatores e elementos do clima. Padrões estabelecidos pela Organização Meteorológica Mundial – OMM. Atmosfera terrestre. Radiação solar, balanço de energia, temperatura do ar e do solo, precipitação, umidade relativa do ar, pressão atmosférica, vento, insolação e fotoperíodo. Evaporação e Evapotranspiração. Balanço hídrico. Classificação climática. Instrumentos de medidas meteorológicas. Mudanças climáticas e Aquecimento global. Sequestro e Mercado de carbono.</w:t>
            </w:r>
          </w:p>
        </w:tc>
      </w:tr>
      <w:tr w:rsidR="00B07164" w:rsidRPr="007066D8" w14:paraId="56B07A9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E7341CE" w14:textId="77777777" w:rsidR="00B07164" w:rsidRPr="007066D8" w:rsidRDefault="00B07164" w:rsidP="00AB50B7">
            <w:r w:rsidRPr="007066D8">
              <w:rPr>
                <w:b/>
              </w:rPr>
              <w:t>4. BIBLIOGRAFIA</w:t>
            </w:r>
          </w:p>
        </w:tc>
      </w:tr>
      <w:tr w:rsidR="00B07164" w:rsidRPr="007066D8" w14:paraId="79879AA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B5CBFC3" w14:textId="77777777" w:rsidR="00B07164" w:rsidRPr="007066D8" w:rsidRDefault="00B07164" w:rsidP="00AB50B7">
            <w:pPr>
              <w:rPr>
                <w:b/>
              </w:rPr>
            </w:pPr>
            <w:r w:rsidRPr="007066D8">
              <w:rPr>
                <w:b/>
              </w:rPr>
              <w:t>BÁSICA:</w:t>
            </w:r>
          </w:p>
          <w:p w14:paraId="403576CE" w14:textId="77777777" w:rsidR="00B07164" w:rsidRPr="007066D8" w:rsidRDefault="00B07164" w:rsidP="00AB50B7">
            <w:pPr>
              <w:rPr>
                <w:color w:val="000000"/>
                <w:highlight w:val="white"/>
              </w:rPr>
            </w:pPr>
            <w:r w:rsidRPr="007066D8">
              <w:rPr>
                <w:color w:val="000000"/>
                <w:highlight w:val="white"/>
              </w:rPr>
              <w:t>ASSOCIAÇÃO, Associação Brasileira de Educação Agrícola Superior. </w:t>
            </w:r>
            <w:r w:rsidRPr="007066D8">
              <w:rPr>
                <w:b/>
                <w:color w:val="000000"/>
                <w:highlight w:val="white"/>
              </w:rPr>
              <w:t>Agrometeorologia e Climatologia Tropicais</w:t>
            </w:r>
            <w:r w:rsidRPr="007066D8">
              <w:rPr>
                <w:color w:val="000000"/>
                <w:highlight w:val="white"/>
              </w:rPr>
              <w:t>. Brasília-ABEAS-1988-Brasília: ABEAS, 1988.</w:t>
            </w:r>
          </w:p>
          <w:p w14:paraId="5E1B83F1" w14:textId="77777777" w:rsidR="00B07164" w:rsidRPr="007066D8" w:rsidRDefault="00B07164" w:rsidP="00AB50B7">
            <w:pPr>
              <w:shd w:val="clear" w:color="auto" w:fill="FFFFFF"/>
              <w:jc w:val="both"/>
              <w:rPr>
                <w:color w:val="000000"/>
              </w:rPr>
            </w:pPr>
            <w:r w:rsidRPr="007066D8">
              <w:rPr>
                <w:color w:val="000000"/>
              </w:rPr>
              <w:t>AYOADE, I.O. </w:t>
            </w:r>
            <w:r w:rsidRPr="007066D8">
              <w:rPr>
                <w:b/>
                <w:color w:val="000000"/>
              </w:rPr>
              <w:t>Introdução à climatologia para os trópicos</w:t>
            </w:r>
            <w:r w:rsidRPr="007066D8">
              <w:rPr>
                <w:color w:val="000000"/>
              </w:rPr>
              <w:t>. 10ª ed. Rio de Janeiro: Bertrad Brasil, 2004. 332p.</w:t>
            </w:r>
          </w:p>
          <w:p w14:paraId="60A19CD9" w14:textId="77777777" w:rsidR="00B07164" w:rsidRPr="007066D8" w:rsidRDefault="00B07164" w:rsidP="00AB50B7">
            <w:pPr>
              <w:rPr>
                <w:b/>
                <w:color w:val="000000"/>
              </w:rPr>
            </w:pPr>
            <w:r w:rsidRPr="007066D8">
              <w:rPr>
                <w:color w:val="000000"/>
                <w:highlight w:val="white"/>
              </w:rPr>
              <w:t>SOARES, Ronaldo Viana. </w:t>
            </w:r>
            <w:r w:rsidRPr="007066D8">
              <w:rPr>
                <w:b/>
                <w:color w:val="000000"/>
                <w:highlight w:val="white"/>
              </w:rPr>
              <w:t>Meteorologia e Climatologia Florestal</w:t>
            </w:r>
            <w:r w:rsidRPr="007066D8">
              <w:rPr>
                <w:color w:val="000000"/>
                <w:highlight w:val="white"/>
              </w:rPr>
              <w:t>. Curitiba: Do autor, 2015.</w:t>
            </w:r>
          </w:p>
          <w:p w14:paraId="330B2B0B" w14:textId="77777777" w:rsidR="00B07164" w:rsidRPr="007066D8" w:rsidRDefault="00B07164" w:rsidP="00AB50B7">
            <w:pPr>
              <w:shd w:val="clear" w:color="auto" w:fill="FFFFFF"/>
              <w:jc w:val="both"/>
              <w:rPr>
                <w:color w:val="000000"/>
              </w:rPr>
            </w:pPr>
            <w:r w:rsidRPr="007066D8">
              <w:rPr>
                <w:color w:val="000000"/>
              </w:rPr>
              <w:t>VIANELLO, R.L. </w:t>
            </w:r>
            <w:r w:rsidRPr="007066D8">
              <w:rPr>
                <w:b/>
                <w:color w:val="000000"/>
              </w:rPr>
              <w:t>Meteorologia básica e aplicações.</w:t>
            </w:r>
            <w:r w:rsidRPr="007066D8">
              <w:rPr>
                <w:color w:val="000000"/>
              </w:rPr>
              <w:t> Viçosa: UFV, 2000. 449p:il.</w:t>
            </w:r>
          </w:p>
          <w:p w14:paraId="4E7F0249" w14:textId="77777777" w:rsidR="00B07164" w:rsidRPr="007066D8" w:rsidRDefault="00B07164" w:rsidP="00AB50B7">
            <w:pPr>
              <w:shd w:val="clear" w:color="auto" w:fill="FFFFFF"/>
              <w:jc w:val="both"/>
              <w:rPr>
                <w:color w:val="222222"/>
              </w:rPr>
            </w:pPr>
            <w:r w:rsidRPr="007066D8">
              <w:rPr>
                <w:color w:val="000000"/>
                <w:highlight w:val="white"/>
              </w:rPr>
              <w:t>REICHARDT, Klaus. </w:t>
            </w:r>
            <w:r w:rsidRPr="007066D8">
              <w:rPr>
                <w:b/>
                <w:color w:val="000000"/>
                <w:highlight w:val="white"/>
              </w:rPr>
              <w:t>Solo, Planta e atmosfera: conceitos, processos e aplicações</w:t>
            </w:r>
            <w:r w:rsidRPr="007066D8">
              <w:rPr>
                <w:color w:val="000000"/>
                <w:highlight w:val="white"/>
              </w:rPr>
              <w:t>. Barueri/SP-Barueri/SP-2004 -Manole: Manole, 2004.</w:t>
            </w:r>
          </w:p>
        </w:tc>
      </w:tr>
    </w:tbl>
    <w:p w14:paraId="6246288E" w14:textId="77777777" w:rsidR="00B07164" w:rsidRDefault="00B07164" w:rsidP="00B07164"/>
    <w:p w14:paraId="388EA887" w14:textId="77777777" w:rsidR="00B07164" w:rsidRDefault="00B07164" w:rsidP="00B07164">
      <w:r>
        <w:br w:type="page"/>
      </w:r>
    </w:p>
    <w:tbl>
      <w:tblPr>
        <w:tblStyle w:val="43"/>
        <w:tblW w:w="9087" w:type="dxa"/>
        <w:tblInd w:w="108" w:type="dxa"/>
        <w:tblLayout w:type="fixed"/>
        <w:tblLook w:val="0400" w:firstRow="0" w:lastRow="0" w:firstColumn="0" w:lastColumn="0" w:noHBand="0" w:noVBand="1"/>
      </w:tblPr>
      <w:tblGrid>
        <w:gridCol w:w="9087"/>
      </w:tblGrid>
      <w:tr w:rsidR="00B07164" w:rsidRPr="007066D8" w14:paraId="6EF315C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3E40DD2" w14:textId="77777777" w:rsidR="00B07164" w:rsidRPr="007066D8" w:rsidRDefault="00B07164" w:rsidP="00AB50B7">
            <w:r w:rsidRPr="007066D8">
              <w:rPr>
                <w:b/>
              </w:rPr>
              <w:lastRenderedPageBreak/>
              <w:t>1. IDENTIFICAÇÃO DA DISCIPLINA</w:t>
            </w:r>
          </w:p>
        </w:tc>
      </w:tr>
      <w:tr w:rsidR="00B07164" w:rsidRPr="007066D8" w14:paraId="6E25B81C"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E96F04B" w14:textId="77777777" w:rsidR="00B07164" w:rsidRPr="007066D8" w:rsidRDefault="00B07164" w:rsidP="00AB50B7">
            <w:pPr>
              <w:rPr>
                <w:b/>
              </w:rPr>
            </w:pPr>
            <w:r w:rsidRPr="007066D8">
              <w:t xml:space="preserve">DISCIPLINA: </w:t>
            </w:r>
            <w:r w:rsidRPr="006F39C5">
              <w:t>Topografia e elementos de geodésia</w:t>
            </w:r>
          </w:p>
          <w:p w14:paraId="7F8D6341" w14:textId="77777777" w:rsidR="00B07164" w:rsidRPr="007066D8" w:rsidRDefault="00B07164" w:rsidP="00AB50B7">
            <w:r w:rsidRPr="007066D8">
              <w:t xml:space="preserve">PRÉ-REQUISITOS: </w:t>
            </w:r>
            <w:r w:rsidRPr="007066D8">
              <w:rPr>
                <w:color w:val="FF0000"/>
              </w:rPr>
              <w:t xml:space="preserve"> </w:t>
            </w:r>
            <w:r w:rsidRPr="006F39C5">
              <w:t>Não Possui</w:t>
            </w:r>
          </w:p>
        </w:tc>
      </w:tr>
      <w:tr w:rsidR="00B07164" w:rsidRPr="007066D8" w14:paraId="18F9E51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81501FC" w14:textId="77777777" w:rsidR="00B07164" w:rsidRPr="007066D8" w:rsidRDefault="00B07164" w:rsidP="00AB50B7">
            <w:pPr>
              <w:rPr>
                <w:b/>
              </w:rPr>
            </w:pPr>
            <w:r w:rsidRPr="007066D8">
              <w:rPr>
                <w:b/>
              </w:rPr>
              <w:t>2. DISTRIBUIÇÃO DOS CRÉDITOS</w:t>
            </w:r>
          </w:p>
        </w:tc>
      </w:tr>
      <w:tr w:rsidR="00B07164" w:rsidRPr="007066D8" w14:paraId="0BCE8CE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5D71E5D" w14:textId="77777777" w:rsidR="00B07164" w:rsidRPr="007066D8" w:rsidRDefault="00B07164" w:rsidP="00AB50B7">
            <w:pPr>
              <w:widowControl w:val="0"/>
              <w:pBdr>
                <w:top w:val="nil"/>
                <w:left w:val="nil"/>
                <w:bottom w:val="nil"/>
                <w:right w:val="nil"/>
                <w:between w:val="nil"/>
              </w:pBdr>
              <w:spacing w:line="276" w:lineRule="auto"/>
              <w:rPr>
                <w:b/>
              </w:rPr>
            </w:pPr>
          </w:p>
          <w:tbl>
            <w:tblPr>
              <w:tblStyle w:val="4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1813D4E"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68B4C2A7"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99C7DF2"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98A1BB" w14:textId="77777777" w:rsidR="00B07164" w:rsidRPr="007066D8" w:rsidRDefault="00B07164" w:rsidP="00AB50B7">
                  <w:pPr>
                    <w:jc w:val="center"/>
                  </w:pPr>
                  <w:r w:rsidRPr="007066D8">
                    <w:rPr>
                      <w:b/>
                    </w:rPr>
                    <w:t>Horas-aulas</w:t>
                  </w:r>
                </w:p>
              </w:tc>
            </w:tr>
            <w:tr w:rsidR="00B07164" w:rsidRPr="007066D8" w14:paraId="09A8B6B7"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6199FEC"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018D842"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42D264F"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3235F5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F0E7B9B" w14:textId="77777777" w:rsidR="00B07164" w:rsidRPr="007066D8" w:rsidRDefault="00B07164" w:rsidP="00AB50B7">
                  <w:pPr>
                    <w:jc w:val="center"/>
                  </w:pPr>
                  <w:r w:rsidRPr="007066D8">
                    <w:t>Hora distância</w:t>
                  </w:r>
                </w:p>
              </w:tc>
            </w:tr>
            <w:tr w:rsidR="00B07164" w:rsidRPr="007066D8" w14:paraId="17265D52" w14:textId="77777777" w:rsidTr="00AB50B7">
              <w:trPr>
                <w:trHeight w:val="1350"/>
                <w:jc w:val="center"/>
              </w:trPr>
              <w:tc>
                <w:tcPr>
                  <w:tcW w:w="4434" w:type="dxa"/>
                  <w:tcBorders>
                    <w:top w:val="single" w:sz="4" w:space="0" w:color="000000"/>
                    <w:left w:val="single" w:sz="4" w:space="0" w:color="000000"/>
                  </w:tcBorders>
                </w:tcPr>
                <w:p w14:paraId="28762FF2"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591A29DC" w14:textId="77777777" w:rsidR="00B07164" w:rsidRPr="007066D8" w:rsidRDefault="00B07164" w:rsidP="00AB50B7">
                  <w:pPr>
                    <w:jc w:val="center"/>
                  </w:pPr>
                  <w:r>
                    <w:t>2</w:t>
                  </w:r>
                </w:p>
              </w:tc>
              <w:tc>
                <w:tcPr>
                  <w:tcW w:w="709" w:type="dxa"/>
                  <w:tcBorders>
                    <w:top w:val="single" w:sz="4" w:space="0" w:color="000000"/>
                    <w:left w:val="single" w:sz="4" w:space="0" w:color="000000"/>
                  </w:tcBorders>
                </w:tcPr>
                <w:p w14:paraId="5BC4B9AF" w14:textId="77777777" w:rsidR="00B07164" w:rsidRPr="007066D8" w:rsidRDefault="00B07164" w:rsidP="00AB50B7">
                  <w:pPr>
                    <w:jc w:val="center"/>
                  </w:pPr>
                  <w:r>
                    <w:t>2</w:t>
                  </w:r>
                </w:p>
              </w:tc>
              <w:tc>
                <w:tcPr>
                  <w:tcW w:w="1275" w:type="dxa"/>
                  <w:tcBorders>
                    <w:top w:val="single" w:sz="4" w:space="0" w:color="000000"/>
                    <w:left w:val="single" w:sz="4" w:space="0" w:color="000000"/>
                  </w:tcBorders>
                </w:tcPr>
                <w:p w14:paraId="25144378"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156D24B8" w14:textId="77777777" w:rsidR="00B07164" w:rsidRPr="007066D8" w:rsidRDefault="00B07164" w:rsidP="00AB50B7">
                  <w:pPr>
                    <w:jc w:val="center"/>
                  </w:pPr>
                  <w:r w:rsidRPr="007066D8">
                    <w:t>0</w:t>
                  </w:r>
                </w:p>
              </w:tc>
            </w:tr>
          </w:tbl>
          <w:p w14:paraId="35D6C84A" w14:textId="77777777" w:rsidR="00B07164" w:rsidRPr="007066D8" w:rsidRDefault="00B07164" w:rsidP="00AB50B7"/>
        </w:tc>
      </w:tr>
      <w:tr w:rsidR="00B07164" w:rsidRPr="007066D8" w14:paraId="215CB06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DFF9751" w14:textId="77777777" w:rsidR="00B07164" w:rsidRPr="007066D8" w:rsidRDefault="00B07164" w:rsidP="00AB50B7">
            <w:r w:rsidRPr="007066D8">
              <w:rPr>
                <w:b/>
              </w:rPr>
              <w:t>3. EMENTA</w:t>
            </w:r>
          </w:p>
        </w:tc>
      </w:tr>
      <w:tr w:rsidR="00B07164" w:rsidRPr="007066D8" w14:paraId="17CC806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BE83F2C" w14:textId="77777777" w:rsidR="00B07164" w:rsidRPr="007066D8" w:rsidRDefault="00B07164" w:rsidP="00AB50B7">
            <w:pPr>
              <w:jc w:val="both"/>
            </w:pPr>
            <w:r w:rsidRPr="006F39C5">
              <w:t>Instrumentação. Grandezas de medição. Métodos de Levantamentos horizontais. Métodos de levantamentos verticais. Sistematização de terras. Fundamentos da geodésia. Sistemas geodésicos e topográficos. Métodos de posicionamento geodésico.</w:t>
            </w:r>
          </w:p>
        </w:tc>
      </w:tr>
      <w:tr w:rsidR="00B07164" w:rsidRPr="007066D8" w14:paraId="7C6789C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67E922" w14:textId="77777777" w:rsidR="00B07164" w:rsidRPr="007066D8" w:rsidRDefault="00B07164" w:rsidP="00AB50B7">
            <w:r w:rsidRPr="007066D8">
              <w:rPr>
                <w:b/>
              </w:rPr>
              <w:t>4. BIBLIOGRAFIA</w:t>
            </w:r>
          </w:p>
        </w:tc>
      </w:tr>
      <w:tr w:rsidR="00B07164" w:rsidRPr="007066D8" w14:paraId="03EB4496"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B1D7BA0" w14:textId="77777777" w:rsidR="00B07164" w:rsidRPr="006F39C5" w:rsidRDefault="00B07164" w:rsidP="00AB50B7">
            <w:pPr>
              <w:shd w:val="clear" w:color="auto" w:fill="FFFFFF"/>
              <w:jc w:val="both"/>
              <w:rPr>
                <w:color w:val="222222"/>
              </w:rPr>
            </w:pPr>
            <w:r w:rsidRPr="006F39C5">
              <w:rPr>
                <w:color w:val="222222"/>
              </w:rPr>
              <w:t>BÁSICA:</w:t>
            </w:r>
          </w:p>
          <w:p w14:paraId="251C64FF" w14:textId="77777777" w:rsidR="00B07164" w:rsidRPr="00D21368" w:rsidRDefault="00B07164" w:rsidP="00AB50B7">
            <w:pPr>
              <w:shd w:val="clear" w:color="auto" w:fill="FFFFFF"/>
              <w:jc w:val="both"/>
            </w:pPr>
            <w:r w:rsidRPr="00D21368">
              <w:t xml:space="preserve">ASSOCIAÇÃO BRASILEIRA DE NORMAS TÉCNICAS. NBR </w:t>
            </w:r>
            <w:r>
              <w:t xml:space="preserve">13133: </w:t>
            </w:r>
            <w:r w:rsidRPr="00D21368">
              <w:rPr>
                <w:b/>
              </w:rPr>
              <w:t>Execução de levantamento topográfico – procedimento</w:t>
            </w:r>
            <w:r w:rsidRPr="00D21368">
              <w:t>. Rio de Janeiro: ABNT. 1994.</w:t>
            </w:r>
          </w:p>
          <w:p w14:paraId="4D5B4322" w14:textId="77777777" w:rsidR="00B07164" w:rsidRPr="00D21368" w:rsidRDefault="00B07164" w:rsidP="00AB50B7">
            <w:pPr>
              <w:shd w:val="clear" w:color="auto" w:fill="FFFFFF"/>
              <w:jc w:val="both"/>
            </w:pPr>
            <w:r w:rsidRPr="00D21368">
              <w:t>INSTITUTO BRASILEIRO DE GEOGRAFIA E ESTATÍSTICA.</w:t>
            </w:r>
            <w:r>
              <w:t xml:space="preserve"> </w:t>
            </w:r>
            <w:r w:rsidRPr="00D21368">
              <w:rPr>
                <w:b/>
              </w:rPr>
              <w:t>Noções básicas de cartografia</w:t>
            </w:r>
            <w:r>
              <w:t xml:space="preserve">. </w:t>
            </w:r>
            <w:r w:rsidRPr="00D21368">
              <w:t>Rio de janeiro: IBGE. 1999.</w:t>
            </w:r>
          </w:p>
          <w:p w14:paraId="412B478B" w14:textId="77777777" w:rsidR="00B07164" w:rsidRPr="00D21368" w:rsidRDefault="00B07164" w:rsidP="00AB50B7">
            <w:pPr>
              <w:shd w:val="clear" w:color="auto" w:fill="FFFFFF"/>
              <w:jc w:val="both"/>
              <w:rPr>
                <w:b/>
              </w:rPr>
            </w:pPr>
            <w:r w:rsidRPr="00D21368">
              <w:t xml:space="preserve">INSTITUTO BRASILEIRO DE GEOGRAFIA E ESTATÍSTICA. </w:t>
            </w:r>
            <w:r w:rsidRPr="00D21368">
              <w:rPr>
                <w:b/>
              </w:rPr>
              <w:t>Resolução PR n. 22:</w:t>
            </w:r>
          </w:p>
          <w:p w14:paraId="34647152" w14:textId="77777777" w:rsidR="00B07164" w:rsidRPr="00D21368" w:rsidRDefault="00B07164" w:rsidP="00AB50B7">
            <w:pPr>
              <w:shd w:val="clear" w:color="auto" w:fill="FFFFFF"/>
              <w:jc w:val="both"/>
            </w:pPr>
            <w:r w:rsidRPr="00D21368">
              <w:rPr>
                <w:b/>
              </w:rPr>
              <w:t>Especificações e Normas Gerais Para Levantamentos Geodésicos</w:t>
            </w:r>
            <w:r w:rsidRPr="00D21368">
              <w:t>. IBGE. Rio de Janeiro,</w:t>
            </w:r>
          </w:p>
          <w:p w14:paraId="0C5C17C1" w14:textId="77777777" w:rsidR="00B07164" w:rsidRPr="00D21368" w:rsidRDefault="00B07164" w:rsidP="00AB50B7">
            <w:pPr>
              <w:shd w:val="clear" w:color="auto" w:fill="FFFFFF"/>
              <w:jc w:val="both"/>
            </w:pPr>
            <w:r w:rsidRPr="00D21368">
              <w:t>1983.</w:t>
            </w:r>
          </w:p>
          <w:p w14:paraId="44080D19" w14:textId="77777777" w:rsidR="00B07164" w:rsidRPr="00D21368" w:rsidRDefault="00B07164" w:rsidP="00AB50B7">
            <w:pPr>
              <w:shd w:val="clear" w:color="auto" w:fill="FFFFFF"/>
              <w:jc w:val="both"/>
            </w:pPr>
            <w:r w:rsidRPr="00D21368">
              <w:t>INTITUTO NACIONAL DE COLONIZAÇÃO E REFO</w:t>
            </w:r>
            <w:r>
              <w:t xml:space="preserve">RMA AGRÁRIA. </w:t>
            </w:r>
            <w:r w:rsidRPr="00D21368">
              <w:rPr>
                <w:b/>
              </w:rPr>
              <w:t>Norma Técnica Para Georreferenciamento de Imóveis Rurais</w:t>
            </w:r>
            <w:r w:rsidRPr="00D21368">
              <w:t>. 2. ed. Brasília, 2010.</w:t>
            </w:r>
          </w:p>
        </w:tc>
      </w:tr>
    </w:tbl>
    <w:p w14:paraId="73B2F36C" w14:textId="77777777" w:rsidR="00B07164" w:rsidRDefault="00B07164" w:rsidP="00B07164"/>
    <w:p w14:paraId="33317AA2" w14:textId="77777777" w:rsidR="00B07164" w:rsidRDefault="00B07164" w:rsidP="00B07164">
      <w:r>
        <w:br w:type="page"/>
      </w:r>
    </w:p>
    <w:tbl>
      <w:tblPr>
        <w:tblStyle w:val="105"/>
        <w:tblW w:w="9087" w:type="dxa"/>
        <w:tblInd w:w="108" w:type="dxa"/>
        <w:tblLayout w:type="fixed"/>
        <w:tblLook w:val="0400" w:firstRow="0" w:lastRow="0" w:firstColumn="0" w:lastColumn="0" w:noHBand="0" w:noVBand="1"/>
      </w:tblPr>
      <w:tblGrid>
        <w:gridCol w:w="9087"/>
      </w:tblGrid>
      <w:tr w:rsidR="00B07164" w:rsidRPr="007066D8" w14:paraId="3915448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C3A7132" w14:textId="77777777" w:rsidR="00B07164" w:rsidRPr="007066D8" w:rsidRDefault="00B07164" w:rsidP="00AB50B7">
            <w:r w:rsidRPr="007066D8">
              <w:rPr>
                <w:b/>
              </w:rPr>
              <w:lastRenderedPageBreak/>
              <w:t>1. IDENTIFICAÇÃO DA DISCIPLINA</w:t>
            </w:r>
          </w:p>
        </w:tc>
      </w:tr>
      <w:tr w:rsidR="00B07164" w:rsidRPr="007066D8" w14:paraId="624054D2"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FF40108" w14:textId="77777777" w:rsidR="00B07164" w:rsidRPr="007066D8" w:rsidRDefault="00B07164" w:rsidP="00AB50B7">
            <w:pPr>
              <w:rPr>
                <w:b/>
              </w:rPr>
            </w:pPr>
            <w:r w:rsidRPr="007066D8">
              <w:t>DISCIPLINA: Comunicação e Extensão Rural</w:t>
            </w:r>
          </w:p>
          <w:p w14:paraId="4ED87D00" w14:textId="77777777" w:rsidR="00B07164" w:rsidRPr="007066D8" w:rsidRDefault="00B07164" w:rsidP="00AB50B7">
            <w:r w:rsidRPr="007066D8">
              <w:t xml:space="preserve">PRÉ-REQUISITOS: </w:t>
            </w:r>
            <w:r w:rsidRPr="007066D8">
              <w:rPr>
                <w:color w:val="000000"/>
              </w:rPr>
              <w:t>Não Possui</w:t>
            </w:r>
          </w:p>
        </w:tc>
      </w:tr>
      <w:tr w:rsidR="00B07164" w:rsidRPr="007066D8" w14:paraId="5F0E087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902E4BD" w14:textId="77777777" w:rsidR="00B07164" w:rsidRPr="007066D8" w:rsidRDefault="00B07164" w:rsidP="00AB50B7">
            <w:pPr>
              <w:rPr>
                <w:b/>
              </w:rPr>
            </w:pPr>
            <w:r w:rsidRPr="007066D8">
              <w:rPr>
                <w:b/>
              </w:rPr>
              <w:t xml:space="preserve">2. DISTRIBUIÇÃO DOS CRÉDITOS </w:t>
            </w:r>
          </w:p>
        </w:tc>
      </w:tr>
      <w:tr w:rsidR="00B07164" w:rsidRPr="007066D8" w14:paraId="6D9BB7F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866B277"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0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7081F96"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6D949C8"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8F07397"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8F644F" w14:textId="77777777" w:rsidR="00B07164" w:rsidRPr="007066D8" w:rsidRDefault="00B07164" w:rsidP="00AB50B7">
                  <w:pPr>
                    <w:jc w:val="center"/>
                  </w:pPr>
                  <w:r w:rsidRPr="007066D8">
                    <w:rPr>
                      <w:b/>
                    </w:rPr>
                    <w:t>Horas-aulas</w:t>
                  </w:r>
                </w:p>
              </w:tc>
            </w:tr>
            <w:tr w:rsidR="00B07164" w:rsidRPr="007066D8" w14:paraId="39E168DA"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DB0A51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CBB51D4"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493F1B5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509A777"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E6A2A31" w14:textId="77777777" w:rsidR="00B07164" w:rsidRPr="007066D8" w:rsidRDefault="00B07164" w:rsidP="00AB50B7">
                  <w:pPr>
                    <w:jc w:val="center"/>
                  </w:pPr>
                  <w:r w:rsidRPr="007066D8">
                    <w:t>Hora distância</w:t>
                  </w:r>
                </w:p>
              </w:tc>
            </w:tr>
            <w:tr w:rsidR="00B07164" w:rsidRPr="007066D8" w14:paraId="09547D06" w14:textId="77777777" w:rsidTr="00AB50B7">
              <w:trPr>
                <w:trHeight w:val="1350"/>
                <w:jc w:val="center"/>
              </w:trPr>
              <w:tc>
                <w:tcPr>
                  <w:tcW w:w="4434" w:type="dxa"/>
                  <w:tcBorders>
                    <w:top w:val="single" w:sz="4" w:space="0" w:color="000000"/>
                    <w:left w:val="single" w:sz="4" w:space="0" w:color="000000"/>
                  </w:tcBorders>
                </w:tcPr>
                <w:p w14:paraId="17803EE0"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2DF8DC6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F2B809B"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02F18E75"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07F2D14F" w14:textId="77777777" w:rsidR="00B07164" w:rsidRPr="007066D8" w:rsidRDefault="00B07164" w:rsidP="00AB50B7">
                  <w:pPr>
                    <w:jc w:val="center"/>
                  </w:pPr>
                  <w:r w:rsidRPr="007066D8">
                    <w:t>0</w:t>
                  </w:r>
                </w:p>
              </w:tc>
            </w:tr>
          </w:tbl>
          <w:p w14:paraId="094D17EE" w14:textId="77777777" w:rsidR="00B07164" w:rsidRPr="007066D8" w:rsidRDefault="00B07164" w:rsidP="00AB50B7"/>
        </w:tc>
      </w:tr>
      <w:tr w:rsidR="00B07164" w:rsidRPr="007066D8" w14:paraId="1778F89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9EE567F" w14:textId="77777777" w:rsidR="00B07164" w:rsidRPr="007066D8" w:rsidRDefault="00B07164" w:rsidP="00AB50B7">
            <w:r w:rsidRPr="007066D8">
              <w:rPr>
                <w:b/>
              </w:rPr>
              <w:t>3. EMENTA</w:t>
            </w:r>
          </w:p>
        </w:tc>
      </w:tr>
      <w:tr w:rsidR="00B07164" w:rsidRPr="007066D8" w14:paraId="5962A7A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6E48F85" w14:textId="77777777" w:rsidR="00B07164" w:rsidRPr="007066D8" w:rsidRDefault="00B07164" w:rsidP="00AB50B7">
            <w:pPr>
              <w:widowControl w:val="0"/>
              <w:jc w:val="both"/>
            </w:pPr>
            <w:r w:rsidRPr="007066D8">
              <w:t>Extensão Rural no Brasil e Mato Grosso: origens, avanços e desafios considerando a diversidade de atores sociais no espaço rural. O processo de inovação, adoção e difusão de novas ideias ou comportamentos. Princípios e fundamentos das teorias de aprendizagem e pedagogia. Construção da nova extensão rural, sistêmica, agroecológica e construtivista. Comunicação rural e jornalismo rural. Ferramentas para a extensão rural: métodos individuais, métodos grupais, técnicas de dinamização de grupos, meios de comunicação de massa, métodos complexos demonstrativos e de formação. Diagnóstico rural participativo, planejamento e avaliação participativa de programas e projetos de extensão. Construção prática de programas de extensão e comunicação rural.</w:t>
            </w:r>
          </w:p>
        </w:tc>
      </w:tr>
      <w:tr w:rsidR="00B07164" w:rsidRPr="007066D8" w14:paraId="53DA7BB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8C760D4" w14:textId="77777777" w:rsidR="00B07164" w:rsidRPr="007066D8" w:rsidRDefault="00B07164" w:rsidP="00AB50B7">
            <w:r w:rsidRPr="007066D8">
              <w:rPr>
                <w:b/>
              </w:rPr>
              <w:t>4. BIBLIOGRAFIA</w:t>
            </w:r>
          </w:p>
        </w:tc>
      </w:tr>
      <w:tr w:rsidR="00B07164" w:rsidRPr="007066D8" w14:paraId="3B1D76C0"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FC8AEA9" w14:textId="77777777" w:rsidR="00B07164" w:rsidRPr="007066D8" w:rsidRDefault="00B07164" w:rsidP="00AB50B7">
            <w:pPr>
              <w:rPr>
                <w:b/>
              </w:rPr>
            </w:pPr>
            <w:r w:rsidRPr="007066D8">
              <w:rPr>
                <w:b/>
              </w:rPr>
              <w:t>BÁSICA:</w:t>
            </w:r>
          </w:p>
          <w:p w14:paraId="50E1766A" w14:textId="77777777" w:rsidR="00B07164" w:rsidRPr="007066D8" w:rsidRDefault="00B07164" w:rsidP="00AB50B7">
            <w:pPr>
              <w:widowControl w:val="0"/>
              <w:jc w:val="both"/>
            </w:pPr>
            <w:r w:rsidRPr="007066D8">
              <w:t>CAPORAL, F</w:t>
            </w:r>
            <w:r>
              <w:t>.</w:t>
            </w:r>
            <w:r w:rsidRPr="007066D8">
              <w:t xml:space="preserve"> R. </w:t>
            </w:r>
            <w:r w:rsidRPr="00C34A62">
              <w:rPr>
                <w:b/>
              </w:rPr>
              <w:t>Agroecologia e Extensão Rural</w:t>
            </w:r>
            <w:r w:rsidRPr="007066D8">
              <w:t>: contribuições para a promoção do desenvolvimento rural sustentável. Brasília: MDA/SAF/DATER. 2007. 165p.</w:t>
            </w:r>
          </w:p>
          <w:p w14:paraId="7488A56F" w14:textId="77777777" w:rsidR="00B07164" w:rsidRPr="007066D8" w:rsidRDefault="00B07164" w:rsidP="00AB50B7">
            <w:pPr>
              <w:widowControl w:val="0"/>
              <w:jc w:val="both"/>
            </w:pPr>
            <w:r w:rsidRPr="007066D8">
              <w:t xml:space="preserve">FRANCIO, N. </w:t>
            </w:r>
            <w:r w:rsidRPr="00C34A62">
              <w:rPr>
                <w:b/>
              </w:rPr>
              <w:t>Agricultura familiar</w:t>
            </w:r>
            <w:r w:rsidRPr="007066D8">
              <w:t>: trabalho, renda e associativismo. Curitiba: Appris. 2016.</w:t>
            </w:r>
          </w:p>
          <w:p w14:paraId="393F86DD" w14:textId="77777777" w:rsidR="00B07164" w:rsidRPr="007066D8" w:rsidRDefault="00B07164" w:rsidP="00AB50B7">
            <w:pPr>
              <w:widowControl w:val="0"/>
              <w:jc w:val="both"/>
            </w:pPr>
            <w:r w:rsidRPr="007066D8">
              <w:t xml:space="preserve">FREIRE, P. </w:t>
            </w:r>
            <w:r w:rsidRPr="00C34A62">
              <w:rPr>
                <w:b/>
              </w:rPr>
              <w:t>Extensão ou comunicação?</w:t>
            </w:r>
            <w:r w:rsidRPr="007066D8">
              <w:t xml:space="preserve"> Rio de Janeiro: Paz e Terra. 12.ed., 2002. 93p. </w:t>
            </w:r>
          </w:p>
          <w:p w14:paraId="5525A9B8" w14:textId="77777777" w:rsidR="00B07164" w:rsidRPr="007066D8" w:rsidRDefault="00B07164" w:rsidP="00AB50B7">
            <w:pPr>
              <w:widowControl w:val="0"/>
              <w:jc w:val="both"/>
            </w:pPr>
            <w:r w:rsidRPr="007066D8">
              <w:t xml:space="preserve">OLINGER, G. </w:t>
            </w:r>
            <w:r w:rsidRPr="00C34A62">
              <w:rPr>
                <w:b/>
              </w:rPr>
              <w:t>Métodos de extensão rural</w:t>
            </w:r>
            <w:r w:rsidRPr="007066D8">
              <w:t>. Florianópolis: Epagri. 2006. 163p.</w:t>
            </w:r>
          </w:p>
          <w:p w14:paraId="20ECE517" w14:textId="77777777" w:rsidR="00B07164" w:rsidRPr="00C34A62" w:rsidRDefault="00B07164" w:rsidP="00AB50B7">
            <w:pPr>
              <w:widowControl w:val="0"/>
              <w:jc w:val="both"/>
              <w:rPr>
                <w:shd w:val="clear" w:color="auto" w:fill="FAFAFA"/>
              </w:rPr>
            </w:pPr>
            <w:r w:rsidRPr="007066D8">
              <w:t>SILVA, R</w:t>
            </w:r>
            <w:r>
              <w:t>.</w:t>
            </w:r>
            <w:r w:rsidRPr="007066D8">
              <w:t xml:space="preserve"> C</w:t>
            </w:r>
            <w:r>
              <w:t>.</w:t>
            </w:r>
            <w:r w:rsidRPr="007066D8">
              <w:t xml:space="preserve"> da. </w:t>
            </w:r>
            <w:r w:rsidRPr="00C34A62">
              <w:rPr>
                <w:b/>
              </w:rPr>
              <w:t>Extensão rural</w:t>
            </w:r>
            <w:r w:rsidRPr="007066D8">
              <w:t>. 1. ed</w:t>
            </w:r>
            <w:r>
              <w:t>. São Paulo: Érica, 2014. 199p.</w:t>
            </w:r>
          </w:p>
        </w:tc>
      </w:tr>
    </w:tbl>
    <w:p w14:paraId="746183F4" w14:textId="77777777" w:rsidR="00B07164" w:rsidRDefault="00B07164" w:rsidP="00B07164"/>
    <w:p w14:paraId="5C103089" w14:textId="77777777" w:rsidR="00B07164" w:rsidRDefault="00B07164" w:rsidP="00B07164">
      <w:r>
        <w:br w:type="page"/>
      </w:r>
    </w:p>
    <w:tbl>
      <w:tblPr>
        <w:tblStyle w:val="99"/>
        <w:tblW w:w="9087" w:type="dxa"/>
        <w:tblInd w:w="108" w:type="dxa"/>
        <w:tblLayout w:type="fixed"/>
        <w:tblLook w:val="0400" w:firstRow="0" w:lastRow="0" w:firstColumn="0" w:lastColumn="0" w:noHBand="0" w:noVBand="1"/>
      </w:tblPr>
      <w:tblGrid>
        <w:gridCol w:w="9087"/>
      </w:tblGrid>
      <w:tr w:rsidR="00B07164" w:rsidRPr="007066D8" w14:paraId="760128A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422CC36" w14:textId="77777777" w:rsidR="00B07164" w:rsidRPr="007066D8" w:rsidRDefault="00B07164" w:rsidP="00AB50B7">
            <w:r w:rsidRPr="007066D8">
              <w:rPr>
                <w:b/>
              </w:rPr>
              <w:lastRenderedPageBreak/>
              <w:t>1. IDENTIFICAÇÃO DA DISCIPLINA</w:t>
            </w:r>
          </w:p>
        </w:tc>
      </w:tr>
      <w:tr w:rsidR="00B07164" w:rsidRPr="007066D8" w14:paraId="13EA542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5818462" w14:textId="77777777" w:rsidR="00B07164" w:rsidRPr="007066D8" w:rsidRDefault="00B07164" w:rsidP="00AB50B7">
            <w:pPr>
              <w:rPr>
                <w:b/>
              </w:rPr>
            </w:pPr>
            <w:r w:rsidRPr="007066D8">
              <w:t>DISCIPLINA: Economia Rural e Comercialização Agropecuária</w:t>
            </w:r>
          </w:p>
          <w:p w14:paraId="74C064DC" w14:textId="77777777" w:rsidR="00B07164" w:rsidRPr="007066D8" w:rsidRDefault="00B07164" w:rsidP="00AB50B7">
            <w:r w:rsidRPr="007066D8">
              <w:t xml:space="preserve">PRÉ-REQUISITOS: </w:t>
            </w:r>
            <w:r w:rsidRPr="007066D8">
              <w:rPr>
                <w:color w:val="000000"/>
              </w:rPr>
              <w:t>Não Possui</w:t>
            </w:r>
          </w:p>
        </w:tc>
      </w:tr>
      <w:tr w:rsidR="00B07164" w:rsidRPr="007066D8" w14:paraId="7651F40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FAACB9C" w14:textId="77777777" w:rsidR="00B07164" w:rsidRPr="007066D8" w:rsidRDefault="00B07164" w:rsidP="00AB50B7">
            <w:pPr>
              <w:rPr>
                <w:b/>
              </w:rPr>
            </w:pPr>
            <w:r w:rsidRPr="007066D8">
              <w:rPr>
                <w:b/>
              </w:rPr>
              <w:t>2. DISTRIBUIÇÃO DOS CRÉDITOS</w:t>
            </w:r>
          </w:p>
        </w:tc>
      </w:tr>
      <w:tr w:rsidR="00B07164" w:rsidRPr="007066D8" w14:paraId="36AF57A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10C11B4"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2A9635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070FF9CA"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AEE743B"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EDB799" w14:textId="77777777" w:rsidR="00B07164" w:rsidRPr="007066D8" w:rsidRDefault="00B07164" w:rsidP="00AB50B7">
                  <w:pPr>
                    <w:jc w:val="center"/>
                  </w:pPr>
                  <w:r w:rsidRPr="007066D8">
                    <w:rPr>
                      <w:b/>
                    </w:rPr>
                    <w:t>Horas-aulas</w:t>
                  </w:r>
                </w:p>
              </w:tc>
            </w:tr>
            <w:tr w:rsidR="00B07164" w:rsidRPr="007066D8" w14:paraId="6616CF4E"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753E24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781CC569"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2CE4482"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3E26F057"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6DF0D86" w14:textId="77777777" w:rsidR="00B07164" w:rsidRPr="007066D8" w:rsidRDefault="00B07164" w:rsidP="00AB50B7">
                  <w:pPr>
                    <w:jc w:val="center"/>
                  </w:pPr>
                  <w:r w:rsidRPr="007066D8">
                    <w:t>Hora distância</w:t>
                  </w:r>
                </w:p>
              </w:tc>
            </w:tr>
            <w:tr w:rsidR="00B07164" w:rsidRPr="007066D8" w14:paraId="6D158C10" w14:textId="77777777" w:rsidTr="00AB50B7">
              <w:trPr>
                <w:trHeight w:val="1350"/>
                <w:jc w:val="center"/>
              </w:trPr>
              <w:tc>
                <w:tcPr>
                  <w:tcW w:w="4434" w:type="dxa"/>
                  <w:tcBorders>
                    <w:top w:val="single" w:sz="4" w:space="0" w:color="000000"/>
                    <w:left w:val="single" w:sz="4" w:space="0" w:color="000000"/>
                  </w:tcBorders>
                </w:tcPr>
                <w:p w14:paraId="141BC678"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0899A8FD" w14:textId="77777777" w:rsidR="00B07164" w:rsidRPr="007066D8" w:rsidRDefault="00B07164" w:rsidP="00AB50B7">
                  <w:pPr>
                    <w:jc w:val="center"/>
                  </w:pPr>
                  <w:r w:rsidRPr="007066D8">
                    <w:t>4</w:t>
                  </w:r>
                </w:p>
              </w:tc>
              <w:tc>
                <w:tcPr>
                  <w:tcW w:w="709" w:type="dxa"/>
                  <w:tcBorders>
                    <w:top w:val="single" w:sz="4" w:space="0" w:color="000000"/>
                    <w:left w:val="single" w:sz="4" w:space="0" w:color="000000"/>
                  </w:tcBorders>
                </w:tcPr>
                <w:p w14:paraId="09F498A7" w14:textId="77777777" w:rsidR="00B07164" w:rsidRPr="007066D8" w:rsidRDefault="00B07164" w:rsidP="00AB50B7">
                  <w:pPr>
                    <w:jc w:val="center"/>
                  </w:pPr>
                  <w:r w:rsidRPr="007066D8">
                    <w:t>0</w:t>
                  </w:r>
                </w:p>
              </w:tc>
              <w:tc>
                <w:tcPr>
                  <w:tcW w:w="1275" w:type="dxa"/>
                  <w:tcBorders>
                    <w:top w:val="single" w:sz="4" w:space="0" w:color="000000"/>
                    <w:left w:val="single" w:sz="4" w:space="0" w:color="000000"/>
                  </w:tcBorders>
                </w:tcPr>
                <w:p w14:paraId="0790EEA0"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E1F2D31" w14:textId="77777777" w:rsidR="00B07164" w:rsidRPr="007066D8" w:rsidRDefault="00B07164" w:rsidP="00AB50B7">
                  <w:pPr>
                    <w:jc w:val="center"/>
                  </w:pPr>
                  <w:r w:rsidRPr="007066D8">
                    <w:t>0</w:t>
                  </w:r>
                </w:p>
              </w:tc>
            </w:tr>
          </w:tbl>
          <w:p w14:paraId="6EAB24CA" w14:textId="77777777" w:rsidR="00B07164" w:rsidRPr="007066D8" w:rsidRDefault="00B07164" w:rsidP="00AB50B7"/>
        </w:tc>
      </w:tr>
      <w:tr w:rsidR="00B07164" w:rsidRPr="007066D8" w14:paraId="4C6BC05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FC1E499" w14:textId="77777777" w:rsidR="00B07164" w:rsidRPr="007066D8" w:rsidRDefault="00B07164" w:rsidP="00AB50B7">
            <w:r w:rsidRPr="007066D8">
              <w:rPr>
                <w:b/>
              </w:rPr>
              <w:t>3. EMENTA</w:t>
            </w:r>
          </w:p>
        </w:tc>
      </w:tr>
      <w:tr w:rsidR="00B07164" w:rsidRPr="007066D8" w14:paraId="373E3CC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CBF7026" w14:textId="77777777" w:rsidR="00B07164" w:rsidRPr="007066D8" w:rsidRDefault="00B07164" w:rsidP="00AB50B7">
            <w:pPr>
              <w:shd w:val="clear" w:color="auto" w:fill="FFFFFF"/>
              <w:jc w:val="both"/>
            </w:pPr>
            <w:r w:rsidRPr="007066D8">
              <w:t>Introdução a Economia: evolução do pensamento Econômico, Nova economia Institucional. Conceitos de macro e microeconomia: oferta e demanda de produtos agrícolas. Indicadores econômicos. Teoria da produção e teoria dos custos de produção. Formação e instabilidade de preços agrícolas. Instrumentos de Política Agrícola. O papel do Estado no fortalecimento das economias agrícolas. Mercados e comercialização de produtos agrícolas. Definição de mercado e suas dimensões. Tipos de mercados agrícolas. Estruturas de mercado de insumos e produtos agropecuários. Mercados Futuros Agropecuários. Temas contemporâneos na economia rural: Economia não agrícola no rural, Economia solidária e autoconsumo, Economia ambiental, Economia ecológica, Economia verde. Objetivos do desenvolvimento sustentável. Análise econômica de cadeias produtivas.</w:t>
            </w:r>
          </w:p>
        </w:tc>
      </w:tr>
      <w:tr w:rsidR="00B07164" w:rsidRPr="007066D8" w14:paraId="56F566C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9AE18AC" w14:textId="77777777" w:rsidR="00B07164" w:rsidRPr="007066D8" w:rsidRDefault="00B07164" w:rsidP="00AB50B7">
            <w:pPr>
              <w:rPr>
                <w:b/>
              </w:rPr>
            </w:pPr>
            <w:r w:rsidRPr="007066D8">
              <w:rPr>
                <w:b/>
              </w:rPr>
              <w:t>4. BIBLIOGRAFIA BÁSICA:</w:t>
            </w:r>
          </w:p>
        </w:tc>
      </w:tr>
      <w:tr w:rsidR="00B07164" w:rsidRPr="007066D8" w14:paraId="3BDE1EC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F7500DE" w14:textId="77777777" w:rsidR="00B07164" w:rsidRPr="007066D8" w:rsidRDefault="00B07164" w:rsidP="00AB50B7">
            <w:pPr>
              <w:shd w:val="clear" w:color="auto" w:fill="FFFFFF"/>
              <w:jc w:val="both"/>
              <w:rPr>
                <w:color w:val="000000"/>
              </w:rPr>
            </w:pPr>
            <w:r w:rsidRPr="007066D8">
              <w:t>FEIJÓ, R</w:t>
            </w:r>
            <w:r>
              <w:t>.</w:t>
            </w:r>
            <w:r w:rsidRPr="007066D8">
              <w:t xml:space="preserve"> L</w:t>
            </w:r>
            <w:r>
              <w:t>.</w:t>
            </w:r>
            <w:r w:rsidRPr="007066D8">
              <w:t xml:space="preserve"> C. </w:t>
            </w:r>
            <w:r w:rsidRPr="007066D8">
              <w:rPr>
                <w:b/>
              </w:rPr>
              <w:t xml:space="preserve">Economia </w:t>
            </w:r>
            <w:r w:rsidRPr="007066D8">
              <w:rPr>
                <w:b/>
                <w:color w:val="000000"/>
              </w:rPr>
              <w:t>Agrícola e Desenvolvimento Rural</w:t>
            </w:r>
            <w:r w:rsidRPr="007066D8">
              <w:rPr>
                <w:color w:val="000000"/>
              </w:rPr>
              <w:t xml:space="preserve">. Rio de Janeiro: LTC, 2011. </w:t>
            </w:r>
            <w:r>
              <w:rPr>
                <w:color w:val="000000"/>
              </w:rPr>
              <w:t xml:space="preserve">Disponível em: </w:t>
            </w:r>
            <w:hyperlink r:id="rId22">
              <w:r w:rsidRPr="007066D8">
                <w:rPr>
                  <w:color w:val="000000"/>
                  <w:shd w:val="clear" w:color="auto" w:fill="FAFAFA"/>
                </w:rPr>
                <w:t>https://integrada.minhabiblioteca.com.br/books/978-85-216-1986-4</w:t>
              </w:r>
            </w:hyperlink>
            <w:r w:rsidRPr="007066D8">
              <w:rPr>
                <w:color w:val="000000"/>
              </w:rPr>
              <w:t xml:space="preserve">. </w:t>
            </w:r>
          </w:p>
          <w:p w14:paraId="66AF01F0" w14:textId="77777777" w:rsidR="00B07164" w:rsidRPr="007066D8" w:rsidRDefault="00B07164" w:rsidP="00AB50B7">
            <w:pPr>
              <w:jc w:val="both"/>
              <w:rPr>
                <w:color w:val="000000"/>
              </w:rPr>
            </w:pPr>
            <w:r w:rsidRPr="007066D8">
              <w:rPr>
                <w:color w:val="000000"/>
              </w:rPr>
              <w:t>BATALHA, M</w:t>
            </w:r>
            <w:r>
              <w:rPr>
                <w:color w:val="000000"/>
              </w:rPr>
              <w:t>.</w:t>
            </w:r>
            <w:r w:rsidRPr="007066D8">
              <w:rPr>
                <w:color w:val="000000"/>
              </w:rPr>
              <w:t xml:space="preserve"> O. (Coord.) </w:t>
            </w:r>
            <w:r w:rsidRPr="007066D8">
              <w:rPr>
                <w:b/>
                <w:color w:val="000000"/>
              </w:rPr>
              <w:t>Gestão Agroindustrial</w:t>
            </w:r>
            <w:r w:rsidRPr="007066D8">
              <w:rPr>
                <w:color w:val="000000"/>
              </w:rPr>
              <w:t>. 3. ed. São Paulo: Atlas, 2007. v.1.</w:t>
            </w:r>
          </w:p>
          <w:p w14:paraId="62EA445A" w14:textId="77777777" w:rsidR="00B07164" w:rsidRPr="007066D8" w:rsidRDefault="00B07164" w:rsidP="00AB50B7">
            <w:pPr>
              <w:jc w:val="both"/>
            </w:pPr>
            <w:r w:rsidRPr="007066D8">
              <w:t>CALLAN, S</w:t>
            </w:r>
            <w:r>
              <w:t>.</w:t>
            </w:r>
            <w:r w:rsidRPr="007066D8">
              <w:t xml:space="preserve"> J.; THOMAS, J</w:t>
            </w:r>
            <w:r>
              <w:t xml:space="preserve">. </w:t>
            </w:r>
            <w:r w:rsidRPr="007066D8">
              <w:t xml:space="preserve">M. </w:t>
            </w:r>
            <w:r w:rsidRPr="007066D8">
              <w:rPr>
                <w:b/>
              </w:rPr>
              <w:t>Economia ambiental</w:t>
            </w:r>
            <w:r w:rsidRPr="007066D8">
              <w:t>: aplicações, políticas e teoria – Tradução da 6a edição norte--americana. São Paulo: Cengage Learning Edições Ltda. 2017.</w:t>
            </w:r>
          </w:p>
          <w:p w14:paraId="504D2DAD" w14:textId="77777777" w:rsidR="00B07164" w:rsidRPr="007066D8" w:rsidRDefault="00B07164" w:rsidP="00AB50B7">
            <w:pPr>
              <w:shd w:val="clear" w:color="auto" w:fill="FFFFFF"/>
              <w:jc w:val="both"/>
            </w:pPr>
            <w:r w:rsidRPr="007066D8">
              <w:t>VASCONCELLOS, M</w:t>
            </w:r>
            <w:r>
              <w:t>.</w:t>
            </w:r>
            <w:r w:rsidRPr="007066D8">
              <w:t xml:space="preserve"> A</w:t>
            </w:r>
            <w:r>
              <w:t>.</w:t>
            </w:r>
            <w:r w:rsidRPr="007066D8">
              <w:t xml:space="preserve"> S</w:t>
            </w:r>
            <w:r>
              <w:t>.</w:t>
            </w:r>
            <w:r w:rsidRPr="007066D8">
              <w:t xml:space="preserve"> de; GARCIA, M</w:t>
            </w:r>
            <w:r>
              <w:t>.</w:t>
            </w:r>
            <w:r w:rsidRPr="007066D8">
              <w:t xml:space="preserve"> </w:t>
            </w:r>
            <w:r>
              <w:t>.E</w:t>
            </w:r>
            <w:r w:rsidRPr="007066D8">
              <w:t xml:space="preserve">. </w:t>
            </w:r>
            <w:r w:rsidRPr="007066D8">
              <w:rPr>
                <w:b/>
              </w:rPr>
              <w:t>Fundamentos da Economia</w:t>
            </w:r>
            <w:r w:rsidRPr="007066D8">
              <w:t>. São Paulo: Saraiva, 2013.</w:t>
            </w:r>
          </w:p>
        </w:tc>
      </w:tr>
    </w:tbl>
    <w:p w14:paraId="534FF629" w14:textId="77777777" w:rsidR="00B07164" w:rsidRDefault="00B07164" w:rsidP="00B07164"/>
    <w:p w14:paraId="3DA36760" w14:textId="77777777" w:rsidR="00B07164" w:rsidRDefault="00B07164" w:rsidP="00B07164">
      <w:r>
        <w:br w:type="page"/>
      </w:r>
    </w:p>
    <w:tbl>
      <w:tblPr>
        <w:tblStyle w:val="89"/>
        <w:tblW w:w="9087" w:type="dxa"/>
        <w:tblInd w:w="108" w:type="dxa"/>
        <w:tblLayout w:type="fixed"/>
        <w:tblLook w:val="0400" w:firstRow="0" w:lastRow="0" w:firstColumn="0" w:lastColumn="0" w:noHBand="0" w:noVBand="1"/>
      </w:tblPr>
      <w:tblGrid>
        <w:gridCol w:w="9087"/>
      </w:tblGrid>
      <w:tr w:rsidR="00B07164" w:rsidRPr="007066D8" w14:paraId="5DE1E4F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0C1979B" w14:textId="77777777" w:rsidR="00B07164" w:rsidRPr="007066D8" w:rsidRDefault="00B07164" w:rsidP="00AB50B7">
            <w:r w:rsidRPr="007066D8">
              <w:rPr>
                <w:b/>
              </w:rPr>
              <w:lastRenderedPageBreak/>
              <w:t>1. IDENTIFICAÇÃO DA DISCIPLINA</w:t>
            </w:r>
          </w:p>
        </w:tc>
      </w:tr>
      <w:tr w:rsidR="00B07164" w:rsidRPr="007066D8" w14:paraId="5233FBC4"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E196811" w14:textId="77777777" w:rsidR="00B07164" w:rsidRPr="007066D8" w:rsidRDefault="00B07164" w:rsidP="00AB50B7">
            <w:pPr>
              <w:rPr>
                <w:b/>
              </w:rPr>
            </w:pPr>
            <w:r w:rsidRPr="007066D8">
              <w:t>DISCIPLINA: Ética Profissional</w:t>
            </w:r>
          </w:p>
          <w:p w14:paraId="6FBA1E94" w14:textId="77777777" w:rsidR="00B07164" w:rsidRPr="007066D8" w:rsidRDefault="00B07164" w:rsidP="00AB50B7">
            <w:r w:rsidRPr="007066D8">
              <w:t xml:space="preserve">PRÉ-REQUISITOS: </w:t>
            </w:r>
            <w:r w:rsidRPr="007066D8">
              <w:rPr>
                <w:color w:val="000000"/>
              </w:rPr>
              <w:t>Não Possui</w:t>
            </w:r>
          </w:p>
        </w:tc>
      </w:tr>
      <w:tr w:rsidR="00B07164" w:rsidRPr="007066D8" w14:paraId="6EA6B7E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F4E6C8A" w14:textId="77777777" w:rsidR="00B07164" w:rsidRPr="007066D8" w:rsidRDefault="00B07164" w:rsidP="00AB50B7">
            <w:pPr>
              <w:rPr>
                <w:b/>
              </w:rPr>
            </w:pPr>
            <w:r w:rsidRPr="007066D8">
              <w:rPr>
                <w:b/>
              </w:rPr>
              <w:t>2. DISTRIBUIÇÃO DOS CRÉDITOS</w:t>
            </w:r>
          </w:p>
        </w:tc>
      </w:tr>
      <w:tr w:rsidR="00B07164" w:rsidRPr="007066D8" w14:paraId="2772303F"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CEA2DF4" w14:textId="77777777" w:rsidR="00B07164" w:rsidRPr="007066D8" w:rsidRDefault="00B07164" w:rsidP="00AB50B7">
            <w:pPr>
              <w:widowControl w:val="0"/>
              <w:pBdr>
                <w:top w:val="nil"/>
                <w:left w:val="nil"/>
                <w:bottom w:val="nil"/>
                <w:right w:val="nil"/>
                <w:between w:val="nil"/>
              </w:pBdr>
              <w:spacing w:line="276" w:lineRule="auto"/>
              <w:rPr>
                <w:b/>
              </w:rPr>
            </w:pPr>
          </w:p>
          <w:tbl>
            <w:tblPr>
              <w:tblStyle w:val="8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CE47ACB"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0EF1A80F"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7C906B0"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127378" w14:textId="77777777" w:rsidR="00B07164" w:rsidRPr="007066D8" w:rsidRDefault="00B07164" w:rsidP="00AB50B7">
                  <w:pPr>
                    <w:jc w:val="center"/>
                  </w:pPr>
                  <w:r w:rsidRPr="007066D8">
                    <w:rPr>
                      <w:b/>
                    </w:rPr>
                    <w:t>Horas-aulas</w:t>
                  </w:r>
                </w:p>
              </w:tc>
            </w:tr>
            <w:tr w:rsidR="00B07164" w:rsidRPr="007066D8" w14:paraId="278679BC"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4477A1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5229A1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2B7F56BA"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4F2EF1A4"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6F8F2C6" w14:textId="77777777" w:rsidR="00B07164" w:rsidRPr="007066D8" w:rsidRDefault="00B07164" w:rsidP="00AB50B7">
                  <w:pPr>
                    <w:jc w:val="center"/>
                  </w:pPr>
                  <w:r w:rsidRPr="007066D8">
                    <w:t>Hora distância</w:t>
                  </w:r>
                </w:p>
              </w:tc>
            </w:tr>
            <w:tr w:rsidR="00B07164" w:rsidRPr="007066D8" w14:paraId="487D776F" w14:textId="77777777" w:rsidTr="00AB50B7">
              <w:trPr>
                <w:trHeight w:val="1350"/>
                <w:jc w:val="center"/>
              </w:trPr>
              <w:tc>
                <w:tcPr>
                  <w:tcW w:w="4434" w:type="dxa"/>
                  <w:tcBorders>
                    <w:top w:val="single" w:sz="4" w:space="0" w:color="000000"/>
                    <w:left w:val="single" w:sz="4" w:space="0" w:color="000000"/>
                  </w:tcBorders>
                </w:tcPr>
                <w:p w14:paraId="6CF8F909"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676C302" w14:textId="77777777" w:rsidR="00B07164" w:rsidRPr="007066D8" w:rsidRDefault="00B07164" w:rsidP="00AB50B7">
                  <w:pPr>
                    <w:jc w:val="center"/>
                  </w:pPr>
                  <w:r w:rsidRPr="007066D8">
                    <w:t>2</w:t>
                  </w:r>
                </w:p>
              </w:tc>
              <w:tc>
                <w:tcPr>
                  <w:tcW w:w="709" w:type="dxa"/>
                  <w:tcBorders>
                    <w:top w:val="single" w:sz="4" w:space="0" w:color="000000"/>
                    <w:left w:val="single" w:sz="4" w:space="0" w:color="000000"/>
                  </w:tcBorders>
                </w:tcPr>
                <w:p w14:paraId="3523FD91" w14:textId="77777777" w:rsidR="00B07164" w:rsidRPr="007066D8" w:rsidRDefault="00B07164" w:rsidP="00AB50B7">
                  <w:pPr>
                    <w:jc w:val="center"/>
                  </w:pPr>
                  <w:r w:rsidRPr="007066D8">
                    <w:t>0</w:t>
                  </w:r>
                </w:p>
              </w:tc>
              <w:tc>
                <w:tcPr>
                  <w:tcW w:w="1275" w:type="dxa"/>
                  <w:tcBorders>
                    <w:top w:val="single" w:sz="4" w:space="0" w:color="000000"/>
                    <w:left w:val="single" w:sz="4" w:space="0" w:color="000000"/>
                  </w:tcBorders>
                </w:tcPr>
                <w:p w14:paraId="40C37559" w14:textId="77777777" w:rsidR="00B07164" w:rsidRPr="007066D8" w:rsidRDefault="00B07164" w:rsidP="00AB50B7">
                  <w:pPr>
                    <w:jc w:val="center"/>
                  </w:pPr>
                  <w:r w:rsidRPr="007066D8">
                    <w:t>30</w:t>
                  </w:r>
                </w:p>
              </w:tc>
              <w:tc>
                <w:tcPr>
                  <w:tcW w:w="2268" w:type="dxa"/>
                  <w:tcBorders>
                    <w:top w:val="single" w:sz="4" w:space="0" w:color="000000"/>
                    <w:left w:val="single" w:sz="4" w:space="0" w:color="000000"/>
                    <w:right w:val="single" w:sz="4" w:space="0" w:color="000000"/>
                  </w:tcBorders>
                </w:tcPr>
                <w:p w14:paraId="2579B0B9" w14:textId="77777777" w:rsidR="00B07164" w:rsidRPr="007066D8" w:rsidRDefault="00B07164" w:rsidP="00AB50B7">
                  <w:pPr>
                    <w:jc w:val="center"/>
                  </w:pPr>
                  <w:r w:rsidRPr="007066D8">
                    <w:t>0</w:t>
                  </w:r>
                </w:p>
              </w:tc>
            </w:tr>
          </w:tbl>
          <w:p w14:paraId="105BA914" w14:textId="77777777" w:rsidR="00B07164" w:rsidRPr="007066D8" w:rsidRDefault="00B07164" w:rsidP="00AB50B7"/>
        </w:tc>
      </w:tr>
      <w:tr w:rsidR="00B07164" w:rsidRPr="007066D8" w14:paraId="52A3B94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B19B67" w14:textId="77777777" w:rsidR="00B07164" w:rsidRPr="007066D8" w:rsidRDefault="00B07164" w:rsidP="00AB50B7">
            <w:r w:rsidRPr="007066D8">
              <w:rPr>
                <w:b/>
              </w:rPr>
              <w:t>3. EMENTA</w:t>
            </w:r>
          </w:p>
        </w:tc>
      </w:tr>
      <w:tr w:rsidR="00B07164" w:rsidRPr="007066D8" w14:paraId="5A3A3C7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E08949D" w14:textId="77777777" w:rsidR="00B07164" w:rsidRPr="007066D8" w:rsidRDefault="00B07164" w:rsidP="00AB50B7">
            <w:pPr>
              <w:widowControl w:val="0"/>
              <w:tabs>
                <w:tab w:val="left" w:pos="283"/>
              </w:tabs>
              <w:jc w:val="both"/>
            </w:pPr>
            <w:r w:rsidRPr="007066D8">
              <w:t>Ética e ciência. A profissão do Engenheiro Agrônomo: atribuições, regulamentações, inserção social; Legislação que rege o exercício profissional, o funcionamento do sistema Confea/Crea, das Associações, Federações e Confederações. Legislação ambiental e agrária; Legislação de agrotóxicos e de transgênicos;</w:t>
            </w:r>
            <w:r w:rsidRPr="007066D8">
              <w:rPr>
                <w:b/>
              </w:rPr>
              <w:t xml:space="preserve"> </w:t>
            </w:r>
            <w:r w:rsidRPr="007066D8">
              <w:t xml:space="preserve">Ética profissional na prática; </w:t>
            </w:r>
          </w:p>
        </w:tc>
      </w:tr>
      <w:tr w:rsidR="00B07164" w:rsidRPr="007066D8" w14:paraId="2E7EEC0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72EEE76" w14:textId="77777777" w:rsidR="00B07164" w:rsidRPr="007066D8" w:rsidRDefault="00B07164" w:rsidP="00AB50B7">
            <w:r w:rsidRPr="007066D8">
              <w:rPr>
                <w:b/>
              </w:rPr>
              <w:t>4. BIBLIOGRAFIA</w:t>
            </w:r>
          </w:p>
        </w:tc>
      </w:tr>
      <w:tr w:rsidR="00B07164" w:rsidRPr="007066D8" w14:paraId="3035BB6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63277A0" w14:textId="77777777" w:rsidR="00B07164" w:rsidRPr="007066D8" w:rsidRDefault="00B07164" w:rsidP="00AB50B7">
            <w:pPr>
              <w:rPr>
                <w:b/>
              </w:rPr>
            </w:pPr>
            <w:r w:rsidRPr="007066D8">
              <w:rPr>
                <w:b/>
              </w:rPr>
              <w:t>BÁSICA:</w:t>
            </w:r>
          </w:p>
          <w:p w14:paraId="69242B36" w14:textId="77777777" w:rsidR="00B07164" w:rsidRPr="007066D8" w:rsidRDefault="00B07164" w:rsidP="00AB50B7">
            <w:pPr>
              <w:shd w:val="clear" w:color="auto" w:fill="FFFFFF"/>
              <w:jc w:val="both"/>
            </w:pPr>
            <w:r w:rsidRPr="007066D8">
              <w:t xml:space="preserve">BRASIL. </w:t>
            </w:r>
            <w:r w:rsidRPr="007066D8">
              <w:rPr>
                <w:b/>
              </w:rPr>
              <w:t>Constituição da República Federativa do Brasil</w:t>
            </w:r>
            <w:r w:rsidRPr="007066D8">
              <w:t>: texto constitucional promulgado em 5 de outubro de 1988, com as alterações adotadas pelas Emendas constituticonais n° 1/1992 96/2017, pelo Decreto Legislativo n° 186/2008 e pelas Emendas constitucionais de revisão n° 1 a 6/1994 - 52 ed. Brasília: Câmara dos deputados, 2017.</w:t>
            </w:r>
          </w:p>
          <w:p w14:paraId="2B9A9AA6" w14:textId="77777777" w:rsidR="00B07164" w:rsidRPr="007066D8" w:rsidRDefault="00B07164" w:rsidP="00AB50B7">
            <w:pPr>
              <w:jc w:val="both"/>
              <w:rPr>
                <w:color w:val="0000FF"/>
              </w:rPr>
            </w:pPr>
            <w:r w:rsidRPr="007066D8">
              <w:t xml:space="preserve">CASSETTARI, Christiano. </w:t>
            </w:r>
            <w:r w:rsidRPr="007066D8">
              <w:rPr>
                <w:b/>
              </w:rPr>
              <w:t>Direito agrário</w:t>
            </w:r>
            <w:r w:rsidRPr="007066D8">
              <w:t xml:space="preserve">.2. ed. São Paulo: Atlas, 2015. </w:t>
            </w:r>
            <w:r w:rsidRPr="007066D8">
              <w:rPr>
                <w:color w:val="0000FF"/>
              </w:rPr>
              <w:t xml:space="preserve">Disponível na biblioteca Online da Unemat: </w:t>
            </w:r>
            <w:r w:rsidRPr="007066D8">
              <w:rPr>
                <w:color w:val="0000FF"/>
                <w:shd w:val="clear" w:color="auto" w:fill="FAFAFA"/>
              </w:rPr>
              <w:t>https://integrada.minhabiblioteca.com.br/books/9788522499441</w:t>
            </w:r>
          </w:p>
          <w:p w14:paraId="652B9896" w14:textId="77777777" w:rsidR="00B07164" w:rsidRPr="007066D8" w:rsidRDefault="00B07164" w:rsidP="00AB50B7">
            <w:pPr>
              <w:jc w:val="both"/>
              <w:rPr>
                <w:color w:val="0000FF"/>
              </w:rPr>
            </w:pPr>
            <w:r w:rsidRPr="007066D8">
              <w:t xml:space="preserve">LEHFELD, Lucas de Souza, CARVALHO, Nathan Castelo Branco de, BALBIM, Leonardo Isper Nassif. </w:t>
            </w:r>
            <w:r w:rsidRPr="007066D8">
              <w:rPr>
                <w:b/>
              </w:rPr>
              <w:t>Código florestal comentado e anotado</w:t>
            </w:r>
            <w:r w:rsidRPr="007066D8">
              <w:t xml:space="preserve"> (artigo por artigo). 3.ª ed. Rio de Janeiro: Forense; São Paulo: MÉTODO, 2015. </w:t>
            </w:r>
            <w:r w:rsidRPr="007066D8">
              <w:rPr>
                <w:color w:val="0000FF"/>
              </w:rPr>
              <w:t>Disponível na biblioteca Online da Unemat: https://integrada.minhabiblioteca.com.br/books/978-85-309-6221-0.</w:t>
            </w:r>
          </w:p>
          <w:p w14:paraId="54899ADE" w14:textId="77777777" w:rsidR="00B07164" w:rsidRPr="007066D8" w:rsidRDefault="00B07164" w:rsidP="00AB50B7">
            <w:pPr>
              <w:shd w:val="clear" w:color="auto" w:fill="FFFFFF"/>
              <w:jc w:val="both"/>
            </w:pPr>
            <w:r w:rsidRPr="007066D8">
              <w:t xml:space="preserve">SÁ, Antônio Lopes de. </w:t>
            </w:r>
            <w:r w:rsidRPr="007066D8">
              <w:rPr>
                <w:b/>
              </w:rPr>
              <w:t xml:space="preserve">Ética Profissional. </w:t>
            </w:r>
            <w:r w:rsidRPr="007066D8">
              <w:t>São Paulo: Atlas, 2019.</w:t>
            </w:r>
          </w:p>
          <w:p w14:paraId="3E071176" w14:textId="77777777" w:rsidR="00B07164" w:rsidRPr="007066D8" w:rsidRDefault="00B07164" w:rsidP="00AB50B7">
            <w:pPr>
              <w:widowControl w:val="0"/>
              <w:jc w:val="both"/>
            </w:pPr>
            <w:r w:rsidRPr="007066D8">
              <w:t xml:space="preserve">VALLS, A.L.M. </w:t>
            </w:r>
            <w:r w:rsidRPr="007066D8">
              <w:rPr>
                <w:b/>
              </w:rPr>
              <w:t>O que é ética</w:t>
            </w:r>
            <w:r w:rsidRPr="007066D8">
              <w:t>. São Paulo: Brasiliense, 1986. 82p.</w:t>
            </w:r>
          </w:p>
        </w:tc>
      </w:tr>
    </w:tbl>
    <w:p w14:paraId="1863289A" w14:textId="77777777" w:rsidR="00B07164" w:rsidRDefault="00B07164" w:rsidP="00B07164"/>
    <w:p w14:paraId="2F1948AE" w14:textId="77777777" w:rsidR="00B07164" w:rsidRDefault="00B07164" w:rsidP="00B07164">
      <w:r>
        <w:br w:type="page"/>
      </w:r>
    </w:p>
    <w:tbl>
      <w:tblPr>
        <w:tblStyle w:val="117"/>
        <w:tblW w:w="9087" w:type="dxa"/>
        <w:tblInd w:w="108" w:type="dxa"/>
        <w:tblLayout w:type="fixed"/>
        <w:tblLook w:val="0400" w:firstRow="0" w:lastRow="0" w:firstColumn="0" w:lastColumn="0" w:noHBand="0" w:noVBand="1"/>
      </w:tblPr>
      <w:tblGrid>
        <w:gridCol w:w="9087"/>
      </w:tblGrid>
      <w:tr w:rsidR="00B07164" w:rsidRPr="007066D8" w14:paraId="19296A8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805FF8B" w14:textId="77777777" w:rsidR="00B07164" w:rsidRPr="007066D8" w:rsidRDefault="00B07164" w:rsidP="00AB50B7">
            <w:r w:rsidRPr="007066D8">
              <w:rPr>
                <w:b/>
              </w:rPr>
              <w:lastRenderedPageBreak/>
              <w:t>1. IDENTIFICAÇÃO DA DISCIPLINA</w:t>
            </w:r>
          </w:p>
        </w:tc>
      </w:tr>
      <w:tr w:rsidR="00B07164" w:rsidRPr="007066D8" w14:paraId="6FD8B04C"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4E7F689" w14:textId="77777777" w:rsidR="00B07164" w:rsidRPr="007066D8" w:rsidRDefault="00B07164" w:rsidP="00AB50B7">
            <w:pPr>
              <w:rPr>
                <w:b/>
              </w:rPr>
            </w:pPr>
            <w:r w:rsidRPr="007066D8">
              <w:t>DISCIPLINA: Agroecologia</w:t>
            </w:r>
          </w:p>
          <w:p w14:paraId="31E9C288" w14:textId="77777777" w:rsidR="00B07164" w:rsidRPr="007066D8" w:rsidRDefault="00B07164" w:rsidP="00AB50B7">
            <w:r w:rsidRPr="007066D8">
              <w:t xml:space="preserve">PRÉ-REQUISITOS: </w:t>
            </w:r>
            <w:r w:rsidRPr="007066D8">
              <w:rPr>
                <w:color w:val="000000"/>
              </w:rPr>
              <w:t>Não Possui</w:t>
            </w:r>
          </w:p>
        </w:tc>
      </w:tr>
      <w:tr w:rsidR="00B07164" w:rsidRPr="007066D8" w14:paraId="2BA4118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6F04C18" w14:textId="77777777" w:rsidR="00B07164" w:rsidRPr="007066D8" w:rsidRDefault="00B07164" w:rsidP="00AB50B7">
            <w:pPr>
              <w:rPr>
                <w:b/>
              </w:rPr>
            </w:pPr>
            <w:r w:rsidRPr="007066D8">
              <w:rPr>
                <w:b/>
              </w:rPr>
              <w:t xml:space="preserve">2. DISTRIBUIÇÃO DOS CRÉDITOS </w:t>
            </w:r>
          </w:p>
        </w:tc>
      </w:tr>
      <w:tr w:rsidR="00B07164" w:rsidRPr="007066D8" w14:paraId="6ECE80C1"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50425073"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1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431AE7A6"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B1519C8"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38AC482"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A16134" w14:textId="77777777" w:rsidR="00B07164" w:rsidRPr="007066D8" w:rsidRDefault="00B07164" w:rsidP="00AB50B7">
                  <w:pPr>
                    <w:jc w:val="center"/>
                  </w:pPr>
                  <w:r w:rsidRPr="007066D8">
                    <w:rPr>
                      <w:b/>
                    </w:rPr>
                    <w:t>Horas-aulas</w:t>
                  </w:r>
                </w:p>
              </w:tc>
            </w:tr>
            <w:tr w:rsidR="00B07164" w:rsidRPr="007066D8" w14:paraId="44B2997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A35AA63"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77D6850F"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BBB7C45"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29B4B97"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AAFC8AD" w14:textId="77777777" w:rsidR="00B07164" w:rsidRPr="007066D8" w:rsidRDefault="00B07164" w:rsidP="00AB50B7">
                  <w:pPr>
                    <w:jc w:val="center"/>
                  </w:pPr>
                  <w:r w:rsidRPr="007066D8">
                    <w:t>Hora distância</w:t>
                  </w:r>
                </w:p>
              </w:tc>
            </w:tr>
            <w:tr w:rsidR="00B07164" w:rsidRPr="007066D8" w14:paraId="22FA5F55" w14:textId="77777777" w:rsidTr="00AB50B7">
              <w:trPr>
                <w:trHeight w:val="1350"/>
                <w:jc w:val="center"/>
              </w:trPr>
              <w:tc>
                <w:tcPr>
                  <w:tcW w:w="4434" w:type="dxa"/>
                  <w:tcBorders>
                    <w:top w:val="single" w:sz="4" w:space="0" w:color="000000"/>
                    <w:left w:val="single" w:sz="4" w:space="0" w:color="000000"/>
                  </w:tcBorders>
                </w:tcPr>
                <w:p w14:paraId="12B67DEB"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7E09545E"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46F69C99"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7DE27C8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4D17820" w14:textId="77777777" w:rsidR="00B07164" w:rsidRPr="007066D8" w:rsidRDefault="00B07164" w:rsidP="00AB50B7">
                  <w:pPr>
                    <w:jc w:val="center"/>
                  </w:pPr>
                  <w:r w:rsidRPr="007066D8">
                    <w:t>0</w:t>
                  </w:r>
                </w:p>
              </w:tc>
            </w:tr>
          </w:tbl>
          <w:p w14:paraId="7A281585" w14:textId="77777777" w:rsidR="00B07164" w:rsidRPr="007066D8" w:rsidRDefault="00B07164" w:rsidP="00AB50B7"/>
        </w:tc>
      </w:tr>
      <w:tr w:rsidR="00B07164" w:rsidRPr="007066D8" w14:paraId="2709B0A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32E6C9F" w14:textId="77777777" w:rsidR="00B07164" w:rsidRPr="007066D8" w:rsidRDefault="00B07164" w:rsidP="00AB50B7">
            <w:r w:rsidRPr="007066D8">
              <w:rPr>
                <w:b/>
              </w:rPr>
              <w:t>3. EMENTA</w:t>
            </w:r>
          </w:p>
        </w:tc>
      </w:tr>
      <w:tr w:rsidR="00B07164" w:rsidRPr="007066D8" w14:paraId="38EF62E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9CAECE8" w14:textId="77777777" w:rsidR="00B07164" w:rsidRPr="007066D8" w:rsidRDefault="00B07164" w:rsidP="00AB50B7">
            <w:pPr>
              <w:jc w:val="both"/>
            </w:pPr>
            <w:r w:rsidRPr="007066D8">
              <w:rPr>
                <w:rFonts w:eastAsia="Arial"/>
                <w:shd w:val="clear" w:color="auto" w:fill="FAF9F8"/>
              </w:rPr>
              <w:t xml:space="preserve">Conceitos básicos de ecossistema e agroecossistema. </w:t>
            </w:r>
            <w:r w:rsidRPr="007066D8">
              <w:t xml:space="preserve">História e evolução dos modelos agroecológicos. Escolas da agricultura ecológica. Impactos e sustentabilidade dos modelos agrícolas. Teoria da trofobiose. </w:t>
            </w:r>
            <w:r>
              <w:rPr>
                <w:rFonts w:eastAsia="Arial"/>
                <w:shd w:val="clear" w:color="auto" w:fill="FAF9F8"/>
              </w:rPr>
              <w:t>Energia e matéria</w:t>
            </w:r>
            <w:r w:rsidRPr="007066D8">
              <w:rPr>
                <w:rFonts w:eastAsia="Arial"/>
                <w:shd w:val="clear" w:color="auto" w:fill="FAF9F8"/>
              </w:rPr>
              <w:t xml:space="preserve"> nos agroeecossistemas</w:t>
            </w:r>
            <w:r w:rsidRPr="007066D8">
              <w:t>. Manejo ecológico dos solos. Ciclagem de nutrientes e maximização do fluxo energético nos sistemas agropecuários. Manejo de pragas, doenças e plantas espontâneas. Conversão de sistemas agroecológicos.</w:t>
            </w:r>
          </w:p>
        </w:tc>
      </w:tr>
      <w:tr w:rsidR="00B07164" w:rsidRPr="007066D8" w14:paraId="7D9A976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2B179CD" w14:textId="77777777" w:rsidR="00B07164" w:rsidRPr="007066D8" w:rsidRDefault="00B07164" w:rsidP="00AB50B7">
            <w:r w:rsidRPr="007066D8">
              <w:rPr>
                <w:b/>
              </w:rPr>
              <w:t>4. BIBLIOGRAFIA</w:t>
            </w:r>
          </w:p>
        </w:tc>
      </w:tr>
      <w:tr w:rsidR="00B07164" w:rsidRPr="007066D8" w14:paraId="21EF745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EAFDDEE" w14:textId="77777777" w:rsidR="00B07164" w:rsidRPr="007066D8" w:rsidRDefault="00B07164" w:rsidP="00AB50B7">
            <w:pPr>
              <w:rPr>
                <w:b/>
              </w:rPr>
            </w:pPr>
            <w:r w:rsidRPr="007066D8">
              <w:rPr>
                <w:b/>
              </w:rPr>
              <w:t>BÁSICA:</w:t>
            </w:r>
          </w:p>
          <w:p w14:paraId="2BE1C941" w14:textId="77777777" w:rsidR="00B07164" w:rsidRPr="007066D8" w:rsidRDefault="00B07164" w:rsidP="00AB50B7">
            <w:pPr>
              <w:jc w:val="both"/>
            </w:pPr>
            <w:r w:rsidRPr="007066D8">
              <w:t xml:space="preserve">ALTIERI, M. </w:t>
            </w:r>
            <w:r w:rsidRPr="007066D8">
              <w:rPr>
                <w:b/>
              </w:rPr>
              <w:t xml:space="preserve">Agroecologia: a dinâmica produtiva da agricultura sustentável. </w:t>
            </w:r>
            <w:r w:rsidRPr="007066D8">
              <w:t xml:space="preserve"> 4° ed., Porto Alegre: Editora da UFRGS, 2004. 110p.</w:t>
            </w:r>
          </w:p>
          <w:p w14:paraId="0FF29BA2" w14:textId="77777777" w:rsidR="00B07164" w:rsidRPr="007066D8" w:rsidRDefault="00B07164" w:rsidP="00AB50B7">
            <w:pPr>
              <w:jc w:val="both"/>
            </w:pPr>
            <w:r w:rsidRPr="007066D8">
              <w:t xml:space="preserve">AMBROSANO, E. (coord.). </w:t>
            </w:r>
            <w:r w:rsidRPr="007066D8">
              <w:rPr>
                <w:b/>
              </w:rPr>
              <w:t>Agricultura Ecológica.</w:t>
            </w:r>
            <w:r w:rsidRPr="007066D8">
              <w:t xml:space="preserve"> 2° Ed., Guaíba, Agropecuária, 1999.398p.</w:t>
            </w:r>
          </w:p>
          <w:p w14:paraId="6949413C" w14:textId="77777777" w:rsidR="00B07164" w:rsidRPr="007066D8" w:rsidRDefault="00B07164" w:rsidP="00AB50B7">
            <w:pPr>
              <w:jc w:val="both"/>
            </w:pPr>
            <w:r w:rsidRPr="007066D8">
              <w:t xml:space="preserve">GLIESSEMAN, S. R. </w:t>
            </w:r>
            <w:r w:rsidRPr="007066D8">
              <w:rPr>
                <w:b/>
              </w:rPr>
              <w:t>Agroecologia: processos ecológicos em agricultura sustentável.</w:t>
            </w:r>
            <w:r w:rsidRPr="007066D8">
              <w:t xml:space="preserve"> 3° Ed., Porto Alegre: Editora da UFRGS, 2005. 653p.</w:t>
            </w:r>
          </w:p>
          <w:p w14:paraId="3A587B28" w14:textId="77777777" w:rsidR="00B07164" w:rsidRPr="007066D8" w:rsidRDefault="00B07164" w:rsidP="00AB50B7">
            <w:pPr>
              <w:jc w:val="both"/>
            </w:pPr>
            <w:r w:rsidRPr="007066D8">
              <w:t xml:space="preserve">PRIMAVESI, A. </w:t>
            </w:r>
            <w:r w:rsidRPr="007066D8">
              <w:rPr>
                <w:b/>
              </w:rPr>
              <w:t xml:space="preserve">Agricultura Sustentável. </w:t>
            </w:r>
            <w:r w:rsidRPr="007066D8">
              <w:t>São Paulo, Editora Nobel, 1992. 142p.</w:t>
            </w:r>
          </w:p>
          <w:p w14:paraId="6F7977A2" w14:textId="77777777" w:rsidR="00B07164" w:rsidRPr="007066D8" w:rsidRDefault="00B07164" w:rsidP="00AB50B7">
            <w:pPr>
              <w:jc w:val="both"/>
            </w:pPr>
            <w:r w:rsidRPr="007066D8">
              <w:t>PRIMAVESI, A.</w:t>
            </w:r>
            <w:r w:rsidRPr="007066D8">
              <w:rPr>
                <w:b/>
              </w:rPr>
              <w:t xml:space="preserve"> Manejo ecológico do solo: a agricultura em regiões tropicais. </w:t>
            </w:r>
            <w:r w:rsidRPr="007066D8">
              <w:t xml:space="preserve"> São Paulo, Editora Nobel, 2002. 549p.</w:t>
            </w:r>
          </w:p>
        </w:tc>
      </w:tr>
    </w:tbl>
    <w:p w14:paraId="7A4F1C6C" w14:textId="77777777" w:rsidR="00B07164" w:rsidRDefault="00B07164" w:rsidP="00B07164"/>
    <w:p w14:paraId="48024DE0" w14:textId="77777777" w:rsidR="00B07164" w:rsidRDefault="00B07164" w:rsidP="00B07164">
      <w:r>
        <w:br w:type="page"/>
      </w:r>
    </w:p>
    <w:tbl>
      <w:tblPr>
        <w:tblStyle w:val="107"/>
        <w:tblW w:w="9087" w:type="dxa"/>
        <w:tblInd w:w="108" w:type="dxa"/>
        <w:tblLayout w:type="fixed"/>
        <w:tblLook w:val="0400" w:firstRow="0" w:lastRow="0" w:firstColumn="0" w:lastColumn="0" w:noHBand="0" w:noVBand="1"/>
      </w:tblPr>
      <w:tblGrid>
        <w:gridCol w:w="9087"/>
      </w:tblGrid>
      <w:tr w:rsidR="00B07164" w:rsidRPr="007066D8" w14:paraId="0DFCE95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7260EB" w14:textId="77777777" w:rsidR="00B07164" w:rsidRPr="007066D8" w:rsidRDefault="00B07164" w:rsidP="00AB50B7">
            <w:r w:rsidRPr="007066D8">
              <w:rPr>
                <w:b/>
              </w:rPr>
              <w:lastRenderedPageBreak/>
              <w:t>1. IDENTIFICAÇÃO DA DISCIPLINA</w:t>
            </w:r>
          </w:p>
        </w:tc>
      </w:tr>
      <w:tr w:rsidR="00B07164" w:rsidRPr="007066D8" w14:paraId="35C53C5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A90A3DE" w14:textId="77777777" w:rsidR="00B07164" w:rsidRPr="007066D8" w:rsidRDefault="00B07164" w:rsidP="00AB50B7">
            <w:pPr>
              <w:rPr>
                <w:b/>
              </w:rPr>
            </w:pPr>
            <w:r w:rsidRPr="007066D8">
              <w:t xml:space="preserve">DISCIPLINA: Ciência das Plantas Daninhas Geral </w:t>
            </w:r>
          </w:p>
          <w:p w14:paraId="59EB5FC0" w14:textId="77777777" w:rsidR="00B07164" w:rsidRPr="007066D8" w:rsidRDefault="00B07164" w:rsidP="00AB50B7">
            <w:r w:rsidRPr="007066D8">
              <w:t xml:space="preserve">PRÉ-REQUISITOS: </w:t>
            </w:r>
            <w:r w:rsidRPr="007066D8">
              <w:rPr>
                <w:color w:val="000000"/>
              </w:rPr>
              <w:t>Não Possui</w:t>
            </w:r>
          </w:p>
        </w:tc>
      </w:tr>
      <w:tr w:rsidR="00B07164" w:rsidRPr="007066D8" w14:paraId="086D7AD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AA9A009" w14:textId="77777777" w:rsidR="00B07164" w:rsidRPr="007066D8" w:rsidRDefault="00B07164" w:rsidP="00AB50B7">
            <w:pPr>
              <w:rPr>
                <w:b/>
              </w:rPr>
            </w:pPr>
            <w:r w:rsidRPr="007066D8">
              <w:rPr>
                <w:b/>
              </w:rPr>
              <w:t>2. DISTRIBUIÇÃO DOS CRÉDITOS</w:t>
            </w:r>
          </w:p>
        </w:tc>
      </w:tr>
      <w:tr w:rsidR="00B07164" w:rsidRPr="007066D8" w14:paraId="729CD0C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B0DA64C"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0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E9F643B"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05B1B3EA"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D4FC6B1"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862DFF" w14:textId="77777777" w:rsidR="00B07164" w:rsidRPr="007066D8" w:rsidRDefault="00B07164" w:rsidP="00AB50B7">
                  <w:pPr>
                    <w:jc w:val="center"/>
                  </w:pPr>
                  <w:r w:rsidRPr="007066D8">
                    <w:rPr>
                      <w:b/>
                    </w:rPr>
                    <w:t>Horas-aulas</w:t>
                  </w:r>
                </w:p>
              </w:tc>
            </w:tr>
            <w:tr w:rsidR="00B07164" w:rsidRPr="007066D8" w14:paraId="4BCFCA38"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3D5080C"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EA27B5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A61ACC9"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02E9D79"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75BE792" w14:textId="77777777" w:rsidR="00B07164" w:rsidRPr="007066D8" w:rsidRDefault="00B07164" w:rsidP="00AB50B7">
                  <w:pPr>
                    <w:jc w:val="center"/>
                  </w:pPr>
                  <w:r w:rsidRPr="007066D8">
                    <w:t>Hora distância</w:t>
                  </w:r>
                </w:p>
              </w:tc>
            </w:tr>
            <w:tr w:rsidR="00B07164" w:rsidRPr="007066D8" w14:paraId="78AEB688" w14:textId="77777777" w:rsidTr="00AB50B7">
              <w:trPr>
                <w:trHeight w:val="1350"/>
                <w:jc w:val="center"/>
              </w:trPr>
              <w:tc>
                <w:tcPr>
                  <w:tcW w:w="4434" w:type="dxa"/>
                  <w:tcBorders>
                    <w:top w:val="single" w:sz="4" w:space="0" w:color="000000"/>
                    <w:left w:val="single" w:sz="4" w:space="0" w:color="000000"/>
                  </w:tcBorders>
                </w:tcPr>
                <w:p w14:paraId="7D8D9BA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3C9A848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EDA337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63F60817"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0A157B5" w14:textId="77777777" w:rsidR="00B07164" w:rsidRPr="007066D8" w:rsidRDefault="00B07164" w:rsidP="00AB50B7">
                  <w:pPr>
                    <w:jc w:val="center"/>
                  </w:pPr>
                  <w:r w:rsidRPr="007066D8">
                    <w:t>0</w:t>
                  </w:r>
                </w:p>
              </w:tc>
            </w:tr>
          </w:tbl>
          <w:p w14:paraId="619D824E" w14:textId="77777777" w:rsidR="00B07164" w:rsidRPr="007066D8" w:rsidRDefault="00B07164" w:rsidP="00AB50B7"/>
        </w:tc>
      </w:tr>
      <w:tr w:rsidR="00B07164" w:rsidRPr="007066D8" w14:paraId="2C884AF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501AE4C" w14:textId="77777777" w:rsidR="00B07164" w:rsidRPr="007066D8" w:rsidRDefault="00B07164" w:rsidP="00AB50B7">
            <w:r w:rsidRPr="007066D8">
              <w:rPr>
                <w:b/>
              </w:rPr>
              <w:t>3. EMENTA</w:t>
            </w:r>
          </w:p>
        </w:tc>
      </w:tr>
      <w:tr w:rsidR="00B07164" w:rsidRPr="007066D8" w14:paraId="4F78BC3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3B19A4A" w14:textId="77777777" w:rsidR="00B07164" w:rsidRPr="007066D8" w:rsidRDefault="00B07164" w:rsidP="00AB50B7">
            <w:pPr>
              <w:jc w:val="both"/>
            </w:pPr>
            <w:r w:rsidRPr="007066D8">
              <w:t>Conceito, histórico, origem e evolução. Aspectos positivos e negativos. Características das plantas daninhas. Classificação. Estratégias evolutivas e disseminação das plantas daninhas. Banco de sementes e mecanismos de dormência.  Identificação e classificação de plantas daninhas. Principais famílias botânicas de plantas daninhas. Estádios fenológicos das plantas daninhas. Taxonomia/identificação das plantas daninhas. Métodos de análise da vegetação daninha. Competição e alelopatia. Interferência entre plantas daninhas e cultivadas. Período de controle ou de convivência; período total de prevenção da interferência (PTPI); período anterior a interferência (PAI); período crítico de prevenção de interferência (PCPI). Levantamento, identificação e exsicatas de plantas daninhas em áreas agrícolas.</w:t>
            </w:r>
          </w:p>
        </w:tc>
      </w:tr>
      <w:tr w:rsidR="00B07164" w:rsidRPr="007066D8" w14:paraId="56C7895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5D9275A" w14:textId="77777777" w:rsidR="00B07164" w:rsidRPr="007066D8" w:rsidRDefault="00B07164" w:rsidP="00AB50B7">
            <w:pPr>
              <w:jc w:val="both"/>
            </w:pPr>
            <w:r w:rsidRPr="007066D8">
              <w:rPr>
                <w:b/>
              </w:rPr>
              <w:t>4. BIBLIOGRAFIA BÁSICA</w:t>
            </w:r>
            <w:r w:rsidRPr="007066D8">
              <w:t>:</w:t>
            </w:r>
          </w:p>
        </w:tc>
      </w:tr>
      <w:tr w:rsidR="00B07164" w:rsidRPr="007066D8" w14:paraId="372BEE8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FEC28FE" w14:textId="77777777" w:rsidR="00B07164" w:rsidRPr="007066D8" w:rsidRDefault="00B07164" w:rsidP="00AB50B7">
            <w:pPr>
              <w:jc w:val="both"/>
            </w:pPr>
            <w:r w:rsidRPr="007066D8">
              <w:t xml:space="preserve">KISSMAN, K.G; GROTH, D. </w:t>
            </w:r>
            <w:r w:rsidRPr="007066D8">
              <w:rPr>
                <w:b/>
              </w:rPr>
              <w:t>Plantas infestantes e nocivas</w:t>
            </w:r>
            <w:r w:rsidRPr="007066D8">
              <w:t xml:space="preserve">. 2.ed. São Paulo: BASF, 1997. volumes 1, 2 e 3. </w:t>
            </w:r>
          </w:p>
          <w:p w14:paraId="61ED6B11" w14:textId="77777777" w:rsidR="00B07164" w:rsidRPr="007066D8" w:rsidRDefault="00B07164" w:rsidP="00AB50B7">
            <w:pPr>
              <w:jc w:val="both"/>
            </w:pPr>
            <w:r w:rsidRPr="007066D8">
              <w:t xml:space="preserve">LORENZI, H. </w:t>
            </w:r>
            <w:r w:rsidRPr="007066D8">
              <w:rPr>
                <w:b/>
              </w:rPr>
              <w:t>Manual de identificação e controle de plantas daninhas:</w:t>
            </w:r>
            <w:r w:rsidRPr="007066D8">
              <w:t xml:space="preserve"> plantio direto e convencional. Nova Odessa: Plantarum, 5ª ed., 2000. </w:t>
            </w:r>
          </w:p>
          <w:p w14:paraId="6C31605C" w14:textId="77777777" w:rsidR="00B07164" w:rsidRPr="007066D8" w:rsidRDefault="00B07164" w:rsidP="00AB50B7">
            <w:pPr>
              <w:jc w:val="both"/>
            </w:pPr>
            <w:r w:rsidRPr="007066D8">
              <w:t xml:space="preserve">LORENZI, H. </w:t>
            </w:r>
            <w:r w:rsidRPr="007066D8">
              <w:rPr>
                <w:b/>
              </w:rPr>
              <w:t>Plantas daninhas do Brasil:</w:t>
            </w:r>
            <w:r w:rsidRPr="007066D8">
              <w:t xml:space="preserve"> terrestre, aquáticas, parasitas e tóxicas. Nova Odessa: Plantarum, 3ª ed., 2000. </w:t>
            </w:r>
          </w:p>
          <w:p w14:paraId="3D4AACEC" w14:textId="77777777" w:rsidR="00B07164" w:rsidRPr="007066D8" w:rsidRDefault="00B07164" w:rsidP="00AB50B7">
            <w:pPr>
              <w:jc w:val="both"/>
            </w:pPr>
            <w:r w:rsidRPr="007066D8">
              <w:t xml:space="preserve">MONQUERO, P.A. </w:t>
            </w:r>
            <w:r w:rsidRPr="007066D8">
              <w:rPr>
                <w:b/>
              </w:rPr>
              <w:t>Aspectos da biologia e manejo das plantas daninhas</w:t>
            </w:r>
            <w:r w:rsidRPr="007066D8">
              <w:t>. São Carlos: Rima, 2014. 430p.</w:t>
            </w:r>
          </w:p>
          <w:p w14:paraId="74D8AB2E" w14:textId="77777777" w:rsidR="00B07164" w:rsidRPr="007066D8" w:rsidRDefault="00B07164" w:rsidP="00AB50B7">
            <w:pPr>
              <w:jc w:val="both"/>
            </w:pPr>
            <w:r w:rsidRPr="007066D8">
              <w:t xml:space="preserve">SILVA, A.A.; SILVA, J.F. </w:t>
            </w:r>
            <w:r w:rsidRPr="007066D8">
              <w:rPr>
                <w:b/>
              </w:rPr>
              <w:t>Tópicos em manejo de plantas daninhas</w:t>
            </w:r>
            <w:r w:rsidRPr="007066D8">
              <w:t>. Viçosa: UFV, 2007.</w:t>
            </w:r>
          </w:p>
        </w:tc>
      </w:tr>
    </w:tbl>
    <w:p w14:paraId="2B6BBEB0" w14:textId="77777777" w:rsidR="00B07164" w:rsidRDefault="00B07164" w:rsidP="00B07164"/>
    <w:p w14:paraId="5F7F3E80" w14:textId="77777777" w:rsidR="00B07164" w:rsidRDefault="00B07164" w:rsidP="00B07164">
      <w:r>
        <w:br w:type="page"/>
      </w:r>
    </w:p>
    <w:tbl>
      <w:tblPr>
        <w:tblStyle w:val="109"/>
        <w:tblW w:w="9087" w:type="dxa"/>
        <w:tblInd w:w="108" w:type="dxa"/>
        <w:tblLayout w:type="fixed"/>
        <w:tblLook w:val="0400" w:firstRow="0" w:lastRow="0" w:firstColumn="0" w:lastColumn="0" w:noHBand="0" w:noVBand="1"/>
      </w:tblPr>
      <w:tblGrid>
        <w:gridCol w:w="9087"/>
      </w:tblGrid>
      <w:tr w:rsidR="00B07164" w:rsidRPr="007066D8" w14:paraId="689F82F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F8DA92A" w14:textId="77777777" w:rsidR="00B07164" w:rsidRPr="007066D8" w:rsidRDefault="00B07164" w:rsidP="00AB50B7">
            <w:r w:rsidRPr="007066D8">
              <w:rPr>
                <w:b/>
              </w:rPr>
              <w:lastRenderedPageBreak/>
              <w:t>1. IDENTIFICAÇÃO DA DISCIPLINA</w:t>
            </w:r>
          </w:p>
        </w:tc>
      </w:tr>
      <w:tr w:rsidR="00B07164" w:rsidRPr="007066D8" w14:paraId="4A77B2D3"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A709F0A" w14:textId="77777777" w:rsidR="00B07164" w:rsidRPr="007066D8" w:rsidRDefault="00B07164" w:rsidP="00AB50B7">
            <w:pPr>
              <w:rPr>
                <w:b/>
              </w:rPr>
            </w:pPr>
            <w:r w:rsidRPr="007066D8">
              <w:t>DISCIPLINA: Ciência das Plantas Daninhas Aplicada</w:t>
            </w:r>
          </w:p>
          <w:p w14:paraId="5D9223E3" w14:textId="77777777" w:rsidR="00B07164" w:rsidRPr="007066D8" w:rsidRDefault="00B07164" w:rsidP="00AB50B7">
            <w:r w:rsidRPr="007066D8">
              <w:t>PRÉ-REQUISITOS: Ciência das Plantas Daninhas Geral</w:t>
            </w:r>
          </w:p>
        </w:tc>
      </w:tr>
      <w:tr w:rsidR="00B07164" w:rsidRPr="007066D8" w14:paraId="3A84560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D14300D" w14:textId="77777777" w:rsidR="00B07164" w:rsidRPr="007066D8" w:rsidRDefault="00B07164" w:rsidP="00AB50B7">
            <w:pPr>
              <w:rPr>
                <w:b/>
              </w:rPr>
            </w:pPr>
            <w:r w:rsidRPr="007066D8">
              <w:rPr>
                <w:b/>
              </w:rPr>
              <w:t xml:space="preserve">2. DISTRIBUIÇÃO DOS CRÉDITOS </w:t>
            </w:r>
          </w:p>
        </w:tc>
      </w:tr>
      <w:tr w:rsidR="00B07164" w:rsidRPr="007066D8" w14:paraId="5EFC22EE"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1E58618"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0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205F22D"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D55ECA2"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463D93F"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9220ED" w14:textId="77777777" w:rsidR="00B07164" w:rsidRPr="007066D8" w:rsidRDefault="00B07164" w:rsidP="00AB50B7">
                  <w:pPr>
                    <w:jc w:val="center"/>
                  </w:pPr>
                  <w:r w:rsidRPr="007066D8">
                    <w:rPr>
                      <w:b/>
                    </w:rPr>
                    <w:t>Horas-aulas</w:t>
                  </w:r>
                </w:p>
              </w:tc>
            </w:tr>
            <w:tr w:rsidR="00B07164" w:rsidRPr="007066D8" w14:paraId="6CF86652"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928662B"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DE42D7A"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5B18174"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5C01AC7"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5D023C1" w14:textId="77777777" w:rsidR="00B07164" w:rsidRPr="007066D8" w:rsidRDefault="00B07164" w:rsidP="00AB50B7">
                  <w:pPr>
                    <w:jc w:val="center"/>
                  </w:pPr>
                  <w:r w:rsidRPr="007066D8">
                    <w:t>Hora distância</w:t>
                  </w:r>
                </w:p>
              </w:tc>
            </w:tr>
            <w:tr w:rsidR="00B07164" w:rsidRPr="007066D8" w14:paraId="5DE6CD6D" w14:textId="77777777" w:rsidTr="00AB50B7">
              <w:trPr>
                <w:trHeight w:val="1350"/>
                <w:jc w:val="center"/>
              </w:trPr>
              <w:tc>
                <w:tcPr>
                  <w:tcW w:w="4434" w:type="dxa"/>
                  <w:tcBorders>
                    <w:top w:val="single" w:sz="4" w:space="0" w:color="000000"/>
                    <w:left w:val="single" w:sz="4" w:space="0" w:color="000000"/>
                  </w:tcBorders>
                </w:tcPr>
                <w:p w14:paraId="107A555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029E179" w14:textId="77777777" w:rsidR="00B07164" w:rsidRPr="007066D8" w:rsidRDefault="00B07164" w:rsidP="00AB50B7">
                  <w:pPr>
                    <w:jc w:val="center"/>
                  </w:pPr>
                  <w:r>
                    <w:t>3</w:t>
                  </w:r>
                </w:p>
              </w:tc>
              <w:tc>
                <w:tcPr>
                  <w:tcW w:w="709" w:type="dxa"/>
                  <w:tcBorders>
                    <w:top w:val="single" w:sz="4" w:space="0" w:color="000000"/>
                    <w:left w:val="single" w:sz="4" w:space="0" w:color="000000"/>
                  </w:tcBorders>
                </w:tcPr>
                <w:p w14:paraId="21BBAF22" w14:textId="77777777" w:rsidR="00B07164" w:rsidRPr="007066D8" w:rsidRDefault="00B07164" w:rsidP="00AB50B7">
                  <w:pPr>
                    <w:jc w:val="center"/>
                  </w:pPr>
                  <w:r>
                    <w:t>1</w:t>
                  </w:r>
                </w:p>
              </w:tc>
              <w:tc>
                <w:tcPr>
                  <w:tcW w:w="1275" w:type="dxa"/>
                  <w:tcBorders>
                    <w:top w:val="single" w:sz="4" w:space="0" w:color="000000"/>
                    <w:left w:val="single" w:sz="4" w:space="0" w:color="000000"/>
                  </w:tcBorders>
                </w:tcPr>
                <w:p w14:paraId="383A6C77"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45FE527" w14:textId="77777777" w:rsidR="00B07164" w:rsidRPr="007066D8" w:rsidRDefault="00B07164" w:rsidP="00AB50B7">
                  <w:pPr>
                    <w:jc w:val="center"/>
                  </w:pPr>
                  <w:r w:rsidRPr="007066D8">
                    <w:t>0</w:t>
                  </w:r>
                </w:p>
              </w:tc>
            </w:tr>
          </w:tbl>
          <w:p w14:paraId="7A63BAA4" w14:textId="77777777" w:rsidR="00B07164" w:rsidRPr="007066D8" w:rsidRDefault="00B07164" w:rsidP="00AB50B7"/>
        </w:tc>
      </w:tr>
      <w:tr w:rsidR="00B07164" w:rsidRPr="007066D8" w14:paraId="4B7A06E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9D50052" w14:textId="77777777" w:rsidR="00B07164" w:rsidRPr="007066D8" w:rsidRDefault="00B07164" w:rsidP="00AB50B7">
            <w:r w:rsidRPr="007066D8">
              <w:rPr>
                <w:b/>
              </w:rPr>
              <w:t>3. EMENTA</w:t>
            </w:r>
          </w:p>
        </w:tc>
      </w:tr>
      <w:tr w:rsidR="00B07164" w:rsidRPr="007066D8" w14:paraId="03CEF72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368BAB2" w14:textId="77777777" w:rsidR="00B07164" w:rsidRPr="007066D8" w:rsidRDefault="00B07164" w:rsidP="00AB50B7">
            <w:pPr>
              <w:jc w:val="both"/>
            </w:pPr>
            <w:r w:rsidRPr="007066D8">
              <w:t>Métodos de controle das plantas daninhas (Controle preventivo; Erradicação das plantas daninhas; Métodos de proteção às culturas agrícolas: biológico, mecânico, físico e cultural). Plantas daninhas de difícil controle. Manejo integrado. Herbicidologia. Mecanismos e modos de ação dos herbicidas. Absorção, metabolismo e seletividade de herbicidas nas plantas. Comportamento dos herbicidas no ambiente. Manejo de plantas daninhas em culturas anuais, perenes, olerícolas, frutíferas, pastagens, integração lavoura-pecuária, áreas florestais, ambientes aquáticos e áreas não cultivadas. Precauções no manuseio de herbicidas. Resistência de plantas daninhas aos herbicidas. Métodos de manejo de baixo impacto ambiental. Recomendações de manejo de plantas daninhas em áreas agrícolas.</w:t>
            </w:r>
          </w:p>
        </w:tc>
      </w:tr>
      <w:tr w:rsidR="00B07164" w:rsidRPr="007066D8" w14:paraId="555EF5D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5ECB816" w14:textId="77777777" w:rsidR="00B07164" w:rsidRPr="007066D8" w:rsidRDefault="00B07164" w:rsidP="00AB50B7">
            <w:pPr>
              <w:rPr>
                <w:b/>
              </w:rPr>
            </w:pPr>
            <w:r w:rsidRPr="007066D8">
              <w:rPr>
                <w:b/>
              </w:rPr>
              <w:t>4. BIBLIOGRAFIA BÁSICA:</w:t>
            </w:r>
          </w:p>
        </w:tc>
      </w:tr>
      <w:tr w:rsidR="00B07164" w:rsidRPr="007066D8" w14:paraId="4899FB69"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70913E4" w14:textId="77777777" w:rsidR="00B07164" w:rsidRPr="007066D8" w:rsidRDefault="00B07164" w:rsidP="00AB50B7">
            <w:pPr>
              <w:jc w:val="both"/>
            </w:pPr>
            <w:r w:rsidRPr="007066D8">
              <w:t xml:space="preserve">CHRISTOFFOLETI, P. J.; NICOLAI, M. (Coord.). </w:t>
            </w:r>
            <w:r w:rsidRPr="007066D8">
              <w:rPr>
                <w:b/>
              </w:rPr>
              <w:t>Aspectos de resistência de plantas daninhas a herbicidas</w:t>
            </w:r>
            <w:r w:rsidRPr="007066D8">
              <w:t>. Piracicaba: Associação Brasileira de Ação à Resistência de Plantas Daninhas aos Herbicidas, 2016. 4. ed. 262 p.</w:t>
            </w:r>
          </w:p>
          <w:p w14:paraId="724CD7CF" w14:textId="77777777" w:rsidR="00B07164" w:rsidRPr="007066D8" w:rsidRDefault="00B07164" w:rsidP="00AB50B7">
            <w:pPr>
              <w:jc w:val="both"/>
            </w:pPr>
            <w:r w:rsidRPr="007066D8">
              <w:t xml:space="preserve">MONQUERO, P.A. </w:t>
            </w:r>
            <w:r w:rsidRPr="007066D8">
              <w:rPr>
                <w:b/>
              </w:rPr>
              <w:t>Manejo de plantas daninhas nas culturas agrícolas</w:t>
            </w:r>
            <w:r w:rsidRPr="007066D8">
              <w:t>. São Carlos: Rima, 2014. 306p.</w:t>
            </w:r>
          </w:p>
          <w:p w14:paraId="09001311" w14:textId="77777777" w:rsidR="00B07164" w:rsidRPr="007066D8" w:rsidRDefault="00B07164" w:rsidP="00AB50B7">
            <w:pPr>
              <w:jc w:val="both"/>
              <w:rPr>
                <w:color w:val="000000"/>
              </w:rPr>
            </w:pPr>
            <w:r w:rsidRPr="007066D8">
              <w:rPr>
                <w:color w:val="000000"/>
              </w:rPr>
              <w:t xml:space="preserve">MONQUERO, P.A. </w:t>
            </w:r>
            <w:r w:rsidRPr="007066D8">
              <w:rPr>
                <w:b/>
                <w:color w:val="000000"/>
              </w:rPr>
              <w:t>Aspectos da biologia e manejo das plantas daninhas</w:t>
            </w:r>
            <w:r w:rsidRPr="007066D8">
              <w:rPr>
                <w:color w:val="000000"/>
              </w:rPr>
              <w:t>. São Carlos: Rima, 2014. 430p.</w:t>
            </w:r>
          </w:p>
          <w:p w14:paraId="62E8382F" w14:textId="77777777" w:rsidR="00B07164" w:rsidRPr="007066D8" w:rsidRDefault="00B07164" w:rsidP="00AB50B7">
            <w:pPr>
              <w:jc w:val="both"/>
            </w:pPr>
            <w:r w:rsidRPr="007066D8">
              <w:t xml:space="preserve">SILVA, A. A.; SILVA, J. F. </w:t>
            </w:r>
            <w:r w:rsidRPr="007066D8">
              <w:rPr>
                <w:b/>
              </w:rPr>
              <w:t>Tópicos em manejo de plantas daninhas</w:t>
            </w:r>
            <w:r w:rsidRPr="007066D8">
              <w:t xml:space="preserve">. Viçosa: UFV, 2007. </w:t>
            </w:r>
          </w:p>
          <w:p w14:paraId="01C04815" w14:textId="77777777" w:rsidR="00B07164" w:rsidRPr="007066D8" w:rsidRDefault="00B07164" w:rsidP="00AB50B7">
            <w:pPr>
              <w:jc w:val="both"/>
            </w:pPr>
            <w:r w:rsidRPr="007066D8">
              <w:t xml:space="preserve">RODRIGUES, B. N.; ALMEIDA, F. S. de. </w:t>
            </w:r>
            <w:r w:rsidRPr="007066D8">
              <w:rPr>
                <w:b/>
              </w:rPr>
              <w:t>Guia de Herbicidas</w:t>
            </w:r>
            <w:r w:rsidRPr="007066D8">
              <w:t>. Londrina: IAPAR, 4ª ed., 1998. 648p.</w:t>
            </w:r>
          </w:p>
        </w:tc>
      </w:tr>
    </w:tbl>
    <w:p w14:paraId="564EC44F" w14:textId="77777777" w:rsidR="00B07164" w:rsidRDefault="00B07164" w:rsidP="00B07164"/>
    <w:p w14:paraId="26CE0163" w14:textId="77777777" w:rsidR="00B07164" w:rsidRDefault="00B07164" w:rsidP="00B07164">
      <w:r>
        <w:br w:type="page"/>
      </w:r>
    </w:p>
    <w:tbl>
      <w:tblPr>
        <w:tblStyle w:val="95"/>
        <w:tblW w:w="9087" w:type="dxa"/>
        <w:tblInd w:w="108" w:type="dxa"/>
        <w:tblLayout w:type="fixed"/>
        <w:tblLook w:val="0400" w:firstRow="0" w:lastRow="0" w:firstColumn="0" w:lastColumn="0" w:noHBand="0" w:noVBand="1"/>
      </w:tblPr>
      <w:tblGrid>
        <w:gridCol w:w="9087"/>
      </w:tblGrid>
      <w:tr w:rsidR="00B07164" w:rsidRPr="007066D8" w14:paraId="5C121F2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8180204" w14:textId="77777777" w:rsidR="00B07164" w:rsidRPr="007066D8" w:rsidRDefault="00B07164" w:rsidP="00AB50B7">
            <w:r w:rsidRPr="007066D8">
              <w:rPr>
                <w:b/>
              </w:rPr>
              <w:lastRenderedPageBreak/>
              <w:t>1. IDENTIFICAÇÃO DA DISCIPLINA</w:t>
            </w:r>
          </w:p>
        </w:tc>
      </w:tr>
      <w:tr w:rsidR="00B07164" w:rsidRPr="007066D8" w14:paraId="3F647FB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E41205C" w14:textId="77777777" w:rsidR="00B07164" w:rsidRPr="007066D8" w:rsidRDefault="00B07164" w:rsidP="00AB50B7">
            <w:pPr>
              <w:rPr>
                <w:b/>
              </w:rPr>
            </w:pPr>
            <w:r w:rsidRPr="007066D8">
              <w:t>DISCIPLINA: Entomologia Geral</w:t>
            </w:r>
          </w:p>
          <w:p w14:paraId="63834E6C" w14:textId="77777777" w:rsidR="00B07164" w:rsidRPr="007066D8" w:rsidRDefault="00B07164" w:rsidP="00AB50B7">
            <w:r w:rsidRPr="007066D8">
              <w:t xml:space="preserve">PRÉ-REQUISITOS: </w:t>
            </w:r>
            <w:r w:rsidRPr="007066D8">
              <w:rPr>
                <w:color w:val="000000"/>
              </w:rPr>
              <w:t>Não Possui</w:t>
            </w:r>
          </w:p>
        </w:tc>
      </w:tr>
      <w:tr w:rsidR="00B07164" w:rsidRPr="007066D8" w14:paraId="53ED921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D857531" w14:textId="77777777" w:rsidR="00B07164" w:rsidRPr="007066D8" w:rsidRDefault="00B07164" w:rsidP="00AB50B7">
            <w:pPr>
              <w:rPr>
                <w:b/>
              </w:rPr>
            </w:pPr>
            <w:r w:rsidRPr="007066D8">
              <w:rPr>
                <w:b/>
              </w:rPr>
              <w:t xml:space="preserve">2. DISTRIBUIÇÃO DOS CRÉDITOS </w:t>
            </w:r>
          </w:p>
        </w:tc>
      </w:tr>
      <w:tr w:rsidR="00B07164" w:rsidRPr="007066D8" w14:paraId="6DDC68B3"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5C0B876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1B5597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1555F18"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32DE0CF"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160473" w14:textId="77777777" w:rsidR="00B07164" w:rsidRPr="007066D8" w:rsidRDefault="00B07164" w:rsidP="00AB50B7">
                  <w:pPr>
                    <w:jc w:val="center"/>
                  </w:pPr>
                  <w:r w:rsidRPr="007066D8">
                    <w:rPr>
                      <w:b/>
                    </w:rPr>
                    <w:t>Horas-aulas</w:t>
                  </w:r>
                </w:p>
              </w:tc>
            </w:tr>
            <w:tr w:rsidR="00B07164" w:rsidRPr="007066D8" w14:paraId="44C5F44E"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5350E3B"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F6FC0A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2D3FA57C"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DBC4A9A"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B86FDDE" w14:textId="77777777" w:rsidR="00B07164" w:rsidRPr="007066D8" w:rsidRDefault="00B07164" w:rsidP="00AB50B7">
                  <w:pPr>
                    <w:jc w:val="center"/>
                  </w:pPr>
                  <w:r w:rsidRPr="007066D8">
                    <w:t>Hora distância</w:t>
                  </w:r>
                </w:p>
              </w:tc>
            </w:tr>
            <w:tr w:rsidR="00B07164" w:rsidRPr="007066D8" w14:paraId="37BC7C1D" w14:textId="77777777" w:rsidTr="00AB50B7">
              <w:trPr>
                <w:trHeight w:val="1350"/>
                <w:jc w:val="center"/>
              </w:trPr>
              <w:tc>
                <w:tcPr>
                  <w:tcW w:w="4434" w:type="dxa"/>
                  <w:tcBorders>
                    <w:top w:val="single" w:sz="4" w:space="0" w:color="000000"/>
                    <w:left w:val="single" w:sz="4" w:space="0" w:color="000000"/>
                  </w:tcBorders>
                </w:tcPr>
                <w:p w14:paraId="793A3930"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9B0D30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1F9BD536"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84F3828"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22A3191" w14:textId="77777777" w:rsidR="00B07164" w:rsidRPr="007066D8" w:rsidRDefault="00B07164" w:rsidP="00AB50B7">
                  <w:pPr>
                    <w:jc w:val="center"/>
                  </w:pPr>
                  <w:r w:rsidRPr="007066D8">
                    <w:t>0</w:t>
                  </w:r>
                </w:p>
              </w:tc>
            </w:tr>
          </w:tbl>
          <w:p w14:paraId="54F248B7" w14:textId="77777777" w:rsidR="00B07164" w:rsidRPr="007066D8" w:rsidRDefault="00B07164" w:rsidP="00AB50B7"/>
        </w:tc>
      </w:tr>
      <w:tr w:rsidR="00B07164" w:rsidRPr="007066D8" w14:paraId="6FE6AF8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BA97B29" w14:textId="77777777" w:rsidR="00B07164" w:rsidRPr="007066D8" w:rsidRDefault="00B07164" w:rsidP="00AB50B7">
            <w:r w:rsidRPr="007066D8">
              <w:rPr>
                <w:b/>
              </w:rPr>
              <w:t>3. EMENTA</w:t>
            </w:r>
          </w:p>
        </w:tc>
      </w:tr>
      <w:tr w:rsidR="00B07164" w:rsidRPr="007066D8" w14:paraId="2214AF0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FE8D3DD" w14:textId="77777777" w:rsidR="00B07164" w:rsidRPr="007066D8" w:rsidRDefault="00B07164" w:rsidP="00AB50B7">
            <w:r w:rsidRPr="007066D8">
              <w:t xml:space="preserve">Morfologia, fisiologia, biologia e ecologia dos insetos de importância agrícola. Composição e dinâmica da entomofauna. Técnicas de coleta e conservação de insetos. Identificação das principais ordens de insetos. </w:t>
            </w:r>
          </w:p>
        </w:tc>
      </w:tr>
      <w:tr w:rsidR="00B07164" w:rsidRPr="007066D8" w14:paraId="7CB2ADB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E8AC4F5" w14:textId="77777777" w:rsidR="00B07164" w:rsidRPr="007066D8" w:rsidRDefault="00B07164" w:rsidP="00AB50B7">
            <w:r w:rsidRPr="007066D8">
              <w:rPr>
                <w:b/>
              </w:rPr>
              <w:t>4. BIBLIOGRAFIA</w:t>
            </w:r>
          </w:p>
        </w:tc>
      </w:tr>
      <w:tr w:rsidR="00B07164" w:rsidRPr="007066D8" w14:paraId="230073E0"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DBE2C1A" w14:textId="77777777" w:rsidR="00B07164" w:rsidRPr="007066D8" w:rsidRDefault="00B07164" w:rsidP="00AB50B7">
            <w:pPr>
              <w:rPr>
                <w:b/>
              </w:rPr>
            </w:pPr>
            <w:r w:rsidRPr="007066D8">
              <w:rPr>
                <w:b/>
              </w:rPr>
              <w:t>BÁSICA:</w:t>
            </w:r>
          </w:p>
          <w:p w14:paraId="33AEC254" w14:textId="77777777" w:rsidR="00B07164" w:rsidRPr="007066D8" w:rsidRDefault="00B07164" w:rsidP="00AB50B7">
            <w:r w:rsidRPr="007066D8">
              <w:t xml:space="preserve">ALMEIDA, L. M., CIBELE S. R. C., LUCIANE M. </w:t>
            </w:r>
            <w:r w:rsidRPr="007066D8">
              <w:rPr>
                <w:b/>
              </w:rPr>
              <w:t>Manual de Coleta, Conservação, Montagem e Identificação de Insetos.</w:t>
            </w:r>
            <w:r w:rsidRPr="007066D8">
              <w:t xml:space="preserve"> Ribeirão Preto: Holos, 1998. 78p. </w:t>
            </w:r>
          </w:p>
          <w:p w14:paraId="5261E51C" w14:textId="77777777" w:rsidR="00B07164" w:rsidRPr="007066D8" w:rsidRDefault="00B07164" w:rsidP="00AB50B7">
            <w:r w:rsidRPr="007066D8">
              <w:t xml:space="preserve">ANDREI, E. </w:t>
            </w:r>
            <w:r w:rsidRPr="007066D8">
              <w:rPr>
                <w:b/>
              </w:rPr>
              <w:t>Compêndio de defensivos agrícolas.</w:t>
            </w:r>
            <w:r w:rsidRPr="007066D8">
              <w:t xml:space="preserve"> 6 ed. São Paulo: Organização Adrei. v.1, 1999, 672p. </w:t>
            </w:r>
          </w:p>
          <w:p w14:paraId="109F3FC9" w14:textId="77777777" w:rsidR="00B07164" w:rsidRPr="007066D8" w:rsidRDefault="00B07164" w:rsidP="00AB50B7">
            <w:r w:rsidRPr="007066D8">
              <w:t xml:space="preserve">ANDREI, E. </w:t>
            </w:r>
            <w:r w:rsidRPr="007066D8">
              <w:rPr>
                <w:b/>
              </w:rPr>
              <w:t>Compêndio de defensivos agrícolas.</w:t>
            </w:r>
            <w:r w:rsidRPr="007066D8">
              <w:t xml:space="preserve"> 6 ed. São Paulo: Organização Adrei. v.2, 2003, 302p. </w:t>
            </w:r>
          </w:p>
          <w:p w14:paraId="485EC8FA" w14:textId="77777777" w:rsidR="00B07164" w:rsidRPr="007066D8" w:rsidRDefault="00B07164" w:rsidP="00AB50B7">
            <w:r w:rsidRPr="007066D8">
              <w:t xml:space="preserve">GALLO, D., NAKANO. O., SILVEIRA NETO, S., CARVALHO, R.P.L., BAPTISTA, G.C., BERTI FILHO, E., PARRA, J.R.P., ZUCCHI, R.A., ALVES, S.B., VENDRAMIM, J.D., MARCHINI, L.C., LOPES, J.R.S., OMOTO, C.  </w:t>
            </w:r>
            <w:r w:rsidRPr="007066D8">
              <w:rPr>
                <w:b/>
              </w:rPr>
              <w:t>Entomologia Agrícola.</w:t>
            </w:r>
            <w:r w:rsidRPr="007066D8">
              <w:t xml:space="preserve"> Piracicaba: FEALQ, 2002. 920p. </w:t>
            </w:r>
          </w:p>
          <w:p w14:paraId="7750F92E" w14:textId="77777777" w:rsidR="00B07164" w:rsidRPr="007066D8" w:rsidRDefault="00B07164" w:rsidP="00AB50B7">
            <w:r w:rsidRPr="007066D8">
              <w:t xml:space="preserve">VILELA, E. F.; LUCIA, T. M. C. </w:t>
            </w:r>
            <w:r w:rsidRPr="007066D8">
              <w:rPr>
                <w:b/>
              </w:rPr>
              <w:t xml:space="preserve">Feromônios de insetos: biologia, química e emprego no manejo de pragas. </w:t>
            </w:r>
            <w:r w:rsidRPr="007066D8">
              <w:t xml:space="preserve">2. ed. Ribeirão Preto: Holos, 2001. 206p. </w:t>
            </w:r>
          </w:p>
          <w:p w14:paraId="78745C28" w14:textId="77777777" w:rsidR="00B07164" w:rsidRPr="007066D8" w:rsidRDefault="00B07164" w:rsidP="00AB50B7">
            <w:pPr>
              <w:jc w:val="both"/>
            </w:pPr>
          </w:p>
        </w:tc>
      </w:tr>
    </w:tbl>
    <w:p w14:paraId="636A3044" w14:textId="77777777" w:rsidR="00B07164" w:rsidRDefault="00B07164" w:rsidP="00B07164"/>
    <w:p w14:paraId="7BCA7D03" w14:textId="77777777" w:rsidR="00B07164" w:rsidRDefault="00B07164" w:rsidP="00B07164">
      <w:r>
        <w:br w:type="page"/>
      </w:r>
    </w:p>
    <w:tbl>
      <w:tblPr>
        <w:tblStyle w:val="97"/>
        <w:tblW w:w="9087" w:type="dxa"/>
        <w:tblInd w:w="108" w:type="dxa"/>
        <w:tblLayout w:type="fixed"/>
        <w:tblLook w:val="0400" w:firstRow="0" w:lastRow="0" w:firstColumn="0" w:lastColumn="0" w:noHBand="0" w:noVBand="1"/>
      </w:tblPr>
      <w:tblGrid>
        <w:gridCol w:w="9087"/>
      </w:tblGrid>
      <w:tr w:rsidR="00B07164" w:rsidRPr="007066D8" w14:paraId="6010097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22AD3E7" w14:textId="77777777" w:rsidR="00B07164" w:rsidRPr="007066D8" w:rsidRDefault="00B07164" w:rsidP="00AB50B7">
            <w:r w:rsidRPr="007066D8">
              <w:rPr>
                <w:b/>
              </w:rPr>
              <w:lastRenderedPageBreak/>
              <w:t>1. IDENTIFICAÇÃO DA DISCIPLINA</w:t>
            </w:r>
          </w:p>
        </w:tc>
      </w:tr>
      <w:tr w:rsidR="00B07164" w:rsidRPr="007066D8" w14:paraId="17C26BC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2486EE0" w14:textId="77777777" w:rsidR="00B07164" w:rsidRPr="007066D8" w:rsidRDefault="00B07164" w:rsidP="00AB50B7">
            <w:pPr>
              <w:rPr>
                <w:b/>
              </w:rPr>
            </w:pPr>
            <w:r w:rsidRPr="007066D8">
              <w:t>DISCIPLINA: Entomologia Aplicada</w:t>
            </w:r>
          </w:p>
          <w:p w14:paraId="0FD27440" w14:textId="77777777" w:rsidR="00B07164" w:rsidRPr="007066D8" w:rsidRDefault="00B07164" w:rsidP="00AB50B7">
            <w:r w:rsidRPr="007066D8">
              <w:t>PRÉ-REQUISITOS: Entomologia Geral</w:t>
            </w:r>
          </w:p>
        </w:tc>
      </w:tr>
      <w:tr w:rsidR="00B07164" w:rsidRPr="007066D8" w14:paraId="7B48AD2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8AE8C4A" w14:textId="77777777" w:rsidR="00B07164" w:rsidRPr="007066D8" w:rsidRDefault="00B07164" w:rsidP="00AB50B7">
            <w:pPr>
              <w:rPr>
                <w:b/>
              </w:rPr>
            </w:pPr>
            <w:r w:rsidRPr="007066D8">
              <w:rPr>
                <w:b/>
              </w:rPr>
              <w:t>2. DISTRIBUIÇÃO DOS CRÉDITOS</w:t>
            </w:r>
          </w:p>
        </w:tc>
      </w:tr>
      <w:tr w:rsidR="00B07164" w:rsidRPr="007066D8" w14:paraId="183F975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2E287D54"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7F7A0DE"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625CBB3B"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A87BDB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861C46" w14:textId="77777777" w:rsidR="00B07164" w:rsidRPr="007066D8" w:rsidRDefault="00B07164" w:rsidP="00AB50B7">
                  <w:pPr>
                    <w:jc w:val="center"/>
                  </w:pPr>
                  <w:r w:rsidRPr="007066D8">
                    <w:rPr>
                      <w:b/>
                    </w:rPr>
                    <w:t>Horas-aulas</w:t>
                  </w:r>
                </w:p>
              </w:tc>
            </w:tr>
            <w:tr w:rsidR="00B07164" w:rsidRPr="007066D8" w14:paraId="25846712"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1E32CA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334F1D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12F740A"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4838BC8"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59663ED" w14:textId="77777777" w:rsidR="00B07164" w:rsidRPr="007066D8" w:rsidRDefault="00B07164" w:rsidP="00AB50B7">
                  <w:pPr>
                    <w:jc w:val="center"/>
                  </w:pPr>
                  <w:r w:rsidRPr="007066D8">
                    <w:t>Hora distância</w:t>
                  </w:r>
                </w:p>
              </w:tc>
            </w:tr>
            <w:tr w:rsidR="00B07164" w:rsidRPr="007066D8" w14:paraId="5D763BF7" w14:textId="77777777" w:rsidTr="00AB50B7">
              <w:trPr>
                <w:trHeight w:val="1350"/>
                <w:jc w:val="center"/>
              </w:trPr>
              <w:tc>
                <w:tcPr>
                  <w:tcW w:w="4434" w:type="dxa"/>
                  <w:tcBorders>
                    <w:top w:val="single" w:sz="4" w:space="0" w:color="000000"/>
                    <w:left w:val="single" w:sz="4" w:space="0" w:color="000000"/>
                  </w:tcBorders>
                </w:tcPr>
                <w:p w14:paraId="6372EDA3"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B1366B9"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42589F3F"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5CE21E22"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9AAEDEB" w14:textId="77777777" w:rsidR="00B07164" w:rsidRPr="007066D8" w:rsidRDefault="00B07164" w:rsidP="00AB50B7">
                  <w:pPr>
                    <w:jc w:val="center"/>
                  </w:pPr>
                  <w:r w:rsidRPr="007066D8">
                    <w:t>0</w:t>
                  </w:r>
                </w:p>
              </w:tc>
            </w:tr>
          </w:tbl>
          <w:p w14:paraId="1BE76CA4" w14:textId="77777777" w:rsidR="00B07164" w:rsidRPr="007066D8" w:rsidRDefault="00B07164" w:rsidP="00AB50B7"/>
        </w:tc>
      </w:tr>
      <w:tr w:rsidR="00B07164" w:rsidRPr="007066D8" w14:paraId="0D6FE13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9E7EB6" w14:textId="77777777" w:rsidR="00B07164" w:rsidRPr="007066D8" w:rsidRDefault="00B07164" w:rsidP="00AB50B7">
            <w:r w:rsidRPr="007066D8">
              <w:rPr>
                <w:b/>
              </w:rPr>
              <w:t>3. EMENTA</w:t>
            </w:r>
          </w:p>
        </w:tc>
      </w:tr>
      <w:tr w:rsidR="00B07164" w:rsidRPr="007066D8" w14:paraId="3A2B649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820A1D3" w14:textId="77777777" w:rsidR="00B07164" w:rsidRPr="007066D8" w:rsidRDefault="00B07164" w:rsidP="00AB50B7">
            <w:pPr>
              <w:jc w:val="both"/>
            </w:pPr>
            <w:r w:rsidRPr="007066D8">
              <w:t>Definição de manejo integrado de pragas. Amostragem, nível de controle, nível de dano econômico. Tomada de decisão. Métodos de controle e estratégias para o manejo integrado de pragas. Toxicologia dos inseticidas. Identificação das principais famílias de insetos de importância agrícola. Manejo integrado das pragas das principais culturas da região.</w:t>
            </w:r>
          </w:p>
          <w:p w14:paraId="36ECEC20" w14:textId="77777777" w:rsidR="00B07164" w:rsidRPr="007066D8" w:rsidRDefault="00B07164" w:rsidP="00AB50B7">
            <w:pPr>
              <w:jc w:val="both"/>
            </w:pPr>
          </w:p>
        </w:tc>
      </w:tr>
      <w:tr w:rsidR="00B07164" w:rsidRPr="007066D8" w14:paraId="2B2F4DB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DBF9E79" w14:textId="77777777" w:rsidR="00B07164" w:rsidRPr="007066D8" w:rsidRDefault="00B07164" w:rsidP="00AB50B7">
            <w:r w:rsidRPr="007066D8">
              <w:rPr>
                <w:b/>
              </w:rPr>
              <w:t>4. BIBLIOGRAFIA</w:t>
            </w:r>
          </w:p>
        </w:tc>
      </w:tr>
      <w:tr w:rsidR="00B07164" w:rsidRPr="007066D8" w14:paraId="01981FC1"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0C54371" w14:textId="77777777" w:rsidR="00B07164" w:rsidRPr="007066D8" w:rsidRDefault="00B07164" w:rsidP="00AB50B7">
            <w:pPr>
              <w:rPr>
                <w:b/>
              </w:rPr>
            </w:pPr>
            <w:r w:rsidRPr="007066D8">
              <w:rPr>
                <w:b/>
              </w:rPr>
              <w:t>BÁSICA:</w:t>
            </w:r>
          </w:p>
          <w:p w14:paraId="3AB91759" w14:textId="77777777" w:rsidR="00B07164" w:rsidRPr="007066D8" w:rsidRDefault="00B07164" w:rsidP="00AB50B7">
            <w:r w:rsidRPr="007066D8">
              <w:t xml:space="preserve">ANDREI, E. </w:t>
            </w:r>
            <w:r w:rsidRPr="007066D8">
              <w:rPr>
                <w:b/>
              </w:rPr>
              <w:t>Compêndio de defensivos agrícolas.</w:t>
            </w:r>
            <w:r w:rsidRPr="007066D8">
              <w:t xml:space="preserve"> 6 ed. São Paulo: Organização Adrei. v.2, 2003. 302p. </w:t>
            </w:r>
          </w:p>
          <w:p w14:paraId="69C18E3E" w14:textId="77777777" w:rsidR="00B07164" w:rsidRPr="007066D8" w:rsidRDefault="00B07164" w:rsidP="00AB50B7">
            <w:r w:rsidRPr="007066D8">
              <w:t xml:space="preserve">GALLO, D., NAKANO. O., SILVEIRA NETO, S., CARVALHO, R.P.L., BAPTISTA, G.C., BERTI FILHO, E., PARRA, J.R.P., ZUCCHI, R.A., ALVES, S.B., VENDRAMIM, J.D., MARCHINI, L.C., LOPES, J.R.S., OMOTO, C.  </w:t>
            </w:r>
            <w:r w:rsidRPr="007066D8">
              <w:rPr>
                <w:b/>
              </w:rPr>
              <w:t>Entomologia Agrícola.</w:t>
            </w:r>
            <w:r w:rsidRPr="007066D8">
              <w:t xml:space="preserve"> Piracicaba: FEALQ, 2002. 920p. </w:t>
            </w:r>
          </w:p>
          <w:p w14:paraId="417AC35B" w14:textId="77777777" w:rsidR="00B07164" w:rsidRPr="007066D8" w:rsidRDefault="00B07164" w:rsidP="00AB50B7">
            <w:r w:rsidRPr="007066D8">
              <w:t xml:space="preserve">VENDRAMIM, J.D. </w:t>
            </w:r>
            <w:r w:rsidRPr="007066D8">
              <w:rPr>
                <w:b/>
              </w:rPr>
              <w:t>Manual de Entomologia Agrícola.</w:t>
            </w:r>
            <w:r w:rsidRPr="007066D8">
              <w:t xml:space="preserve"> 2 ed. São Paulo: Agronômica Ceres, 1988. 649p. </w:t>
            </w:r>
          </w:p>
          <w:p w14:paraId="1DA543F1" w14:textId="77777777" w:rsidR="00B07164" w:rsidRPr="007066D8" w:rsidRDefault="00B07164" w:rsidP="00AB50B7">
            <w:r w:rsidRPr="007066D8">
              <w:t xml:space="preserve">VILELA, E. F.; LUCIA, T. M. C. </w:t>
            </w:r>
            <w:r w:rsidRPr="007066D8">
              <w:rPr>
                <w:b/>
              </w:rPr>
              <w:t>Feromônios de insetos: biologia, química e emprego no manejo de pragas</w:t>
            </w:r>
            <w:r w:rsidRPr="007066D8">
              <w:t xml:space="preserve">. 2. ed. Ribeirão Preto: Holos, 2001. 206p. </w:t>
            </w:r>
          </w:p>
          <w:p w14:paraId="682C2BC5" w14:textId="77777777" w:rsidR="00B07164" w:rsidRPr="007066D8" w:rsidRDefault="00B07164" w:rsidP="00AB50B7">
            <w:r w:rsidRPr="007066D8">
              <w:t xml:space="preserve">ZAMBOLIM, L. </w:t>
            </w:r>
            <w:r w:rsidRPr="007066D8">
              <w:rPr>
                <w:b/>
              </w:rPr>
              <w:t>Manejo integrado:</w:t>
            </w:r>
            <w:r>
              <w:rPr>
                <w:b/>
              </w:rPr>
              <w:t xml:space="preserve"> </w:t>
            </w:r>
            <w:r w:rsidRPr="007066D8">
              <w:t xml:space="preserve">doenças, pragas e plantas daninhas. Viçosa: UFV, 2000. 416p. </w:t>
            </w:r>
          </w:p>
        </w:tc>
      </w:tr>
    </w:tbl>
    <w:p w14:paraId="4406D3E7" w14:textId="77777777" w:rsidR="00B07164" w:rsidRDefault="00B07164" w:rsidP="00B07164"/>
    <w:p w14:paraId="54FC25E0" w14:textId="77777777" w:rsidR="00B07164" w:rsidRDefault="00B07164" w:rsidP="00B07164">
      <w:r>
        <w:br w:type="page"/>
      </w:r>
    </w:p>
    <w:tbl>
      <w:tblPr>
        <w:tblStyle w:val="97"/>
        <w:tblW w:w="9087" w:type="dxa"/>
        <w:tblInd w:w="108" w:type="dxa"/>
        <w:tblLayout w:type="fixed"/>
        <w:tblLook w:val="0400" w:firstRow="0" w:lastRow="0" w:firstColumn="0" w:lastColumn="0" w:noHBand="0" w:noVBand="1"/>
      </w:tblPr>
      <w:tblGrid>
        <w:gridCol w:w="9087"/>
      </w:tblGrid>
      <w:tr w:rsidR="00B07164" w:rsidRPr="007066D8" w14:paraId="5D15050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845E953" w14:textId="77777777" w:rsidR="00B07164" w:rsidRPr="007066D8" w:rsidRDefault="00B07164" w:rsidP="00AB50B7">
            <w:r w:rsidRPr="007066D8">
              <w:rPr>
                <w:b/>
              </w:rPr>
              <w:lastRenderedPageBreak/>
              <w:t>1. IDENTIFICAÇÃO DA DISCIPLINA</w:t>
            </w:r>
          </w:p>
        </w:tc>
      </w:tr>
      <w:tr w:rsidR="00B07164" w:rsidRPr="007066D8" w14:paraId="2F4A722D"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A6E71ED" w14:textId="77777777" w:rsidR="00B07164" w:rsidRPr="007066D8" w:rsidRDefault="00B07164" w:rsidP="00AB50B7">
            <w:pPr>
              <w:rPr>
                <w:b/>
              </w:rPr>
            </w:pPr>
            <w:r w:rsidRPr="007066D8">
              <w:t>DISCIPLINA: Entomologia Aplicada</w:t>
            </w:r>
          </w:p>
          <w:p w14:paraId="4A155428" w14:textId="77777777" w:rsidR="00B07164" w:rsidRPr="007066D8" w:rsidRDefault="00B07164" w:rsidP="00AB50B7">
            <w:r w:rsidRPr="007066D8">
              <w:t>PRÉ-REQUISITOS: Entomologia Geral</w:t>
            </w:r>
          </w:p>
        </w:tc>
      </w:tr>
      <w:tr w:rsidR="00B07164" w:rsidRPr="007066D8" w14:paraId="7D5494A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60AF48C" w14:textId="77777777" w:rsidR="00B07164" w:rsidRPr="007066D8" w:rsidRDefault="00B07164" w:rsidP="00AB50B7">
            <w:pPr>
              <w:rPr>
                <w:b/>
              </w:rPr>
            </w:pPr>
            <w:r w:rsidRPr="007066D8">
              <w:rPr>
                <w:b/>
              </w:rPr>
              <w:t>2. DISTRIBUIÇÃO DOS CRÉDITOS</w:t>
            </w:r>
          </w:p>
        </w:tc>
      </w:tr>
      <w:tr w:rsidR="00B07164" w:rsidRPr="007066D8" w14:paraId="698E7766"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0D76C76"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A28F319"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368C1B5"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4DC2A9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5B145C" w14:textId="77777777" w:rsidR="00B07164" w:rsidRPr="007066D8" w:rsidRDefault="00B07164" w:rsidP="00AB50B7">
                  <w:pPr>
                    <w:jc w:val="center"/>
                  </w:pPr>
                  <w:r w:rsidRPr="007066D8">
                    <w:rPr>
                      <w:b/>
                    </w:rPr>
                    <w:t>Horas-aulas</w:t>
                  </w:r>
                </w:p>
              </w:tc>
            </w:tr>
            <w:tr w:rsidR="00B07164" w:rsidRPr="007066D8" w14:paraId="4655A63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002F294"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C20F234"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26F897F3"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9E9FDB3"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0B68D41" w14:textId="77777777" w:rsidR="00B07164" w:rsidRPr="007066D8" w:rsidRDefault="00B07164" w:rsidP="00AB50B7">
                  <w:pPr>
                    <w:jc w:val="center"/>
                  </w:pPr>
                  <w:r w:rsidRPr="007066D8">
                    <w:t>Hora distância</w:t>
                  </w:r>
                </w:p>
              </w:tc>
            </w:tr>
            <w:tr w:rsidR="00B07164" w:rsidRPr="007066D8" w14:paraId="561F4C75" w14:textId="77777777" w:rsidTr="00AB50B7">
              <w:trPr>
                <w:trHeight w:val="1350"/>
                <w:jc w:val="center"/>
              </w:trPr>
              <w:tc>
                <w:tcPr>
                  <w:tcW w:w="4434" w:type="dxa"/>
                  <w:tcBorders>
                    <w:top w:val="single" w:sz="4" w:space="0" w:color="000000"/>
                    <w:left w:val="single" w:sz="4" w:space="0" w:color="000000"/>
                  </w:tcBorders>
                </w:tcPr>
                <w:p w14:paraId="5ED58CC0"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185919E"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C303B82"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2167AD4A"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16FB92A" w14:textId="77777777" w:rsidR="00B07164" w:rsidRPr="007066D8" w:rsidRDefault="00B07164" w:rsidP="00AB50B7">
                  <w:pPr>
                    <w:jc w:val="center"/>
                  </w:pPr>
                  <w:r w:rsidRPr="007066D8">
                    <w:t>0</w:t>
                  </w:r>
                </w:p>
              </w:tc>
            </w:tr>
          </w:tbl>
          <w:p w14:paraId="09C51A4B" w14:textId="77777777" w:rsidR="00B07164" w:rsidRPr="007066D8" w:rsidRDefault="00B07164" w:rsidP="00AB50B7"/>
        </w:tc>
      </w:tr>
      <w:tr w:rsidR="00B07164" w:rsidRPr="007066D8" w14:paraId="7E73CEF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9878130" w14:textId="77777777" w:rsidR="00B07164" w:rsidRPr="007066D8" w:rsidRDefault="00B07164" w:rsidP="00AB50B7">
            <w:r w:rsidRPr="007066D8">
              <w:rPr>
                <w:b/>
              </w:rPr>
              <w:t>3. EMENTA</w:t>
            </w:r>
          </w:p>
        </w:tc>
      </w:tr>
      <w:tr w:rsidR="00B07164" w:rsidRPr="007066D8" w14:paraId="47AB587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BD7292D" w14:textId="77777777" w:rsidR="00B07164" w:rsidRPr="007066D8" w:rsidRDefault="00B07164" w:rsidP="00AB50B7">
            <w:pPr>
              <w:jc w:val="both"/>
            </w:pPr>
            <w:r w:rsidRPr="007066D8">
              <w:t>Definição de manejo integrado de pragas. Amostragem, nível de controle, nível de dano econômico. Tomada de decisão. Métodos de controle e estratégias para o manejo integrado de pragas. Toxicologia dos inseticidas. Identificação das principais famílias de insetos de importância agrícola. Manejo integrado das pragas das principais culturas da região.</w:t>
            </w:r>
          </w:p>
          <w:p w14:paraId="48538893" w14:textId="77777777" w:rsidR="00B07164" w:rsidRPr="007066D8" w:rsidRDefault="00B07164" w:rsidP="00AB50B7">
            <w:pPr>
              <w:jc w:val="both"/>
            </w:pPr>
          </w:p>
        </w:tc>
      </w:tr>
      <w:tr w:rsidR="00B07164" w:rsidRPr="007066D8" w14:paraId="5D7BCC5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36D26F2" w14:textId="77777777" w:rsidR="00B07164" w:rsidRPr="007066D8" w:rsidRDefault="00B07164" w:rsidP="00AB50B7">
            <w:r w:rsidRPr="007066D8">
              <w:rPr>
                <w:b/>
              </w:rPr>
              <w:t>4. BIBLIOGRAFIA</w:t>
            </w:r>
          </w:p>
        </w:tc>
      </w:tr>
      <w:tr w:rsidR="00B07164" w:rsidRPr="007066D8" w14:paraId="1B818EF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15BB2F8" w14:textId="77777777" w:rsidR="00B07164" w:rsidRPr="007066D8" w:rsidRDefault="00B07164" w:rsidP="00AB50B7">
            <w:pPr>
              <w:rPr>
                <w:b/>
              </w:rPr>
            </w:pPr>
            <w:r w:rsidRPr="007066D8">
              <w:rPr>
                <w:b/>
              </w:rPr>
              <w:t>BÁSICA:</w:t>
            </w:r>
          </w:p>
          <w:p w14:paraId="65EDD438" w14:textId="77777777" w:rsidR="00B07164" w:rsidRPr="007066D8" w:rsidRDefault="00B07164" w:rsidP="00AB50B7">
            <w:r w:rsidRPr="007066D8">
              <w:t xml:space="preserve">ANDREI, E. </w:t>
            </w:r>
            <w:r w:rsidRPr="007066D8">
              <w:rPr>
                <w:b/>
              </w:rPr>
              <w:t>Compêndio de defensivos agrícolas.</w:t>
            </w:r>
            <w:r w:rsidRPr="007066D8">
              <w:t xml:space="preserve"> 6 ed. São Paulo: Organização Adrei. v.2, 2003. 302p. </w:t>
            </w:r>
          </w:p>
          <w:p w14:paraId="6FF3598F" w14:textId="77777777" w:rsidR="00B07164" w:rsidRPr="007066D8" w:rsidRDefault="00B07164" w:rsidP="00AB50B7">
            <w:r w:rsidRPr="007066D8">
              <w:t xml:space="preserve">GALLO, D., NAKANO. O., SILVEIRA NETO, S., CARVALHO, R.P.L., BAPTISTA, G.C., BERTI FILHO, E., PARRA, J.R.P., ZUCCHI, R.A., ALVES, S.B., VENDRAMIM, J.D., MARCHINI, L.C., LOPES, J.R.S., OMOTO, C.  </w:t>
            </w:r>
            <w:r w:rsidRPr="007066D8">
              <w:rPr>
                <w:b/>
              </w:rPr>
              <w:t>Entomologia Agrícola.</w:t>
            </w:r>
            <w:r w:rsidRPr="007066D8">
              <w:t xml:space="preserve"> Piracicaba: FEALQ, 2002. 920p. </w:t>
            </w:r>
          </w:p>
          <w:p w14:paraId="65BFAE65" w14:textId="77777777" w:rsidR="00B07164" w:rsidRPr="007066D8" w:rsidRDefault="00B07164" w:rsidP="00AB50B7">
            <w:r w:rsidRPr="007066D8">
              <w:t xml:space="preserve">VENDRAMIM, J.D. </w:t>
            </w:r>
            <w:r w:rsidRPr="007066D8">
              <w:rPr>
                <w:b/>
              </w:rPr>
              <w:t>Manual de Entomologia Agrícola.</w:t>
            </w:r>
            <w:r w:rsidRPr="007066D8">
              <w:t xml:space="preserve"> 2 ed. São Paulo: Agronômica Ceres, 1988. 649p. </w:t>
            </w:r>
          </w:p>
          <w:p w14:paraId="059244D1" w14:textId="77777777" w:rsidR="00B07164" w:rsidRPr="007066D8" w:rsidRDefault="00B07164" w:rsidP="00AB50B7">
            <w:r w:rsidRPr="007066D8">
              <w:t xml:space="preserve">VILELA, E. F.; LUCIA, T. M. C. </w:t>
            </w:r>
            <w:r w:rsidRPr="007066D8">
              <w:rPr>
                <w:b/>
              </w:rPr>
              <w:t>Feromônios de insetos: biologia, química e emprego no manejo de pragas</w:t>
            </w:r>
            <w:r w:rsidRPr="007066D8">
              <w:t xml:space="preserve">. 2. ed. Ribeirão Preto: Holos, 2001. 206p. </w:t>
            </w:r>
          </w:p>
          <w:p w14:paraId="5766BD85" w14:textId="77777777" w:rsidR="00B07164" w:rsidRPr="007066D8" w:rsidRDefault="00B07164" w:rsidP="00AB50B7">
            <w:r w:rsidRPr="007066D8">
              <w:t xml:space="preserve">ZAMBOLIM, L. </w:t>
            </w:r>
            <w:r w:rsidRPr="007066D8">
              <w:rPr>
                <w:b/>
              </w:rPr>
              <w:t>Manejo integrado:</w:t>
            </w:r>
            <w:r>
              <w:rPr>
                <w:b/>
              </w:rPr>
              <w:t xml:space="preserve"> </w:t>
            </w:r>
            <w:r w:rsidRPr="007066D8">
              <w:t xml:space="preserve">doenças, pragas e plantas daninhas. Viçosa: UFV, 2000. 416p. </w:t>
            </w:r>
          </w:p>
        </w:tc>
      </w:tr>
    </w:tbl>
    <w:p w14:paraId="5456E9BB" w14:textId="77777777" w:rsidR="00B07164" w:rsidRDefault="00B07164" w:rsidP="00B07164"/>
    <w:p w14:paraId="25518DC4" w14:textId="77777777" w:rsidR="00B07164" w:rsidRDefault="00B07164" w:rsidP="00B07164">
      <w:r>
        <w:br w:type="page"/>
      </w:r>
    </w:p>
    <w:tbl>
      <w:tblPr>
        <w:tblStyle w:val="91"/>
        <w:tblW w:w="9087" w:type="dxa"/>
        <w:tblInd w:w="108" w:type="dxa"/>
        <w:tblLayout w:type="fixed"/>
        <w:tblLook w:val="0400" w:firstRow="0" w:lastRow="0" w:firstColumn="0" w:lastColumn="0" w:noHBand="0" w:noVBand="1"/>
      </w:tblPr>
      <w:tblGrid>
        <w:gridCol w:w="9087"/>
      </w:tblGrid>
      <w:tr w:rsidR="00B07164" w:rsidRPr="007066D8" w14:paraId="70979D3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4B86215" w14:textId="77777777" w:rsidR="00B07164" w:rsidRPr="007066D8" w:rsidRDefault="00B07164" w:rsidP="00AB50B7">
            <w:r w:rsidRPr="007066D8">
              <w:rPr>
                <w:b/>
              </w:rPr>
              <w:lastRenderedPageBreak/>
              <w:t>1. IDENTIFICAÇÃO DA DISCIPLINA</w:t>
            </w:r>
          </w:p>
        </w:tc>
      </w:tr>
      <w:tr w:rsidR="00B07164" w:rsidRPr="007066D8" w14:paraId="3BD8A51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3771BCE" w14:textId="77777777" w:rsidR="00B07164" w:rsidRPr="007066D8" w:rsidRDefault="00B07164" w:rsidP="00AB50B7">
            <w:pPr>
              <w:rPr>
                <w:b/>
              </w:rPr>
            </w:pPr>
            <w:r w:rsidRPr="007066D8">
              <w:t>DISCIPLINA: Estatística Experimental</w:t>
            </w:r>
          </w:p>
          <w:p w14:paraId="0B7252A1" w14:textId="77777777" w:rsidR="00B07164" w:rsidRPr="007066D8" w:rsidRDefault="00B07164" w:rsidP="00AB50B7">
            <w:r w:rsidRPr="007066D8">
              <w:t xml:space="preserve">PRÉ-REQUISITOS: </w:t>
            </w:r>
            <w:r w:rsidRPr="007066D8">
              <w:rPr>
                <w:color w:val="000000"/>
              </w:rPr>
              <w:t>Não Possui</w:t>
            </w:r>
          </w:p>
        </w:tc>
      </w:tr>
      <w:tr w:rsidR="00B07164" w:rsidRPr="007066D8" w14:paraId="59F23A6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141F21F" w14:textId="77777777" w:rsidR="00B07164" w:rsidRPr="007066D8" w:rsidRDefault="00B07164" w:rsidP="00AB50B7">
            <w:pPr>
              <w:rPr>
                <w:b/>
              </w:rPr>
            </w:pPr>
            <w:r w:rsidRPr="007066D8">
              <w:rPr>
                <w:b/>
              </w:rPr>
              <w:t>2. DISTRIBUIÇÃO DOS CRÉDITOS</w:t>
            </w:r>
          </w:p>
        </w:tc>
      </w:tr>
      <w:tr w:rsidR="00B07164" w:rsidRPr="007066D8" w14:paraId="574931F5"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CB80CB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90"/>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967362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7BCB9DD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D7436FF"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6EBD75" w14:textId="77777777" w:rsidR="00B07164" w:rsidRPr="007066D8" w:rsidRDefault="00B07164" w:rsidP="00AB50B7">
                  <w:pPr>
                    <w:jc w:val="center"/>
                  </w:pPr>
                  <w:r w:rsidRPr="007066D8">
                    <w:rPr>
                      <w:b/>
                    </w:rPr>
                    <w:t>Horas-aulas</w:t>
                  </w:r>
                </w:p>
              </w:tc>
            </w:tr>
            <w:tr w:rsidR="00B07164" w:rsidRPr="007066D8" w14:paraId="63889937"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79456F3"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0D85C5A"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75BCBC0"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47A46389"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88B4FFF" w14:textId="77777777" w:rsidR="00B07164" w:rsidRPr="007066D8" w:rsidRDefault="00B07164" w:rsidP="00AB50B7">
                  <w:pPr>
                    <w:jc w:val="center"/>
                  </w:pPr>
                  <w:r w:rsidRPr="007066D8">
                    <w:t>Hora distância</w:t>
                  </w:r>
                </w:p>
              </w:tc>
            </w:tr>
            <w:tr w:rsidR="00B07164" w:rsidRPr="007066D8" w14:paraId="1FABE833" w14:textId="77777777" w:rsidTr="00AB50B7">
              <w:trPr>
                <w:trHeight w:val="1350"/>
                <w:jc w:val="center"/>
              </w:trPr>
              <w:tc>
                <w:tcPr>
                  <w:tcW w:w="4434" w:type="dxa"/>
                  <w:tcBorders>
                    <w:top w:val="single" w:sz="4" w:space="0" w:color="000000"/>
                    <w:left w:val="single" w:sz="4" w:space="0" w:color="000000"/>
                  </w:tcBorders>
                </w:tcPr>
                <w:p w14:paraId="0A6AB9E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3B6BCF54"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1FDAAA0"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6B877F2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48271DB8" w14:textId="77777777" w:rsidR="00B07164" w:rsidRPr="007066D8" w:rsidRDefault="00B07164" w:rsidP="00AB50B7">
                  <w:pPr>
                    <w:jc w:val="center"/>
                  </w:pPr>
                  <w:r w:rsidRPr="007066D8">
                    <w:t>0</w:t>
                  </w:r>
                </w:p>
              </w:tc>
            </w:tr>
          </w:tbl>
          <w:p w14:paraId="20F7A387" w14:textId="77777777" w:rsidR="00B07164" w:rsidRPr="007066D8" w:rsidRDefault="00B07164" w:rsidP="00AB50B7"/>
        </w:tc>
      </w:tr>
      <w:tr w:rsidR="00B07164" w:rsidRPr="007066D8" w14:paraId="77D9DD2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E0E5B86" w14:textId="77777777" w:rsidR="00B07164" w:rsidRPr="007066D8" w:rsidRDefault="00B07164" w:rsidP="00AB50B7">
            <w:r w:rsidRPr="007066D8">
              <w:rPr>
                <w:b/>
              </w:rPr>
              <w:t>3. EMENTA</w:t>
            </w:r>
          </w:p>
        </w:tc>
      </w:tr>
      <w:tr w:rsidR="00B07164" w:rsidRPr="007066D8" w14:paraId="08901AB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C05E0DB" w14:textId="77777777" w:rsidR="00B07164" w:rsidRPr="007066D8" w:rsidRDefault="00B07164" w:rsidP="00AB50B7">
            <w:pPr>
              <w:jc w:val="both"/>
            </w:pPr>
            <w:r w:rsidRPr="007066D8">
              <w:t>Introdução a pesquisa estatística. Princípios básicos da experimentação. Planejamento experimental. Pressupostos da análise de variância. Escolha adequada do teste estatístico. Delineamento inteiramente casualizado. Delineamento em blocos casualizados. Experimentos fatoriais. Métodos de comparação múltipla. Introdução a regressão linear e múltipla. Apresentação e interpretação dos resultados. Uso de softwares em análise de dados.</w:t>
            </w:r>
          </w:p>
        </w:tc>
      </w:tr>
      <w:tr w:rsidR="00B07164" w:rsidRPr="007066D8" w14:paraId="46910F8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B5C7F6C" w14:textId="77777777" w:rsidR="00B07164" w:rsidRPr="007066D8" w:rsidRDefault="00B07164" w:rsidP="00AB50B7">
            <w:r w:rsidRPr="007066D8">
              <w:rPr>
                <w:b/>
              </w:rPr>
              <w:t>4 BIBLIOGRAFIA</w:t>
            </w:r>
          </w:p>
        </w:tc>
      </w:tr>
      <w:tr w:rsidR="00B07164" w:rsidRPr="007066D8" w14:paraId="6FF1A0E2"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B2B200C" w14:textId="1F09AD16" w:rsidR="00B07164" w:rsidRPr="00054558" w:rsidRDefault="00B07164" w:rsidP="00054558">
            <w:pPr>
              <w:rPr>
                <w:b/>
              </w:rPr>
            </w:pPr>
            <w:r w:rsidRPr="007066D8">
              <w:rPr>
                <w:b/>
              </w:rPr>
              <w:t>BÁSICA:</w:t>
            </w:r>
          </w:p>
          <w:p w14:paraId="307923CF" w14:textId="77777777" w:rsidR="00B07164" w:rsidRDefault="00B07164" w:rsidP="00AB50B7">
            <w:pPr>
              <w:jc w:val="both"/>
            </w:pPr>
            <w:r>
              <w:t xml:space="preserve">BANZATTO, D.A.; KRONKA, S.N. </w:t>
            </w:r>
            <w:r w:rsidRPr="008F6417">
              <w:rPr>
                <w:b/>
              </w:rPr>
              <w:t>Experimentação agrícola</w:t>
            </w:r>
            <w:r>
              <w:t xml:space="preserve">. 3. ed. Jaboticabal: Funep, 1995. </w:t>
            </w:r>
          </w:p>
          <w:p w14:paraId="325F7F90" w14:textId="77777777" w:rsidR="00B07164" w:rsidRDefault="00B07164" w:rsidP="00AB50B7">
            <w:pPr>
              <w:jc w:val="both"/>
            </w:pPr>
            <w:r>
              <w:t>BANZATTO, D. A; KRONKA, S. N. Experimentação Agrícola. Funep-SP, 2013.</w:t>
            </w:r>
          </w:p>
          <w:p w14:paraId="14AD761B" w14:textId="77777777" w:rsidR="00B07164" w:rsidRDefault="00B07164" w:rsidP="00AB50B7">
            <w:pPr>
              <w:jc w:val="both"/>
            </w:pPr>
            <w:r>
              <w:t xml:space="preserve">PIMENTEL-GOMES, F.; GARCIA, C.H. </w:t>
            </w:r>
            <w:r w:rsidRPr="008F6417">
              <w:rPr>
                <w:b/>
              </w:rPr>
              <w:t>Estatística aplicada a experimentação agronômicas e florestais</w:t>
            </w:r>
            <w:r>
              <w:t xml:space="preserve">. Piracicaba: FEALQ, 2002. </w:t>
            </w:r>
          </w:p>
          <w:p w14:paraId="5D98A586" w14:textId="77777777" w:rsidR="00B07164" w:rsidRDefault="00B07164" w:rsidP="00AB50B7">
            <w:pPr>
              <w:jc w:val="both"/>
            </w:pPr>
            <w:r>
              <w:t xml:space="preserve">SILVA, I.P.; SILVA, J.A.A. </w:t>
            </w:r>
            <w:r w:rsidRPr="008F6417">
              <w:rPr>
                <w:b/>
              </w:rPr>
              <w:t>Métodos estatísticos aplicados à pesquisa científica</w:t>
            </w:r>
            <w:r>
              <w:t xml:space="preserve">: uma abordagem p/ profissionais da pesquisa agropecuária. Recife: UFRPE, 1999. </w:t>
            </w:r>
          </w:p>
          <w:p w14:paraId="4412FCF7" w14:textId="77777777" w:rsidR="00B07164" w:rsidRDefault="00B07164" w:rsidP="00AB50B7">
            <w:pPr>
              <w:jc w:val="both"/>
            </w:pPr>
            <w:r>
              <w:t xml:space="preserve">STORCK, L.; GARCIA, D.C.; LOPES, S.J.; ESTEFANEL, V. </w:t>
            </w:r>
            <w:r w:rsidRPr="008F6417">
              <w:rPr>
                <w:b/>
              </w:rPr>
              <w:t>Experimentação vegetal</w:t>
            </w:r>
            <w:r>
              <w:t xml:space="preserve">. Santa Maria: Editora UFSM, 2000. </w:t>
            </w:r>
          </w:p>
          <w:p w14:paraId="277F702A" w14:textId="77777777" w:rsidR="00B07164" w:rsidRDefault="00B07164" w:rsidP="00AB50B7">
            <w:pPr>
              <w:jc w:val="both"/>
            </w:pPr>
          </w:p>
          <w:p w14:paraId="5EFECC54" w14:textId="77777777" w:rsidR="00B07164" w:rsidRPr="007066D8" w:rsidRDefault="00B07164" w:rsidP="00AB50B7">
            <w:pPr>
              <w:jc w:val="both"/>
            </w:pPr>
          </w:p>
        </w:tc>
      </w:tr>
    </w:tbl>
    <w:p w14:paraId="23B5ED4C" w14:textId="77777777" w:rsidR="00B07164" w:rsidRDefault="00B07164" w:rsidP="00B07164"/>
    <w:p w14:paraId="155D455E" w14:textId="77777777" w:rsidR="00B07164" w:rsidRDefault="00B07164" w:rsidP="00B07164">
      <w:r>
        <w:br w:type="page"/>
      </w:r>
    </w:p>
    <w:tbl>
      <w:tblPr>
        <w:tblStyle w:val="79"/>
        <w:tblW w:w="9087" w:type="dxa"/>
        <w:tblInd w:w="108" w:type="dxa"/>
        <w:tblLayout w:type="fixed"/>
        <w:tblLook w:val="0400" w:firstRow="0" w:lastRow="0" w:firstColumn="0" w:lastColumn="0" w:noHBand="0" w:noVBand="1"/>
      </w:tblPr>
      <w:tblGrid>
        <w:gridCol w:w="9087"/>
      </w:tblGrid>
      <w:tr w:rsidR="00B07164" w:rsidRPr="007066D8" w14:paraId="0D07051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63AE8F0" w14:textId="77777777" w:rsidR="00B07164" w:rsidRPr="007066D8" w:rsidRDefault="00B07164" w:rsidP="00AB50B7">
            <w:r w:rsidRPr="007066D8">
              <w:rPr>
                <w:b/>
              </w:rPr>
              <w:lastRenderedPageBreak/>
              <w:t>1. IDENTIFICAÇÃO DA DISCIPLINA</w:t>
            </w:r>
          </w:p>
        </w:tc>
      </w:tr>
      <w:tr w:rsidR="00B07164" w:rsidRPr="007066D8" w14:paraId="2A57DACD"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15B559D" w14:textId="77777777" w:rsidR="00B07164" w:rsidRPr="007066D8" w:rsidRDefault="00B07164" w:rsidP="00AB50B7">
            <w:pPr>
              <w:rPr>
                <w:b/>
              </w:rPr>
            </w:pPr>
            <w:r w:rsidRPr="007066D8">
              <w:t>DISCIPLINA: Fitopatologia Geral</w:t>
            </w:r>
          </w:p>
          <w:p w14:paraId="07F05775" w14:textId="77777777" w:rsidR="00B07164" w:rsidRPr="007066D8" w:rsidRDefault="00B07164" w:rsidP="00AB50B7">
            <w:r w:rsidRPr="007066D8">
              <w:t xml:space="preserve">PRÉ-REQUISITOS: </w:t>
            </w:r>
            <w:r w:rsidRPr="007066D8">
              <w:rPr>
                <w:color w:val="000000"/>
              </w:rPr>
              <w:t>Não Possui</w:t>
            </w:r>
          </w:p>
        </w:tc>
      </w:tr>
      <w:tr w:rsidR="00B07164" w:rsidRPr="007066D8" w14:paraId="32CFBF5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771C643" w14:textId="77777777" w:rsidR="00B07164" w:rsidRPr="007066D8" w:rsidRDefault="00B07164" w:rsidP="00AB50B7">
            <w:pPr>
              <w:rPr>
                <w:b/>
              </w:rPr>
            </w:pPr>
            <w:r w:rsidRPr="007066D8">
              <w:rPr>
                <w:b/>
              </w:rPr>
              <w:t>2. DISTRIBUIÇÃO DOS CRÉDITOS</w:t>
            </w:r>
          </w:p>
        </w:tc>
      </w:tr>
      <w:tr w:rsidR="00B07164" w:rsidRPr="007066D8" w14:paraId="6313652A"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66ED80D7" w14:textId="77777777" w:rsidR="00B07164" w:rsidRPr="007066D8" w:rsidRDefault="00B07164" w:rsidP="00AB50B7">
            <w:pPr>
              <w:widowControl w:val="0"/>
              <w:pBdr>
                <w:top w:val="nil"/>
                <w:left w:val="nil"/>
                <w:bottom w:val="nil"/>
                <w:right w:val="nil"/>
                <w:between w:val="nil"/>
              </w:pBdr>
              <w:spacing w:line="276" w:lineRule="auto"/>
              <w:rPr>
                <w:b/>
              </w:rPr>
            </w:pPr>
          </w:p>
          <w:tbl>
            <w:tblPr>
              <w:tblStyle w:val="7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31BB814"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074B66F"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887A39A"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9C3EA2" w14:textId="77777777" w:rsidR="00B07164" w:rsidRPr="007066D8" w:rsidRDefault="00B07164" w:rsidP="00AB50B7">
                  <w:pPr>
                    <w:jc w:val="center"/>
                  </w:pPr>
                  <w:r w:rsidRPr="007066D8">
                    <w:rPr>
                      <w:b/>
                    </w:rPr>
                    <w:t>Horas-aulas</w:t>
                  </w:r>
                </w:p>
              </w:tc>
            </w:tr>
            <w:tr w:rsidR="00B07164" w:rsidRPr="007066D8" w14:paraId="31BC233D"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97187F9"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037A117C"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CFD7418"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25BC9D0"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659E53D" w14:textId="77777777" w:rsidR="00B07164" w:rsidRPr="007066D8" w:rsidRDefault="00B07164" w:rsidP="00AB50B7">
                  <w:pPr>
                    <w:jc w:val="center"/>
                  </w:pPr>
                  <w:r w:rsidRPr="007066D8">
                    <w:t>Hora distância</w:t>
                  </w:r>
                </w:p>
              </w:tc>
            </w:tr>
            <w:tr w:rsidR="00B07164" w:rsidRPr="007066D8" w14:paraId="5CA9C6FF" w14:textId="77777777" w:rsidTr="00AB50B7">
              <w:trPr>
                <w:trHeight w:val="1350"/>
                <w:jc w:val="center"/>
              </w:trPr>
              <w:tc>
                <w:tcPr>
                  <w:tcW w:w="4434" w:type="dxa"/>
                  <w:tcBorders>
                    <w:top w:val="single" w:sz="4" w:space="0" w:color="000000"/>
                    <w:left w:val="single" w:sz="4" w:space="0" w:color="000000"/>
                  </w:tcBorders>
                </w:tcPr>
                <w:p w14:paraId="19A098FB"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119830A"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AC4F6C5"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13B98C4"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6606FB2" w14:textId="77777777" w:rsidR="00B07164" w:rsidRPr="007066D8" w:rsidRDefault="00B07164" w:rsidP="00AB50B7">
                  <w:pPr>
                    <w:jc w:val="center"/>
                  </w:pPr>
                  <w:r w:rsidRPr="007066D8">
                    <w:t>0</w:t>
                  </w:r>
                </w:p>
              </w:tc>
            </w:tr>
          </w:tbl>
          <w:p w14:paraId="7843FB7A" w14:textId="77777777" w:rsidR="00B07164" w:rsidRPr="007066D8" w:rsidRDefault="00B07164" w:rsidP="00AB50B7"/>
        </w:tc>
      </w:tr>
      <w:tr w:rsidR="00B07164" w:rsidRPr="007066D8" w14:paraId="40F7BB9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A1CE12F" w14:textId="77777777" w:rsidR="00B07164" w:rsidRPr="007066D8" w:rsidRDefault="00B07164" w:rsidP="00AB50B7">
            <w:r w:rsidRPr="007066D8">
              <w:rPr>
                <w:b/>
              </w:rPr>
              <w:t>3. EMENTA</w:t>
            </w:r>
          </w:p>
        </w:tc>
      </w:tr>
      <w:tr w:rsidR="00B07164" w:rsidRPr="007066D8" w14:paraId="4AC00FD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AE55378" w14:textId="77777777" w:rsidR="00B07164" w:rsidRPr="007066D8" w:rsidRDefault="00B07164" w:rsidP="00AB50B7">
            <w:pPr>
              <w:jc w:val="both"/>
            </w:pPr>
            <w:r w:rsidRPr="007066D8">
              <w:t>História da Fitopatologia. Conceito e natureza das doenças de plantas. Etiologia e taxonomia dos principais grupos de fitopatógenos. Grupos de doenças de plantas. Ciclo das relações patógeno hospedeiro.  Ambiente e doença.  Princípios da fisiologia do  parasitismo,  da  epidemiologia  e  do controle de doenças de plantas.</w:t>
            </w:r>
          </w:p>
        </w:tc>
      </w:tr>
      <w:tr w:rsidR="00B07164" w:rsidRPr="007066D8" w14:paraId="5703947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52C7EA7" w14:textId="77777777" w:rsidR="00B07164" w:rsidRPr="007066D8" w:rsidRDefault="00B07164" w:rsidP="00AB50B7">
            <w:r w:rsidRPr="007066D8">
              <w:rPr>
                <w:b/>
              </w:rPr>
              <w:t>4. BIBLIOGRAFIA</w:t>
            </w:r>
          </w:p>
        </w:tc>
      </w:tr>
      <w:tr w:rsidR="00B07164" w:rsidRPr="007066D8" w14:paraId="06DD299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F62DA11" w14:textId="77777777" w:rsidR="00B07164" w:rsidRPr="007066D8" w:rsidRDefault="00B07164" w:rsidP="00AB50B7">
            <w:pPr>
              <w:rPr>
                <w:b/>
              </w:rPr>
            </w:pPr>
            <w:r w:rsidRPr="007066D8">
              <w:rPr>
                <w:b/>
              </w:rPr>
              <w:t>BÁSICA:</w:t>
            </w:r>
          </w:p>
          <w:p w14:paraId="4E54934B" w14:textId="77777777" w:rsidR="00B07164" w:rsidRPr="007066D8" w:rsidRDefault="00B07164" w:rsidP="00AB50B7">
            <w:pPr>
              <w:jc w:val="both"/>
            </w:pPr>
            <w:r w:rsidRPr="007066D8">
              <w:t xml:space="preserve">BERGAMIN FILHO, A.; KIMATI, H.; AMORIM, L. (eds). </w:t>
            </w:r>
            <w:r w:rsidRPr="00B33707">
              <w:rPr>
                <w:b/>
              </w:rPr>
              <w:t>Manual de Fitopatologia</w:t>
            </w:r>
            <w:r w:rsidRPr="007066D8">
              <w:t>. V. 1. Princípios e conceitos. São Paulo: Agronômica Ceres. 3 ed. 1995. 919p.</w:t>
            </w:r>
          </w:p>
          <w:p w14:paraId="1DA38B46" w14:textId="77777777" w:rsidR="00B07164" w:rsidRPr="007066D8" w:rsidRDefault="00B07164" w:rsidP="00AB50B7">
            <w:pPr>
              <w:jc w:val="both"/>
            </w:pPr>
            <w:r>
              <w:t xml:space="preserve">KIMATI, H.; AMORIM, L.; BERGAMIN FILHO, A.; CAMARGO, L.E.A.; </w:t>
            </w:r>
            <w:r w:rsidRPr="007066D8">
              <w:t>R</w:t>
            </w:r>
            <w:r>
              <w:t>EZENDE,</w:t>
            </w:r>
            <w:r w:rsidRPr="007066D8">
              <w:t xml:space="preserve"> J.A.M.  (eds) </w:t>
            </w:r>
            <w:r w:rsidRPr="00B33707">
              <w:rPr>
                <w:b/>
              </w:rPr>
              <w:t>Manual de Fitopatologia</w:t>
            </w:r>
            <w:r w:rsidRPr="007066D8">
              <w:t>. V. 2. Doenças das plantas cultivadas. São Paulo: Agronômica Ceres. 3 ed. 1997. 727p.</w:t>
            </w:r>
          </w:p>
          <w:p w14:paraId="2622CCE8" w14:textId="77777777" w:rsidR="00B07164" w:rsidRPr="007066D8" w:rsidRDefault="00B07164" w:rsidP="00AB50B7">
            <w:pPr>
              <w:jc w:val="both"/>
            </w:pPr>
            <w:r>
              <w:t xml:space="preserve">MACHADO, J.C.  </w:t>
            </w:r>
            <w:r w:rsidRPr="00B33707">
              <w:rPr>
                <w:b/>
              </w:rPr>
              <w:t>Patologia de Sementes</w:t>
            </w:r>
            <w:r>
              <w:t>: fundamentos e aplicações. Brasília:</w:t>
            </w:r>
            <w:r w:rsidRPr="007066D8">
              <w:t xml:space="preserve"> MEC.  Lavras: ESAL/FAEPE. 1988. 107p.</w:t>
            </w:r>
          </w:p>
          <w:p w14:paraId="201B96E8" w14:textId="77777777" w:rsidR="00B07164" w:rsidRPr="007066D8" w:rsidRDefault="00B07164" w:rsidP="00AB50B7">
            <w:pPr>
              <w:jc w:val="both"/>
            </w:pPr>
            <w:r w:rsidRPr="007066D8">
              <w:t>RAM</w:t>
            </w:r>
            <w:r>
              <w:t xml:space="preserve">OS, G.  E. </w:t>
            </w:r>
            <w:r w:rsidRPr="00A612D6">
              <w:rPr>
                <w:b/>
              </w:rPr>
              <w:t>Compêndio de Defensivos Agrícolas</w:t>
            </w:r>
            <w:r>
              <w:t>. 6a ed., Andrei Editora Ltda, São</w:t>
            </w:r>
            <w:r w:rsidRPr="007066D8">
              <w:t xml:space="preserve"> Paulo, 1999. 672p.</w:t>
            </w:r>
          </w:p>
          <w:p w14:paraId="5D7905B7" w14:textId="77777777" w:rsidR="00B07164" w:rsidRPr="007066D8" w:rsidRDefault="00B07164" w:rsidP="00AB50B7">
            <w:pPr>
              <w:jc w:val="both"/>
            </w:pPr>
            <w:r w:rsidRPr="007066D8">
              <w:t>V</w:t>
            </w:r>
            <w:r>
              <w:t>ALE, F.X.R.; ZAMBOLIM, L. (eds)</w:t>
            </w:r>
            <w:r w:rsidRPr="007066D8">
              <w:t xml:space="preserve"> </w:t>
            </w:r>
            <w:r w:rsidRPr="00A612D6">
              <w:rPr>
                <w:b/>
              </w:rPr>
              <w:t>Controle de Doenças de Plantas</w:t>
            </w:r>
            <w:r w:rsidRPr="007066D8">
              <w:t>. V. 1. Grandes culturas. Viçosa, MG: UFV. Brasília, DF: MAA. 1997. 554p.</w:t>
            </w:r>
          </w:p>
        </w:tc>
      </w:tr>
    </w:tbl>
    <w:p w14:paraId="6D91D6E7" w14:textId="77777777" w:rsidR="00B07164" w:rsidRDefault="00B07164" w:rsidP="00B07164"/>
    <w:p w14:paraId="0EEE5395" w14:textId="77777777" w:rsidR="00B07164" w:rsidRDefault="00B07164" w:rsidP="00B07164">
      <w:r>
        <w:br w:type="page"/>
      </w:r>
    </w:p>
    <w:tbl>
      <w:tblPr>
        <w:tblStyle w:val="77"/>
        <w:tblW w:w="9087" w:type="dxa"/>
        <w:tblInd w:w="108" w:type="dxa"/>
        <w:tblLayout w:type="fixed"/>
        <w:tblLook w:val="0400" w:firstRow="0" w:lastRow="0" w:firstColumn="0" w:lastColumn="0" w:noHBand="0" w:noVBand="1"/>
      </w:tblPr>
      <w:tblGrid>
        <w:gridCol w:w="9087"/>
      </w:tblGrid>
      <w:tr w:rsidR="00B07164" w:rsidRPr="007066D8" w14:paraId="43C67C8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80931C0" w14:textId="77777777" w:rsidR="00B07164" w:rsidRPr="007066D8" w:rsidRDefault="00B07164" w:rsidP="00AB50B7">
            <w:r w:rsidRPr="007066D8">
              <w:rPr>
                <w:b/>
              </w:rPr>
              <w:lastRenderedPageBreak/>
              <w:t>1. IDENTIFICAÇÃO DA DISCIPLINA</w:t>
            </w:r>
          </w:p>
        </w:tc>
      </w:tr>
      <w:tr w:rsidR="00B07164" w:rsidRPr="007066D8" w14:paraId="00D70DB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0A4F2FB" w14:textId="77777777" w:rsidR="00B07164" w:rsidRPr="007066D8" w:rsidRDefault="00B07164" w:rsidP="00AB50B7">
            <w:pPr>
              <w:rPr>
                <w:b/>
              </w:rPr>
            </w:pPr>
            <w:r w:rsidRPr="007066D8">
              <w:t>DISCIPLINA: Fitopatologia Aplicada</w:t>
            </w:r>
          </w:p>
          <w:p w14:paraId="430A6525" w14:textId="77777777" w:rsidR="00B07164" w:rsidRPr="007066D8" w:rsidRDefault="00B07164" w:rsidP="00AB50B7">
            <w:r w:rsidRPr="007066D8">
              <w:t>PRÉ-REQUISITOS: Fitopatologia Geral</w:t>
            </w:r>
          </w:p>
        </w:tc>
      </w:tr>
      <w:tr w:rsidR="00B07164" w:rsidRPr="007066D8" w14:paraId="36850BD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536E892" w14:textId="77777777" w:rsidR="00B07164" w:rsidRPr="007066D8" w:rsidRDefault="00B07164" w:rsidP="00AB50B7">
            <w:pPr>
              <w:rPr>
                <w:b/>
              </w:rPr>
            </w:pPr>
            <w:r w:rsidRPr="007066D8">
              <w:rPr>
                <w:b/>
              </w:rPr>
              <w:t>2. DISTRIBUIÇÃO DOS CRÉDITOS</w:t>
            </w:r>
          </w:p>
        </w:tc>
      </w:tr>
      <w:tr w:rsidR="00B07164" w:rsidRPr="007066D8" w14:paraId="37DC8106"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29253F5B" w14:textId="77777777" w:rsidR="00B07164" w:rsidRPr="007066D8" w:rsidRDefault="00B07164" w:rsidP="00AB50B7">
            <w:pPr>
              <w:widowControl w:val="0"/>
              <w:pBdr>
                <w:top w:val="nil"/>
                <w:left w:val="nil"/>
                <w:bottom w:val="nil"/>
                <w:right w:val="nil"/>
                <w:between w:val="nil"/>
              </w:pBdr>
              <w:spacing w:line="276" w:lineRule="auto"/>
              <w:rPr>
                <w:b/>
              </w:rPr>
            </w:pPr>
          </w:p>
          <w:tbl>
            <w:tblPr>
              <w:tblStyle w:val="7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09AEF8A"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4FC5BA1"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3053F39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B512B2" w14:textId="77777777" w:rsidR="00B07164" w:rsidRPr="007066D8" w:rsidRDefault="00B07164" w:rsidP="00AB50B7">
                  <w:pPr>
                    <w:jc w:val="center"/>
                  </w:pPr>
                  <w:r w:rsidRPr="007066D8">
                    <w:rPr>
                      <w:b/>
                    </w:rPr>
                    <w:t>Horas-aulas</w:t>
                  </w:r>
                </w:p>
              </w:tc>
            </w:tr>
            <w:tr w:rsidR="00B07164" w:rsidRPr="007066D8" w14:paraId="04571FE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2E42F7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6FCBF4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942885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87650D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E0942DE" w14:textId="77777777" w:rsidR="00B07164" w:rsidRPr="007066D8" w:rsidRDefault="00B07164" w:rsidP="00AB50B7">
                  <w:pPr>
                    <w:jc w:val="center"/>
                  </w:pPr>
                  <w:r w:rsidRPr="007066D8">
                    <w:t>Hora distância</w:t>
                  </w:r>
                </w:p>
              </w:tc>
            </w:tr>
            <w:tr w:rsidR="00B07164" w:rsidRPr="007066D8" w14:paraId="4A314BBE" w14:textId="77777777" w:rsidTr="00AB50B7">
              <w:trPr>
                <w:trHeight w:val="1350"/>
                <w:jc w:val="center"/>
              </w:trPr>
              <w:tc>
                <w:tcPr>
                  <w:tcW w:w="4434" w:type="dxa"/>
                  <w:tcBorders>
                    <w:top w:val="single" w:sz="4" w:space="0" w:color="000000"/>
                    <w:left w:val="single" w:sz="4" w:space="0" w:color="000000"/>
                  </w:tcBorders>
                </w:tcPr>
                <w:p w14:paraId="1D6FD848"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66C90331"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488C621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4C9CE147"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97B4C77" w14:textId="77777777" w:rsidR="00B07164" w:rsidRPr="007066D8" w:rsidRDefault="00B07164" w:rsidP="00AB50B7">
                  <w:pPr>
                    <w:jc w:val="center"/>
                  </w:pPr>
                  <w:r w:rsidRPr="007066D8">
                    <w:t>0</w:t>
                  </w:r>
                </w:p>
              </w:tc>
            </w:tr>
          </w:tbl>
          <w:p w14:paraId="6033A20C" w14:textId="77777777" w:rsidR="00B07164" w:rsidRPr="007066D8" w:rsidRDefault="00B07164" w:rsidP="00AB50B7"/>
        </w:tc>
      </w:tr>
      <w:tr w:rsidR="00B07164" w:rsidRPr="007066D8" w14:paraId="5EAE68B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14E94C7" w14:textId="77777777" w:rsidR="00B07164" w:rsidRPr="007066D8" w:rsidRDefault="00B07164" w:rsidP="00AB50B7">
            <w:r w:rsidRPr="007066D8">
              <w:rPr>
                <w:b/>
              </w:rPr>
              <w:t>3. EMENTA</w:t>
            </w:r>
          </w:p>
        </w:tc>
      </w:tr>
      <w:tr w:rsidR="00B07164" w:rsidRPr="007066D8" w14:paraId="23B6BE6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3F406D3" w14:textId="77777777" w:rsidR="00B07164" w:rsidRPr="007066D8" w:rsidRDefault="00B07164" w:rsidP="00AB50B7">
            <w:pPr>
              <w:jc w:val="both"/>
            </w:pPr>
            <w:r w:rsidRPr="007066D8">
              <w:t>Sintomatologia e diagnose de doenças de plantas. Quantificação d</w:t>
            </w:r>
            <w:r>
              <w:t xml:space="preserve">e doenças. Manejo integrado de </w:t>
            </w:r>
            <w:r w:rsidRPr="007066D8">
              <w:t>doen</w:t>
            </w:r>
            <w:r>
              <w:t xml:space="preserve">ças nas principais culturas anuais, perenes, </w:t>
            </w:r>
            <w:r w:rsidRPr="007066D8">
              <w:t>forragei</w:t>
            </w:r>
            <w:r>
              <w:t>ras e em hortaliças.  Manejo de doenças de pós-colheita. Análise sanitária e métodos de controle de patógenos em</w:t>
            </w:r>
            <w:r w:rsidRPr="007066D8">
              <w:t xml:space="preserve"> sementes. Modo e mecanismo de ação de fungicidas.</w:t>
            </w:r>
          </w:p>
        </w:tc>
      </w:tr>
      <w:tr w:rsidR="00B07164" w:rsidRPr="007066D8" w14:paraId="50E83EE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4B2F831" w14:textId="77777777" w:rsidR="00B07164" w:rsidRPr="007066D8" w:rsidRDefault="00B07164" w:rsidP="00AB50B7">
            <w:r w:rsidRPr="007066D8">
              <w:rPr>
                <w:b/>
              </w:rPr>
              <w:t>4. BIBLIOGRAFIA</w:t>
            </w:r>
          </w:p>
        </w:tc>
      </w:tr>
      <w:tr w:rsidR="00B07164" w:rsidRPr="007066D8" w14:paraId="3FCDFD6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8C2DCBE" w14:textId="77777777" w:rsidR="00B07164" w:rsidRPr="007066D8" w:rsidRDefault="00B07164" w:rsidP="00AB50B7">
            <w:pPr>
              <w:rPr>
                <w:b/>
              </w:rPr>
            </w:pPr>
            <w:r w:rsidRPr="007066D8">
              <w:rPr>
                <w:b/>
              </w:rPr>
              <w:t>BÁSICA:</w:t>
            </w:r>
          </w:p>
          <w:p w14:paraId="669B4C46" w14:textId="77777777" w:rsidR="00B07164" w:rsidRPr="007066D8" w:rsidRDefault="00B07164" w:rsidP="00AB50B7">
            <w:pPr>
              <w:jc w:val="both"/>
            </w:pPr>
            <w:r w:rsidRPr="007066D8">
              <w:t xml:space="preserve">BERGAMIN FILHO, A.: AMORIM, L.  </w:t>
            </w:r>
            <w:r w:rsidRPr="00A612D6">
              <w:rPr>
                <w:b/>
              </w:rPr>
              <w:t>Doenças de plantas tropicais</w:t>
            </w:r>
            <w:r w:rsidRPr="007066D8">
              <w:t>: epidemiologia e controle econômico. São Paulo: Editora Agronômica Ceres, 1996. 289 p.</w:t>
            </w:r>
          </w:p>
          <w:p w14:paraId="6EC9FEF4" w14:textId="77777777" w:rsidR="00B07164" w:rsidRPr="007066D8" w:rsidRDefault="00B07164" w:rsidP="00AB50B7">
            <w:pPr>
              <w:jc w:val="both"/>
            </w:pPr>
            <w:r>
              <w:t>KIMATI, H.; AMORIM, L.; REZENDE, J. A. M.; BERGAMIN FILHO, A.; CAMARGO,</w:t>
            </w:r>
            <w:r w:rsidRPr="007066D8">
              <w:t xml:space="preserve"> L.  E.  A</w:t>
            </w:r>
            <w:r w:rsidRPr="00A612D6">
              <w:rPr>
                <w:b/>
              </w:rPr>
              <w:t>. Manual de Fitopatologia</w:t>
            </w:r>
            <w:r w:rsidRPr="007066D8">
              <w:t>. São Paulo: Agronômica Ceres, 4ª ed., v 1, 2005. 919 p.</w:t>
            </w:r>
          </w:p>
          <w:p w14:paraId="5646DB90" w14:textId="77777777" w:rsidR="00B07164" w:rsidRPr="007066D8" w:rsidRDefault="00B07164" w:rsidP="00AB50B7">
            <w:pPr>
              <w:jc w:val="both"/>
            </w:pPr>
            <w:r>
              <w:t>KIMATI, H.; AMORIM, L.; REZENDE, J. A.</w:t>
            </w:r>
            <w:r w:rsidRPr="007066D8">
              <w:t xml:space="preserve"> M.;</w:t>
            </w:r>
            <w:r>
              <w:t xml:space="preserve"> BERGAMIN FILHO, A.; CAMARGO,</w:t>
            </w:r>
            <w:r w:rsidRPr="007066D8">
              <w:t xml:space="preserve"> L.  E.  A. </w:t>
            </w:r>
            <w:r w:rsidRPr="00A612D6">
              <w:rPr>
                <w:b/>
              </w:rPr>
              <w:t>Manual de Fitopatologia</w:t>
            </w:r>
            <w:r w:rsidRPr="007066D8">
              <w:t>. São Paulo: Agronômica Ceres, 4ª ed., v 2, 2005. 663 p.</w:t>
            </w:r>
          </w:p>
          <w:p w14:paraId="77620624" w14:textId="77777777" w:rsidR="00B07164" w:rsidRPr="007066D8" w:rsidRDefault="00B07164" w:rsidP="00AB50B7">
            <w:pPr>
              <w:jc w:val="both"/>
            </w:pPr>
            <w:r>
              <w:t xml:space="preserve">MACHADO, J. C.  </w:t>
            </w:r>
            <w:r w:rsidRPr="00A612D6">
              <w:rPr>
                <w:b/>
              </w:rPr>
              <w:t>Tratamento de sementes no controle de doenças</w:t>
            </w:r>
            <w:r>
              <w:t>.</w:t>
            </w:r>
            <w:r w:rsidRPr="007066D8">
              <w:t xml:space="preserve"> Lavras: </w:t>
            </w:r>
          </w:p>
          <w:p w14:paraId="06928353" w14:textId="77777777" w:rsidR="00B07164" w:rsidRPr="007066D8" w:rsidRDefault="00B07164" w:rsidP="00AB50B7">
            <w:pPr>
              <w:jc w:val="both"/>
            </w:pPr>
            <w:r w:rsidRPr="007066D8">
              <w:t>LAPS/UFLA/FAEPE, 2000. 138 p.</w:t>
            </w:r>
          </w:p>
          <w:p w14:paraId="3DC4BE86" w14:textId="77777777" w:rsidR="00B07164" w:rsidRPr="007066D8" w:rsidRDefault="00B07164" w:rsidP="00AB50B7">
            <w:pPr>
              <w:jc w:val="both"/>
            </w:pPr>
            <w:r>
              <w:t xml:space="preserve">RAMOS, G.  E. </w:t>
            </w:r>
            <w:r w:rsidRPr="00A612D6">
              <w:rPr>
                <w:b/>
              </w:rPr>
              <w:t>Compêndio de Defensivos Agrícolas</w:t>
            </w:r>
            <w:r>
              <w:t xml:space="preserve">. 6 ed., Andrei Editora </w:t>
            </w:r>
            <w:r w:rsidRPr="007066D8">
              <w:t>Ltda,  São  Paulo, 1999. 672 p.</w:t>
            </w:r>
          </w:p>
        </w:tc>
      </w:tr>
    </w:tbl>
    <w:p w14:paraId="5C807499" w14:textId="77777777" w:rsidR="00B07164" w:rsidRDefault="00B07164" w:rsidP="00B07164"/>
    <w:p w14:paraId="4705F34A" w14:textId="77777777" w:rsidR="00B07164" w:rsidRDefault="00B07164" w:rsidP="00B07164">
      <w:r>
        <w:br w:type="page"/>
      </w:r>
    </w:p>
    <w:tbl>
      <w:tblPr>
        <w:tblStyle w:val="75"/>
        <w:tblW w:w="9087" w:type="dxa"/>
        <w:tblInd w:w="108" w:type="dxa"/>
        <w:tblLayout w:type="fixed"/>
        <w:tblLook w:val="0400" w:firstRow="0" w:lastRow="0" w:firstColumn="0" w:lastColumn="0" w:noHBand="0" w:noVBand="1"/>
      </w:tblPr>
      <w:tblGrid>
        <w:gridCol w:w="9087"/>
      </w:tblGrid>
      <w:tr w:rsidR="00B07164" w:rsidRPr="007066D8" w14:paraId="74BE8F3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A533254" w14:textId="77777777" w:rsidR="00B07164" w:rsidRPr="007066D8" w:rsidRDefault="00B07164" w:rsidP="00AB50B7">
            <w:r w:rsidRPr="007066D8">
              <w:rPr>
                <w:b/>
              </w:rPr>
              <w:lastRenderedPageBreak/>
              <w:t>1. IDENTIFICAÇÃO DA DISCIPLINA</w:t>
            </w:r>
          </w:p>
        </w:tc>
      </w:tr>
      <w:tr w:rsidR="00B07164" w:rsidRPr="007066D8" w14:paraId="1816890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D881A00" w14:textId="77777777" w:rsidR="00B07164" w:rsidRPr="007066D8" w:rsidRDefault="00B07164" w:rsidP="00AB50B7">
            <w:pPr>
              <w:rPr>
                <w:b/>
              </w:rPr>
            </w:pPr>
            <w:r w:rsidRPr="007066D8">
              <w:t>DISCIPLINA: Fitotecnia I</w:t>
            </w:r>
          </w:p>
          <w:p w14:paraId="795A4BB0" w14:textId="77777777" w:rsidR="00B07164" w:rsidRPr="007066D8" w:rsidRDefault="00B07164" w:rsidP="00AB50B7">
            <w:r w:rsidRPr="007066D8">
              <w:t>PRÉ-REQUISITOS: Fertilidade do Solo e Nutrição de Plantas</w:t>
            </w:r>
          </w:p>
        </w:tc>
      </w:tr>
      <w:tr w:rsidR="00B07164" w:rsidRPr="007066D8" w14:paraId="4FCD0E6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393FFE7" w14:textId="77777777" w:rsidR="00B07164" w:rsidRPr="007066D8" w:rsidRDefault="00B07164" w:rsidP="00AB50B7">
            <w:pPr>
              <w:rPr>
                <w:b/>
              </w:rPr>
            </w:pPr>
            <w:r w:rsidRPr="007066D8">
              <w:rPr>
                <w:b/>
              </w:rPr>
              <w:t>2. DISTRIBUIÇÃO DOS CRÉDITOS</w:t>
            </w:r>
          </w:p>
        </w:tc>
      </w:tr>
      <w:tr w:rsidR="00B07164" w:rsidRPr="007066D8" w14:paraId="12A914C4"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8AE0B7E" w14:textId="77777777" w:rsidR="00B07164" w:rsidRPr="007066D8" w:rsidRDefault="00B07164" w:rsidP="00AB50B7">
            <w:pPr>
              <w:widowControl w:val="0"/>
              <w:pBdr>
                <w:top w:val="nil"/>
                <w:left w:val="nil"/>
                <w:bottom w:val="nil"/>
                <w:right w:val="nil"/>
                <w:between w:val="nil"/>
              </w:pBdr>
              <w:spacing w:line="276" w:lineRule="auto"/>
              <w:rPr>
                <w:b/>
              </w:rPr>
            </w:pPr>
          </w:p>
          <w:tbl>
            <w:tblPr>
              <w:tblStyle w:val="7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5D7130C"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7FB893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7CC9FEF"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206532" w14:textId="77777777" w:rsidR="00B07164" w:rsidRPr="007066D8" w:rsidRDefault="00B07164" w:rsidP="00AB50B7">
                  <w:pPr>
                    <w:jc w:val="center"/>
                  </w:pPr>
                  <w:r w:rsidRPr="007066D8">
                    <w:rPr>
                      <w:b/>
                    </w:rPr>
                    <w:t>Horas-aulas</w:t>
                  </w:r>
                </w:p>
              </w:tc>
            </w:tr>
            <w:tr w:rsidR="00B07164" w:rsidRPr="007066D8" w14:paraId="43EB90F2"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47026BC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42EDA8E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27495AF"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3D9F1B2A"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BE1E3C4" w14:textId="77777777" w:rsidR="00B07164" w:rsidRPr="007066D8" w:rsidRDefault="00B07164" w:rsidP="00AB50B7">
                  <w:pPr>
                    <w:jc w:val="center"/>
                  </w:pPr>
                  <w:r w:rsidRPr="007066D8">
                    <w:t>Hora distância</w:t>
                  </w:r>
                </w:p>
              </w:tc>
            </w:tr>
            <w:tr w:rsidR="00B07164" w:rsidRPr="007066D8" w14:paraId="6E3A131C" w14:textId="77777777" w:rsidTr="00AB50B7">
              <w:trPr>
                <w:trHeight w:val="1350"/>
                <w:jc w:val="center"/>
              </w:trPr>
              <w:tc>
                <w:tcPr>
                  <w:tcW w:w="4434" w:type="dxa"/>
                  <w:tcBorders>
                    <w:top w:val="single" w:sz="4" w:space="0" w:color="000000"/>
                    <w:left w:val="single" w:sz="4" w:space="0" w:color="000000"/>
                  </w:tcBorders>
                </w:tcPr>
                <w:p w14:paraId="3F247D57"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75E93BE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FAB3FAC"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7B6529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88C6CE2" w14:textId="77777777" w:rsidR="00B07164" w:rsidRPr="007066D8" w:rsidRDefault="00B07164" w:rsidP="00AB50B7">
                  <w:pPr>
                    <w:jc w:val="center"/>
                  </w:pPr>
                  <w:r w:rsidRPr="007066D8">
                    <w:t>0</w:t>
                  </w:r>
                </w:p>
              </w:tc>
            </w:tr>
          </w:tbl>
          <w:p w14:paraId="44FC006C" w14:textId="77777777" w:rsidR="00B07164" w:rsidRPr="007066D8" w:rsidRDefault="00B07164" w:rsidP="00AB50B7"/>
        </w:tc>
      </w:tr>
      <w:tr w:rsidR="00B07164" w:rsidRPr="007066D8" w14:paraId="1F553AB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B8E5B65" w14:textId="77777777" w:rsidR="00B07164" w:rsidRPr="007066D8" w:rsidRDefault="00B07164" w:rsidP="00AB50B7">
            <w:r w:rsidRPr="007066D8">
              <w:rPr>
                <w:b/>
              </w:rPr>
              <w:t>3. EMENTA</w:t>
            </w:r>
          </w:p>
        </w:tc>
      </w:tr>
      <w:tr w:rsidR="00B07164" w:rsidRPr="007066D8" w14:paraId="5CE179A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3BB20AE" w14:textId="77777777" w:rsidR="00B07164" w:rsidRPr="007066D8" w:rsidRDefault="00B07164" w:rsidP="00AB50B7">
            <w:pPr>
              <w:jc w:val="both"/>
            </w:pPr>
            <w:r w:rsidRPr="007066D8">
              <w:t>Cultur</w:t>
            </w:r>
            <w:r>
              <w:t>as do arroz, milho, sorgo, cana-de-</w:t>
            </w:r>
            <w:r w:rsidRPr="007066D8">
              <w:t>açúcar e café: Origem, importância, produção no mundo, Brasil e no estado. Bioclima exigido. Crescimento e desenvolvimento. Cultivares. Métodos de propagação. Solo, nutrição e adubação. Épocas de semeadura. Fitossanidade. Práticas culturais. Colheita. Manejo pós-colheita. Classificação. Embalagem e comercialização.</w:t>
            </w:r>
          </w:p>
        </w:tc>
      </w:tr>
      <w:tr w:rsidR="00B07164" w:rsidRPr="007066D8" w14:paraId="3484C36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1047EE4" w14:textId="77777777" w:rsidR="00B07164" w:rsidRPr="007066D8" w:rsidRDefault="00B07164" w:rsidP="00AB50B7">
            <w:r w:rsidRPr="007066D8">
              <w:rPr>
                <w:b/>
              </w:rPr>
              <w:t>4. BIBLIOGRAFIA</w:t>
            </w:r>
          </w:p>
        </w:tc>
      </w:tr>
      <w:tr w:rsidR="00B07164" w:rsidRPr="007066D8" w14:paraId="6FCE6F9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4490056" w14:textId="77777777" w:rsidR="00B07164" w:rsidRPr="007066D8" w:rsidRDefault="00B07164" w:rsidP="00AB50B7">
            <w:pPr>
              <w:rPr>
                <w:b/>
              </w:rPr>
            </w:pPr>
            <w:r w:rsidRPr="007066D8">
              <w:rPr>
                <w:b/>
              </w:rPr>
              <w:t>BÁSICA:</w:t>
            </w:r>
          </w:p>
          <w:p w14:paraId="5F9ECCBD" w14:textId="77777777" w:rsidR="00B07164" w:rsidRPr="007066D8" w:rsidRDefault="00B07164" w:rsidP="00AB50B7">
            <w:r w:rsidRPr="007066D8">
              <w:t xml:space="preserve">MALAVOLTA, E. </w:t>
            </w:r>
            <w:r w:rsidRPr="00A612D6">
              <w:rPr>
                <w:b/>
              </w:rPr>
              <w:t>História do Café no Brasil</w:t>
            </w:r>
            <w:r w:rsidRPr="007066D8">
              <w:t>: agronomia, agricultura e comercialização. São Paulo: Agronômica Ceres, 2000. 464 p.</w:t>
            </w:r>
          </w:p>
          <w:p w14:paraId="6A216545" w14:textId="77777777" w:rsidR="00B07164" w:rsidRPr="007066D8" w:rsidRDefault="00B07164" w:rsidP="00AB50B7">
            <w:pPr>
              <w:jc w:val="both"/>
            </w:pPr>
            <w:r w:rsidRPr="007066D8">
              <w:t xml:space="preserve">MARQUES, M. O.; MARQUES, T. A.; TASSO JÚNIOR, L. C. </w:t>
            </w:r>
            <w:r w:rsidRPr="00A612D6">
              <w:rPr>
                <w:b/>
              </w:rPr>
              <w:t>Tecnologia do açúcar. Produção e industrialização da cana-de-açúcar</w:t>
            </w:r>
            <w:r w:rsidRPr="007066D8">
              <w:t>. Jaboticabal: Funep, 2001. 166p.</w:t>
            </w:r>
          </w:p>
          <w:p w14:paraId="1E36F683" w14:textId="77777777" w:rsidR="00B07164" w:rsidRPr="007066D8" w:rsidRDefault="00B07164" w:rsidP="00AB50B7">
            <w:pPr>
              <w:jc w:val="both"/>
            </w:pPr>
            <w:r w:rsidRPr="007066D8">
              <w:t xml:space="preserve">BRESEGHELLO, F. </w:t>
            </w:r>
            <w:r w:rsidRPr="00A612D6">
              <w:rPr>
                <w:b/>
              </w:rPr>
              <w:t>Tecnologia para o arroz de terras altas</w:t>
            </w:r>
            <w:r w:rsidRPr="007066D8">
              <w:t>. Santo Antonio de Goiás: CNPAF, 1998. 161p.</w:t>
            </w:r>
          </w:p>
          <w:p w14:paraId="3D9BCF64" w14:textId="77777777" w:rsidR="00B07164" w:rsidRPr="007066D8" w:rsidRDefault="00B07164" w:rsidP="00AB50B7">
            <w:pPr>
              <w:jc w:val="both"/>
            </w:pPr>
            <w:r w:rsidRPr="007066D8">
              <w:t xml:space="preserve">BULL, L. T.; CANTARELLA, H. </w:t>
            </w:r>
            <w:r w:rsidRPr="00A612D6">
              <w:rPr>
                <w:b/>
              </w:rPr>
              <w:t>Cultura do milho</w:t>
            </w:r>
            <w:r w:rsidRPr="007066D8">
              <w:t>: fatores que afetam a produtividade.</w:t>
            </w:r>
          </w:p>
          <w:p w14:paraId="1D6FF3F7" w14:textId="77777777" w:rsidR="00B07164" w:rsidRPr="007066D8" w:rsidRDefault="00B07164" w:rsidP="00AB50B7">
            <w:pPr>
              <w:jc w:val="both"/>
            </w:pPr>
            <w:r w:rsidRPr="007066D8">
              <w:t>Piracicaba: POTAFÓS, 1993. 301p.</w:t>
            </w:r>
          </w:p>
          <w:p w14:paraId="6AEF0CE4" w14:textId="77777777" w:rsidR="00B07164" w:rsidRPr="007066D8" w:rsidRDefault="00B07164" w:rsidP="00AB50B7">
            <w:pPr>
              <w:jc w:val="both"/>
            </w:pPr>
            <w:r w:rsidRPr="007066D8">
              <w:t xml:space="preserve">STONE, L. F. </w:t>
            </w:r>
            <w:r w:rsidRPr="00A612D6">
              <w:rPr>
                <w:b/>
              </w:rPr>
              <w:t>Arroz</w:t>
            </w:r>
            <w:r w:rsidRPr="007066D8">
              <w:t>: o produtor pergunta a EMBRAPA responde. Brasília: EMBRAPA</w:t>
            </w:r>
            <w:r w:rsidRPr="00A612D6">
              <w:t xml:space="preserve">/CNPAFEMBRAPA/IF, </w:t>
            </w:r>
            <w:r w:rsidRPr="007066D8">
              <w:t>2001. 232p.</w:t>
            </w:r>
          </w:p>
        </w:tc>
      </w:tr>
    </w:tbl>
    <w:p w14:paraId="5D9B5835" w14:textId="77777777" w:rsidR="00B07164" w:rsidRDefault="00B07164" w:rsidP="00B07164"/>
    <w:p w14:paraId="2B93C232" w14:textId="77777777" w:rsidR="00B07164" w:rsidRDefault="00B07164" w:rsidP="00B07164">
      <w:r>
        <w:br w:type="page"/>
      </w:r>
    </w:p>
    <w:tbl>
      <w:tblPr>
        <w:tblStyle w:val="73"/>
        <w:tblW w:w="9087" w:type="dxa"/>
        <w:tblInd w:w="108" w:type="dxa"/>
        <w:tblLayout w:type="fixed"/>
        <w:tblLook w:val="0400" w:firstRow="0" w:lastRow="0" w:firstColumn="0" w:lastColumn="0" w:noHBand="0" w:noVBand="1"/>
      </w:tblPr>
      <w:tblGrid>
        <w:gridCol w:w="9087"/>
      </w:tblGrid>
      <w:tr w:rsidR="00B07164" w:rsidRPr="007066D8" w14:paraId="7F7C7C0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E8DC2F1" w14:textId="77777777" w:rsidR="00B07164" w:rsidRPr="007066D8" w:rsidRDefault="00B07164" w:rsidP="00AB50B7">
            <w:r w:rsidRPr="007066D8">
              <w:rPr>
                <w:b/>
              </w:rPr>
              <w:lastRenderedPageBreak/>
              <w:t>1. IDENTIFICAÇÃO DA DISCIPLINA</w:t>
            </w:r>
          </w:p>
        </w:tc>
      </w:tr>
      <w:tr w:rsidR="00B07164" w:rsidRPr="007066D8" w14:paraId="05F20F5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5AF08A2" w14:textId="77777777" w:rsidR="00B07164" w:rsidRPr="007066D8" w:rsidRDefault="00B07164" w:rsidP="00AB50B7">
            <w:pPr>
              <w:rPr>
                <w:b/>
              </w:rPr>
            </w:pPr>
            <w:r w:rsidRPr="007066D8">
              <w:t>DISCIPLINA: Fitotecnia II</w:t>
            </w:r>
          </w:p>
          <w:p w14:paraId="06EB24DE" w14:textId="77777777" w:rsidR="00B07164" w:rsidRPr="007066D8" w:rsidRDefault="00B07164" w:rsidP="00AB50B7">
            <w:r w:rsidRPr="007066D8">
              <w:t>PRÉ-REQUISITOS: Fertilidade do Solo e Nutrição de Plantas</w:t>
            </w:r>
          </w:p>
        </w:tc>
      </w:tr>
      <w:tr w:rsidR="00B07164" w:rsidRPr="007066D8" w14:paraId="65877B4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24393BD" w14:textId="77777777" w:rsidR="00B07164" w:rsidRPr="007066D8" w:rsidRDefault="00B07164" w:rsidP="00AB50B7">
            <w:pPr>
              <w:rPr>
                <w:b/>
              </w:rPr>
            </w:pPr>
            <w:r w:rsidRPr="007066D8">
              <w:rPr>
                <w:b/>
              </w:rPr>
              <w:t>2. DISTRIBUIÇÃO DOS CRÉDITOS</w:t>
            </w:r>
          </w:p>
        </w:tc>
      </w:tr>
      <w:tr w:rsidR="00B07164" w:rsidRPr="007066D8" w14:paraId="1DADA4E4"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991F0F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7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42B17B9"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0ED541B1"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645EB9C"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6C7E03" w14:textId="77777777" w:rsidR="00B07164" w:rsidRPr="007066D8" w:rsidRDefault="00B07164" w:rsidP="00AB50B7">
                  <w:pPr>
                    <w:jc w:val="center"/>
                  </w:pPr>
                  <w:r w:rsidRPr="007066D8">
                    <w:rPr>
                      <w:b/>
                    </w:rPr>
                    <w:t>Horas-aulas</w:t>
                  </w:r>
                </w:p>
              </w:tc>
            </w:tr>
            <w:tr w:rsidR="00B07164" w:rsidRPr="007066D8" w14:paraId="263F4B86"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439FDDC"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0FCC98BF"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370C973A"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9125C9D"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077FD5A" w14:textId="77777777" w:rsidR="00B07164" w:rsidRPr="007066D8" w:rsidRDefault="00B07164" w:rsidP="00AB50B7">
                  <w:pPr>
                    <w:jc w:val="center"/>
                  </w:pPr>
                  <w:r w:rsidRPr="007066D8">
                    <w:t>Hora distância</w:t>
                  </w:r>
                </w:p>
              </w:tc>
            </w:tr>
            <w:tr w:rsidR="00B07164" w:rsidRPr="007066D8" w14:paraId="66C4A57C" w14:textId="77777777" w:rsidTr="00AB50B7">
              <w:trPr>
                <w:trHeight w:val="1350"/>
                <w:jc w:val="center"/>
              </w:trPr>
              <w:tc>
                <w:tcPr>
                  <w:tcW w:w="4434" w:type="dxa"/>
                  <w:tcBorders>
                    <w:top w:val="single" w:sz="4" w:space="0" w:color="000000"/>
                    <w:left w:val="single" w:sz="4" w:space="0" w:color="000000"/>
                  </w:tcBorders>
                </w:tcPr>
                <w:p w14:paraId="654127B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0F9EC2F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8A9A1B8"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7EADE795"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09A33DD" w14:textId="77777777" w:rsidR="00B07164" w:rsidRPr="007066D8" w:rsidRDefault="00B07164" w:rsidP="00AB50B7">
                  <w:pPr>
                    <w:jc w:val="center"/>
                  </w:pPr>
                  <w:r w:rsidRPr="007066D8">
                    <w:t>0</w:t>
                  </w:r>
                </w:p>
              </w:tc>
            </w:tr>
          </w:tbl>
          <w:p w14:paraId="210D7E29" w14:textId="77777777" w:rsidR="00B07164" w:rsidRPr="007066D8" w:rsidRDefault="00B07164" w:rsidP="00AB50B7"/>
        </w:tc>
      </w:tr>
      <w:tr w:rsidR="00B07164" w:rsidRPr="007066D8" w14:paraId="4EE104F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99B88EF" w14:textId="77777777" w:rsidR="00B07164" w:rsidRPr="007066D8" w:rsidRDefault="00B07164" w:rsidP="00AB50B7">
            <w:r w:rsidRPr="007066D8">
              <w:rPr>
                <w:b/>
              </w:rPr>
              <w:t>3. EMENTA</w:t>
            </w:r>
          </w:p>
        </w:tc>
      </w:tr>
      <w:tr w:rsidR="00B07164" w:rsidRPr="007066D8" w14:paraId="59D4045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987CD19" w14:textId="77777777" w:rsidR="00B07164" w:rsidRPr="007066D8" w:rsidRDefault="00B07164" w:rsidP="00AB50B7">
            <w:pPr>
              <w:jc w:val="both"/>
            </w:pPr>
            <w:r w:rsidRPr="007066D8">
              <w:t>Culturas da soja, feijão, algodão, girassol e mandioca: Origem, importância, produção no mundo, Brasil e no estado. Bioclima exigido. Crescimento e desenvolvimento. Cultivares. Métodos de propagação. Solo, nutrição e adubação. Épocas de semeadura. Fitossanidade. Práticas culturais. Colheita. Manejo pós-colheita. Classificação. Embalagem e comercialização.</w:t>
            </w:r>
          </w:p>
        </w:tc>
      </w:tr>
      <w:tr w:rsidR="00B07164" w:rsidRPr="007066D8" w14:paraId="71DCFCF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5B813D1" w14:textId="77777777" w:rsidR="00B07164" w:rsidRPr="007066D8" w:rsidRDefault="00B07164" w:rsidP="00AB50B7">
            <w:r w:rsidRPr="007066D8">
              <w:rPr>
                <w:b/>
              </w:rPr>
              <w:t>4. BIBLIOGRAFIA</w:t>
            </w:r>
          </w:p>
        </w:tc>
      </w:tr>
      <w:tr w:rsidR="00B07164" w:rsidRPr="007066D8" w14:paraId="2ACA296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5E14082" w14:textId="77777777" w:rsidR="00B07164" w:rsidRPr="007066D8" w:rsidRDefault="00B07164" w:rsidP="00AB50B7">
            <w:pPr>
              <w:rPr>
                <w:b/>
              </w:rPr>
            </w:pPr>
            <w:r w:rsidRPr="007066D8">
              <w:rPr>
                <w:b/>
              </w:rPr>
              <w:t>BÁSICA:</w:t>
            </w:r>
          </w:p>
          <w:p w14:paraId="6D749EA7" w14:textId="77777777" w:rsidR="00B07164" w:rsidRPr="007066D8" w:rsidRDefault="00B07164" w:rsidP="00AB50B7">
            <w:pPr>
              <w:jc w:val="both"/>
            </w:pPr>
            <w:r w:rsidRPr="007066D8">
              <w:t xml:space="preserve">CIA, E.; FREIRE, E. C.; SANTOS, W. J. </w:t>
            </w:r>
            <w:r w:rsidRPr="00A612D6">
              <w:rPr>
                <w:b/>
              </w:rPr>
              <w:t>Cultura do algodoeiro</w:t>
            </w:r>
            <w:r w:rsidRPr="007066D8">
              <w:t>. Piracicaba, POTAFÓS, 1999. 286p.</w:t>
            </w:r>
          </w:p>
          <w:p w14:paraId="2DF76E4C" w14:textId="77777777" w:rsidR="00B07164" w:rsidRPr="007066D8" w:rsidRDefault="00B07164" w:rsidP="00AB50B7">
            <w:pPr>
              <w:jc w:val="both"/>
            </w:pPr>
            <w:r w:rsidRPr="007066D8">
              <w:t>MOREIRA, J. A. N.; SANTOS, R. F.</w:t>
            </w:r>
            <w:r w:rsidRPr="00A612D6">
              <w:rPr>
                <w:b/>
              </w:rPr>
              <w:t xml:space="preserve"> Origem, crescimento e progresso da cotonicultura no Brasil</w:t>
            </w:r>
            <w:r w:rsidRPr="007066D8">
              <w:t>. Campina Grande: EMBRAPA CNPA, 1994. 169p.</w:t>
            </w:r>
          </w:p>
          <w:p w14:paraId="084F1661" w14:textId="77777777" w:rsidR="00B07164" w:rsidRPr="007066D8" w:rsidRDefault="00B07164" w:rsidP="00AB50B7">
            <w:pPr>
              <w:jc w:val="both"/>
            </w:pPr>
            <w:r w:rsidRPr="007066D8">
              <w:t xml:space="preserve">NETO, D. D.; FANCELLI, A. L. </w:t>
            </w:r>
            <w:r w:rsidRPr="00A612D6">
              <w:rPr>
                <w:b/>
              </w:rPr>
              <w:t>Produção de feijão</w:t>
            </w:r>
            <w:r w:rsidRPr="007066D8">
              <w:t>. Guaíba: Agropecuária, 2000. 385p.</w:t>
            </w:r>
          </w:p>
          <w:p w14:paraId="5D1A46A0" w14:textId="77777777" w:rsidR="00B07164" w:rsidRPr="007066D8" w:rsidRDefault="00B07164" w:rsidP="00AB50B7">
            <w:pPr>
              <w:jc w:val="both"/>
            </w:pPr>
            <w:r w:rsidRPr="007066D8">
              <w:t xml:space="preserve">SEDYAMA, T.; PEREIRA, M. G.; SEDIYAMA, C. S.; GOMES, J. L. L. </w:t>
            </w:r>
            <w:r w:rsidRPr="00A612D6">
              <w:rPr>
                <w:b/>
              </w:rPr>
              <w:t>Cultura da soja</w:t>
            </w:r>
            <w:r w:rsidRPr="007066D8">
              <w:t>. Viçosa: UFV, 1996. 75p.</w:t>
            </w:r>
          </w:p>
          <w:p w14:paraId="54145B97" w14:textId="77777777" w:rsidR="00B07164" w:rsidRPr="007066D8" w:rsidRDefault="00B07164" w:rsidP="00AB50B7">
            <w:pPr>
              <w:jc w:val="both"/>
            </w:pPr>
            <w:r w:rsidRPr="007066D8">
              <w:t xml:space="preserve">CEREDA, M. P. (Coord.). </w:t>
            </w:r>
            <w:r w:rsidRPr="00A612D6">
              <w:rPr>
                <w:b/>
              </w:rPr>
              <w:t>Agricultura</w:t>
            </w:r>
            <w:r w:rsidRPr="007066D8">
              <w:t>: tuberosas amiláceas Latino Americanas. São Paulo: Fundação Cargill, v.2, 2002. 539p.</w:t>
            </w:r>
          </w:p>
          <w:p w14:paraId="2C0A862D" w14:textId="77777777" w:rsidR="00B07164" w:rsidRPr="007066D8" w:rsidRDefault="00B07164" w:rsidP="00AB50B7">
            <w:pPr>
              <w:jc w:val="both"/>
            </w:pPr>
          </w:p>
        </w:tc>
      </w:tr>
    </w:tbl>
    <w:p w14:paraId="28A3A2C6" w14:textId="77777777" w:rsidR="00B07164" w:rsidRDefault="00B07164" w:rsidP="00B07164"/>
    <w:p w14:paraId="28A8428C" w14:textId="77777777" w:rsidR="00B07164" w:rsidRDefault="00B07164" w:rsidP="00B07164">
      <w:r>
        <w:br w:type="page"/>
      </w:r>
    </w:p>
    <w:tbl>
      <w:tblPr>
        <w:tblStyle w:val="73"/>
        <w:tblW w:w="9087" w:type="dxa"/>
        <w:tblInd w:w="108" w:type="dxa"/>
        <w:tblLayout w:type="fixed"/>
        <w:tblLook w:val="0400" w:firstRow="0" w:lastRow="0" w:firstColumn="0" w:lastColumn="0" w:noHBand="0" w:noVBand="1"/>
      </w:tblPr>
      <w:tblGrid>
        <w:gridCol w:w="9087"/>
      </w:tblGrid>
      <w:tr w:rsidR="00B07164" w:rsidRPr="00BD5B21" w14:paraId="5E71DE3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0DCCAD" w14:textId="77777777" w:rsidR="00B07164" w:rsidRPr="0005048D" w:rsidRDefault="00B07164" w:rsidP="00AB50B7">
            <w:r w:rsidRPr="0005048D">
              <w:rPr>
                <w:b/>
              </w:rPr>
              <w:lastRenderedPageBreak/>
              <w:t>1. IDENTIFICAÇÃO DA DISCIPLINA</w:t>
            </w:r>
          </w:p>
        </w:tc>
      </w:tr>
      <w:tr w:rsidR="00B07164" w:rsidRPr="00BD5B21" w14:paraId="78AD5CD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165D35E" w14:textId="77777777" w:rsidR="00B07164" w:rsidRPr="0005048D" w:rsidRDefault="00B07164" w:rsidP="00AB50B7">
            <w:pPr>
              <w:rPr>
                <w:b/>
              </w:rPr>
            </w:pPr>
            <w:r w:rsidRPr="0005048D">
              <w:t>DISCIPLINA: Floricultura, Paisagismo e Parques</w:t>
            </w:r>
          </w:p>
          <w:p w14:paraId="4A6AA79F" w14:textId="77777777" w:rsidR="00B07164" w:rsidRPr="0005048D" w:rsidRDefault="00B07164" w:rsidP="00AB50B7">
            <w:r w:rsidRPr="0005048D">
              <w:t>PRÉ-REQUISITOS: Não possui</w:t>
            </w:r>
          </w:p>
        </w:tc>
      </w:tr>
      <w:tr w:rsidR="00B07164" w:rsidRPr="00BD5B21" w14:paraId="3AEC63A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DD0B63F" w14:textId="77777777" w:rsidR="00B07164" w:rsidRPr="0005048D" w:rsidRDefault="00B07164" w:rsidP="00AB50B7">
            <w:pPr>
              <w:rPr>
                <w:b/>
              </w:rPr>
            </w:pPr>
            <w:r w:rsidRPr="0005048D">
              <w:rPr>
                <w:b/>
              </w:rPr>
              <w:t>2. DISTRIBUIÇÃO DOS CRÉDITOS</w:t>
            </w:r>
          </w:p>
        </w:tc>
      </w:tr>
      <w:tr w:rsidR="00B07164" w:rsidRPr="00BD5B21" w14:paraId="4A1672E6"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9B7020A" w14:textId="77777777" w:rsidR="00B07164" w:rsidRPr="0005048D" w:rsidRDefault="00B07164" w:rsidP="00AB50B7">
            <w:pPr>
              <w:widowControl w:val="0"/>
              <w:pBdr>
                <w:top w:val="nil"/>
                <w:left w:val="nil"/>
                <w:bottom w:val="nil"/>
                <w:right w:val="nil"/>
                <w:between w:val="nil"/>
              </w:pBdr>
              <w:spacing w:line="276" w:lineRule="auto"/>
              <w:rPr>
                <w:b/>
              </w:rPr>
            </w:pPr>
          </w:p>
          <w:tbl>
            <w:tblPr>
              <w:tblStyle w:val="7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05048D" w14:paraId="3463BB9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CD5F85A" w14:textId="77777777" w:rsidR="00B07164" w:rsidRPr="0005048D" w:rsidRDefault="00B07164" w:rsidP="00AB50B7">
                  <w:pPr>
                    <w:jc w:val="center"/>
                  </w:pPr>
                  <w:r w:rsidRPr="0005048D">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7A54972" w14:textId="77777777" w:rsidR="00B07164" w:rsidRPr="0005048D" w:rsidRDefault="00B07164" w:rsidP="00AB50B7">
                  <w:pPr>
                    <w:jc w:val="center"/>
                    <w:rPr>
                      <w:b/>
                    </w:rPr>
                  </w:pPr>
                  <w:r w:rsidRPr="0005048D">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FF6F74" w14:textId="77777777" w:rsidR="00B07164" w:rsidRPr="0005048D" w:rsidRDefault="00B07164" w:rsidP="00AB50B7">
                  <w:pPr>
                    <w:jc w:val="center"/>
                  </w:pPr>
                  <w:r w:rsidRPr="0005048D">
                    <w:rPr>
                      <w:b/>
                    </w:rPr>
                    <w:t>Horas-aulas</w:t>
                  </w:r>
                </w:p>
              </w:tc>
            </w:tr>
            <w:tr w:rsidR="00B07164" w:rsidRPr="0005048D" w14:paraId="22BEB0E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711F580E" w14:textId="77777777" w:rsidR="00B07164" w:rsidRPr="0005048D" w:rsidRDefault="00B07164" w:rsidP="00AB50B7"/>
              </w:tc>
              <w:tc>
                <w:tcPr>
                  <w:tcW w:w="709" w:type="dxa"/>
                  <w:tcBorders>
                    <w:top w:val="single" w:sz="4" w:space="0" w:color="000000"/>
                    <w:left w:val="single" w:sz="4" w:space="0" w:color="000000"/>
                    <w:bottom w:val="single" w:sz="4" w:space="0" w:color="000000"/>
                  </w:tcBorders>
                </w:tcPr>
                <w:p w14:paraId="5A81FBA2" w14:textId="77777777" w:rsidR="00B07164" w:rsidRPr="0005048D" w:rsidRDefault="00B07164" w:rsidP="00AB50B7">
                  <w:pPr>
                    <w:jc w:val="center"/>
                  </w:pPr>
                  <w:r w:rsidRPr="0005048D">
                    <w:t>T</w:t>
                  </w:r>
                </w:p>
              </w:tc>
              <w:tc>
                <w:tcPr>
                  <w:tcW w:w="709" w:type="dxa"/>
                  <w:tcBorders>
                    <w:top w:val="single" w:sz="4" w:space="0" w:color="000000"/>
                    <w:left w:val="single" w:sz="4" w:space="0" w:color="000000"/>
                    <w:bottom w:val="single" w:sz="4" w:space="0" w:color="000000"/>
                  </w:tcBorders>
                </w:tcPr>
                <w:p w14:paraId="479F5B14" w14:textId="77777777" w:rsidR="00B07164" w:rsidRPr="0005048D" w:rsidRDefault="00B07164" w:rsidP="00AB50B7">
                  <w:pPr>
                    <w:jc w:val="center"/>
                  </w:pPr>
                  <w:r w:rsidRPr="0005048D">
                    <w:t>P</w:t>
                  </w:r>
                </w:p>
              </w:tc>
              <w:tc>
                <w:tcPr>
                  <w:tcW w:w="1275" w:type="dxa"/>
                  <w:tcBorders>
                    <w:top w:val="single" w:sz="4" w:space="0" w:color="000000"/>
                    <w:left w:val="single" w:sz="4" w:space="0" w:color="000000"/>
                    <w:bottom w:val="single" w:sz="4" w:space="0" w:color="000000"/>
                  </w:tcBorders>
                </w:tcPr>
                <w:p w14:paraId="4775F751" w14:textId="77777777" w:rsidR="00B07164" w:rsidRPr="0005048D" w:rsidRDefault="00B07164" w:rsidP="00AB50B7">
                  <w:pPr>
                    <w:jc w:val="center"/>
                  </w:pPr>
                  <w:r w:rsidRPr="0005048D">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139DAB3B" w14:textId="77777777" w:rsidR="00B07164" w:rsidRPr="0005048D" w:rsidRDefault="00B07164" w:rsidP="00AB50B7">
                  <w:pPr>
                    <w:jc w:val="center"/>
                  </w:pPr>
                  <w:r w:rsidRPr="0005048D">
                    <w:t>Hora distância</w:t>
                  </w:r>
                </w:p>
              </w:tc>
            </w:tr>
            <w:tr w:rsidR="00B07164" w:rsidRPr="0005048D" w14:paraId="2315BE5E" w14:textId="77777777" w:rsidTr="00AB50B7">
              <w:trPr>
                <w:trHeight w:val="1350"/>
                <w:jc w:val="center"/>
              </w:trPr>
              <w:tc>
                <w:tcPr>
                  <w:tcW w:w="4434" w:type="dxa"/>
                  <w:tcBorders>
                    <w:top w:val="single" w:sz="4" w:space="0" w:color="000000"/>
                    <w:left w:val="single" w:sz="4" w:space="0" w:color="000000"/>
                  </w:tcBorders>
                </w:tcPr>
                <w:p w14:paraId="0894754B" w14:textId="77777777" w:rsidR="00B07164" w:rsidRPr="0005048D" w:rsidRDefault="00B07164" w:rsidP="00AB50B7">
                  <w:r w:rsidRPr="0005048D">
                    <w:rPr>
                      <w:color w:val="000000"/>
                    </w:rPr>
                    <w:t>Unidade Curricular II - Formação Específica</w:t>
                  </w:r>
                </w:p>
              </w:tc>
              <w:tc>
                <w:tcPr>
                  <w:tcW w:w="709" w:type="dxa"/>
                  <w:tcBorders>
                    <w:top w:val="single" w:sz="4" w:space="0" w:color="000000"/>
                    <w:left w:val="single" w:sz="4" w:space="0" w:color="000000"/>
                  </w:tcBorders>
                </w:tcPr>
                <w:p w14:paraId="426471A6" w14:textId="77777777" w:rsidR="00B07164" w:rsidRPr="0005048D" w:rsidRDefault="00B07164" w:rsidP="00AB50B7">
                  <w:pPr>
                    <w:jc w:val="center"/>
                  </w:pPr>
                  <w:r w:rsidRPr="0005048D">
                    <w:t>3</w:t>
                  </w:r>
                </w:p>
              </w:tc>
              <w:tc>
                <w:tcPr>
                  <w:tcW w:w="709" w:type="dxa"/>
                  <w:tcBorders>
                    <w:top w:val="single" w:sz="4" w:space="0" w:color="000000"/>
                    <w:left w:val="single" w:sz="4" w:space="0" w:color="000000"/>
                  </w:tcBorders>
                </w:tcPr>
                <w:p w14:paraId="2268B803" w14:textId="77777777" w:rsidR="00B07164" w:rsidRPr="0005048D" w:rsidRDefault="00B07164" w:rsidP="00AB50B7">
                  <w:pPr>
                    <w:jc w:val="center"/>
                  </w:pPr>
                  <w:r w:rsidRPr="0005048D">
                    <w:t>1</w:t>
                  </w:r>
                </w:p>
              </w:tc>
              <w:tc>
                <w:tcPr>
                  <w:tcW w:w="1275" w:type="dxa"/>
                  <w:tcBorders>
                    <w:top w:val="single" w:sz="4" w:space="0" w:color="000000"/>
                    <w:left w:val="single" w:sz="4" w:space="0" w:color="000000"/>
                  </w:tcBorders>
                </w:tcPr>
                <w:p w14:paraId="2668023D" w14:textId="77777777" w:rsidR="00B07164" w:rsidRPr="0005048D" w:rsidRDefault="00B07164" w:rsidP="00AB50B7">
                  <w:pPr>
                    <w:jc w:val="center"/>
                  </w:pPr>
                  <w:r w:rsidRPr="0005048D">
                    <w:t>60</w:t>
                  </w:r>
                </w:p>
              </w:tc>
              <w:tc>
                <w:tcPr>
                  <w:tcW w:w="2268" w:type="dxa"/>
                  <w:tcBorders>
                    <w:top w:val="single" w:sz="4" w:space="0" w:color="000000"/>
                    <w:left w:val="single" w:sz="4" w:space="0" w:color="000000"/>
                    <w:right w:val="single" w:sz="4" w:space="0" w:color="000000"/>
                  </w:tcBorders>
                </w:tcPr>
                <w:p w14:paraId="7F2AAC02" w14:textId="77777777" w:rsidR="00B07164" w:rsidRPr="0005048D" w:rsidRDefault="00B07164" w:rsidP="00AB50B7">
                  <w:pPr>
                    <w:jc w:val="center"/>
                  </w:pPr>
                  <w:r w:rsidRPr="0005048D">
                    <w:t>0</w:t>
                  </w:r>
                </w:p>
              </w:tc>
            </w:tr>
          </w:tbl>
          <w:p w14:paraId="1434D685" w14:textId="77777777" w:rsidR="00B07164" w:rsidRPr="0005048D" w:rsidRDefault="00B07164" w:rsidP="00AB50B7"/>
        </w:tc>
      </w:tr>
      <w:tr w:rsidR="00B07164" w:rsidRPr="00BD5B21" w14:paraId="4DB71C6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A42BF70" w14:textId="77777777" w:rsidR="00B07164" w:rsidRPr="0005048D" w:rsidRDefault="00B07164" w:rsidP="00AB50B7">
            <w:r w:rsidRPr="0005048D">
              <w:rPr>
                <w:b/>
              </w:rPr>
              <w:t>3. EMENTA</w:t>
            </w:r>
          </w:p>
        </w:tc>
      </w:tr>
      <w:tr w:rsidR="00B07164" w:rsidRPr="00BD5B21" w14:paraId="27425D1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4C89646" w14:textId="77777777" w:rsidR="00B07164" w:rsidRPr="0005048D" w:rsidRDefault="00B07164" w:rsidP="00AB50B7">
            <w:pPr>
              <w:jc w:val="both"/>
            </w:pPr>
            <w:r w:rsidRPr="0005048D">
              <w:t>Introdução à floricultura. Multiplicação e propagação de plantas floríferas e ornamentais. Instalação de campos, viveiros ou casas-de-vegetação para a produção de flores de corte, plantas ornamentais ou mudas. Colheita, embalagem, armazenamento, transporte, comércio e mercado. Cultura das principais flores de corte e de plantas floríferas ou ornamentais cultivadas e comercializadas em vasos ou em mudas. Introdução e histórico do paisagismo. Estilos de jardins. Os elementos e suas características. Noções gerais de composição artística.</w:t>
            </w:r>
          </w:p>
          <w:p w14:paraId="1E39B786" w14:textId="77777777" w:rsidR="00B07164" w:rsidRPr="0005048D" w:rsidRDefault="00B07164" w:rsidP="00AB50B7">
            <w:pPr>
              <w:jc w:val="both"/>
            </w:pPr>
          </w:p>
        </w:tc>
      </w:tr>
      <w:tr w:rsidR="00B07164" w:rsidRPr="00BD5B21" w14:paraId="0272ED7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7F9BA75" w14:textId="77777777" w:rsidR="00B07164" w:rsidRPr="0005048D" w:rsidRDefault="00B07164" w:rsidP="00AB50B7">
            <w:r w:rsidRPr="0005048D">
              <w:rPr>
                <w:b/>
              </w:rPr>
              <w:t>4. BIBLIOGRAFIA</w:t>
            </w:r>
          </w:p>
        </w:tc>
      </w:tr>
      <w:tr w:rsidR="00B07164" w:rsidRPr="007066D8" w14:paraId="440861D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E0C318B" w14:textId="77777777" w:rsidR="00B07164" w:rsidRPr="0005048D" w:rsidRDefault="00B07164" w:rsidP="00AB50B7">
            <w:pPr>
              <w:rPr>
                <w:b/>
              </w:rPr>
            </w:pPr>
            <w:r w:rsidRPr="0005048D">
              <w:rPr>
                <w:b/>
              </w:rPr>
              <w:t>BÁSICA:</w:t>
            </w:r>
          </w:p>
          <w:p w14:paraId="04D55008" w14:textId="77777777" w:rsidR="00B07164" w:rsidRPr="0005048D" w:rsidRDefault="00B07164" w:rsidP="00AB50B7">
            <w:r w:rsidRPr="0005048D">
              <w:t xml:space="preserve">BARBOSA, A. C. da S. </w:t>
            </w:r>
            <w:r w:rsidRPr="0005048D">
              <w:rPr>
                <w:b/>
              </w:rPr>
              <w:t>Paisagismo e Plantas Ornamentais</w:t>
            </w:r>
            <w:r w:rsidRPr="0005048D">
              <w:t>. São Paulo: IGLU, 2000. 231p.</w:t>
            </w:r>
          </w:p>
          <w:p w14:paraId="066C05AC" w14:textId="77777777" w:rsidR="00B07164" w:rsidRPr="0005048D" w:rsidRDefault="00B07164" w:rsidP="00AB50B7">
            <w:r w:rsidRPr="0005048D">
              <w:t xml:space="preserve">BRANDÃO, H. A. </w:t>
            </w:r>
            <w:r w:rsidRPr="0005048D">
              <w:rPr>
                <w:b/>
              </w:rPr>
              <w:t>Manual prático de jardinagem</w:t>
            </w:r>
            <w:r w:rsidRPr="0005048D">
              <w:t>. Viçosa: Aprenda Fácil, 2002. 185p.:il.</w:t>
            </w:r>
          </w:p>
          <w:p w14:paraId="792244E3" w14:textId="77777777" w:rsidR="00B07164" w:rsidRPr="0005048D" w:rsidRDefault="00B07164" w:rsidP="00AB50B7">
            <w:r w:rsidRPr="0005048D">
              <w:t xml:space="preserve">FABICHAK, I. </w:t>
            </w:r>
            <w:r w:rsidRPr="0005048D">
              <w:rPr>
                <w:b/>
              </w:rPr>
              <w:t>Plantas de vasos e jardim</w:t>
            </w:r>
            <w:r w:rsidRPr="0005048D">
              <w:t>. Nobel, 1980. 98p.</w:t>
            </w:r>
          </w:p>
          <w:p w14:paraId="32B9BB84" w14:textId="77777777" w:rsidR="00B07164" w:rsidRPr="0005048D" w:rsidRDefault="00B07164" w:rsidP="00AB50B7">
            <w:r w:rsidRPr="0005048D">
              <w:t xml:space="preserve">FORTES, V. M. </w:t>
            </w:r>
            <w:r w:rsidRPr="0005048D">
              <w:rPr>
                <w:b/>
              </w:rPr>
              <w:t>Bonsai: arte e técnica, passo a passo</w:t>
            </w:r>
            <w:r w:rsidRPr="0005048D">
              <w:t>. Viçosa: Aprenda Fácil, 2000. 190p.</w:t>
            </w:r>
          </w:p>
          <w:p w14:paraId="1A5B84F5" w14:textId="77777777" w:rsidR="00B07164" w:rsidRPr="0005048D" w:rsidRDefault="00B07164" w:rsidP="00AB50B7">
            <w:pPr>
              <w:jc w:val="both"/>
            </w:pPr>
          </w:p>
        </w:tc>
      </w:tr>
    </w:tbl>
    <w:p w14:paraId="109EC08A" w14:textId="77777777" w:rsidR="00B07164" w:rsidRDefault="00B07164" w:rsidP="00B07164"/>
    <w:p w14:paraId="354D2787" w14:textId="77777777" w:rsidR="00B07164" w:rsidRDefault="00B07164" w:rsidP="00B07164">
      <w:r>
        <w:br w:type="page"/>
      </w:r>
    </w:p>
    <w:tbl>
      <w:tblPr>
        <w:tblStyle w:val="67"/>
        <w:tblW w:w="9087" w:type="dxa"/>
        <w:tblInd w:w="108" w:type="dxa"/>
        <w:tblLayout w:type="fixed"/>
        <w:tblLook w:val="0400" w:firstRow="0" w:lastRow="0" w:firstColumn="0" w:lastColumn="0" w:noHBand="0" w:noVBand="1"/>
      </w:tblPr>
      <w:tblGrid>
        <w:gridCol w:w="9087"/>
      </w:tblGrid>
      <w:tr w:rsidR="00B07164" w:rsidRPr="007066D8" w14:paraId="4852C9B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BF24520" w14:textId="77777777" w:rsidR="00B07164" w:rsidRPr="007066D8" w:rsidRDefault="00B07164" w:rsidP="00AB50B7">
            <w:r w:rsidRPr="007066D8">
              <w:rPr>
                <w:b/>
              </w:rPr>
              <w:lastRenderedPageBreak/>
              <w:t>1. IDENTIFICAÇÃO DA DISCIPLINA</w:t>
            </w:r>
          </w:p>
        </w:tc>
      </w:tr>
      <w:tr w:rsidR="00B07164" w:rsidRPr="007066D8" w14:paraId="2609480A"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B1183AB" w14:textId="77777777" w:rsidR="00B07164" w:rsidRPr="007066D8" w:rsidRDefault="00B07164" w:rsidP="00AB50B7">
            <w:pPr>
              <w:rPr>
                <w:b/>
              </w:rPr>
            </w:pPr>
            <w:r w:rsidRPr="007066D8">
              <w:t>DISCIPLINA:  Fruticultura: Produção, Manejo e Pós-Colheita</w:t>
            </w:r>
          </w:p>
          <w:p w14:paraId="59F4F935" w14:textId="77777777" w:rsidR="00B07164" w:rsidRPr="007066D8" w:rsidRDefault="00B07164" w:rsidP="00AB50B7">
            <w:r w:rsidRPr="007066D8">
              <w:t>PRÉ-REQUISITOS: Não possui</w:t>
            </w:r>
          </w:p>
        </w:tc>
      </w:tr>
      <w:tr w:rsidR="00B07164" w:rsidRPr="007066D8" w14:paraId="7A79702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D1D5CAE" w14:textId="77777777" w:rsidR="00B07164" w:rsidRPr="007066D8" w:rsidRDefault="00B07164" w:rsidP="00AB50B7">
            <w:pPr>
              <w:rPr>
                <w:b/>
              </w:rPr>
            </w:pPr>
            <w:r w:rsidRPr="007066D8">
              <w:rPr>
                <w:b/>
              </w:rPr>
              <w:t>2. DISTRIBUIÇÃO DOS CRÉDITOS</w:t>
            </w:r>
          </w:p>
        </w:tc>
      </w:tr>
      <w:tr w:rsidR="00B07164" w:rsidRPr="007066D8" w14:paraId="6EB014CB"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FCF719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6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295D15F"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7444778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1AB5F0D"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6A2EE5" w14:textId="77777777" w:rsidR="00B07164" w:rsidRPr="007066D8" w:rsidRDefault="00B07164" w:rsidP="00AB50B7">
                  <w:pPr>
                    <w:jc w:val="center"/>
                  </w:pPr>
                  <w:r w:rsidRPr="007066D8">
                    <w:rPr>
                      <w:b/>
                    </w:rPr>
                    <w:t>Horas-aulas</w:t>
                  </w:r>
                </w:p>
              </w:tc>
            </w:tr>
            <w:tr w:rsidR="00B07164" w:rsidRPr="007066D8" w14:paraId="2328BDE5"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88E139C"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D93294D"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1A462CF"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4A6F985C"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634D053" w14:textId="77777777" w:rsidR="00B07164" w:rsidRPr="007066D8" w:rsidRDefault="00B07164" w:rsidP="00AB50B7">
                  <w:pPr>
                    <w:jc w:val="center"/>
                  </w:pPr>
                  <w:r w:rsidRPr="007066D8">
                    <w:t>Hora distância</w:t>
                  </w:r>
                </w:p>
              </w:tc>
            </w:tr>
            <w:tr w:rsidR="00B07164" w:rsidRPr="007066D8" w14:paraId="3017D889" w14:textId="77777777" w:rsidTr="00AB50B7">
              <w:trPr>
                <w:trHeight w:val="1350"/>
                <w:jc w:val="center"/>
              </w:trPr>
              <w:tc>
                <w:tcPr>
                  <w:tcW w:w="4434" w:type="dxa"/>
                  <w:tcBorders>
                    <w:top w:val="single" w:sz="4" w:space="0" w:color="000000"/>
                    <w:left w:val="single" w:sz="4" w:space="0" w:color="000000"/>
                  </w:tcBorders>
                </w:tcPr>
                <w:p w14:paraId="6D09C771"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B351E4E"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FD871A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D8DBD6F"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61A91F04" w14:textId="77777777" w:rsidR="00B07164" w:rsidRPr="007066D8" w:rsidRDefault="00B07164" w:rsidP="00AB50B7">
                  <w:pPr>
                    <w:jc w:val="center"/>
                  </w:pPr>
                  <w:r w:rsidRPr="007066D8">
                    <w:t>0</w:t>
                  </w:r>
                </w:p>
              </w:tc>
            </w:tr>
          </w:tbl>
          <w:p w14:paraId="1DDAD1D2" w14:textId="77777777" w:rsidR="00B07164" w:rsidRPr="007066D8" w:rsidRDefault="00B07164" w:rsidP="00AB50B7"/>
        </w:tc>
      </w:tr>
      <w:tr w:rsidR="00B07164" w:rsidRPr="007066D8" w14:paraId="3A08C6A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41A8FBA" w14:textId="77777777" w:rsidR="00B07164" w:rsidRPr="007066D8" w:rsidRDefault="00B07164" w:rsidP="00AB50B7">
            <w:r w:rsidRPr="007066D8">
              <w:rPr>
                <w:b/>
              </w:rPr>
              <w:t>3. EMENTA</w:t>
            </w:r>
          </w:p>
        </w:tc>
      </w:tr>
      <w:tr w:rsidR="00B07164" w:rsidRPr="007066D8" w14:paraId="418C15E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DB91CA0" w14:textId="77777777" w:rsidR="00B07164" w:rsidRPr="007066D8" w:rsidRDefault="00B07164" w:rsidP="00AB50B7">
            <w:pPr>
              <w:jc w:val="both"/>
            </w:pPr>
            <w:r w:rsidRPr="007066D8">
              <w:t>Importância da fruticultura. Características botânicas. Variedades. Ecofisiologia.  Adubação. Plantio. Práticas culturais. Manejo. Colheita e pós-colheita. Classificação, embalagem e comercialização dos frutos relativos às seguintes fruteiras: abacaxizeiro, bananeira, maracujazeiro, mangueira, mamoeiro, citros e espécies frutíferas amazônicas de interesse.</w:t>
            </w:r>
          </w:p>
        </w:tc>
      </w:tr>
      <w:tr w:rsidR="00B07164" w:rsidRPr="007066D8" w14:paraId="2B9A12C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631B283" w14:textId="77777777" w:rsidR="00B07164" w:rsidRPr="007066D8" w:rsidRDefault="00B07164" w:rsidP="00AB50B7">
            <w:r w:rsidRPr="007066D8">
              <w:rPr>
                <w:b/>
              </w:rPr>
              <w:t>4. BIBLIOGRAFIA</w:t>
            </w:r>
          </w:p>
        </w:tc>
      </w:tr>
      <w:tr w:rsidR="00B07164" w:rsidRPr="007066D8" w14:paraId="51E30B0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0CEFED6" w14:textId="77777777" w:rsidR="00B07164" w:rsidRPr="007066D8" w:rsidRDefault="00B07164" w:rsidP="00AB50B7">
            <w:pPr>
              <w:rPr>
                <w:b/>
              </w:rPr>
            </w:pPr>
            <w:r w:rsidRPr="007066D8">
              <w:rPr>
                <w:b/>
              </w:rPr>
              <w:t>BÁSICA:</w:t>
            </w:r>
          </w:p>
          <w:p w14:paraId="30132778" w14:textId="77777777" w:rsidR="00B07164" w:rsidRPr="007066D8" w:rsidRDefault="00B07164" w:rsidP="00AB50B7">
            <w:pPr>
              <w:jc w:val="both"/>
            </w:pPr>
            <w:r>
              <w:t xml:space="preserve">CASTRO, P.R.C.; KLUGE, R.A. </w:t>
            </w:r>
            <w:r w:rsidRPr="00A612D6">
              <w:rPr>
                <w:b/>
              </w:rPr>
              <w:t>Ecofisiologia de fruteiras tropicais</w:t>
            </w:r>
            <w:r>
              <w:t>:</w:t>
            </w:r>
            <w:r w:rsidRPr="007066D8">
              <w:t xml:space="preserve"> abacaxizeiro, maracujazeiro, mangueira, bananeira e cacaueiro. São Paulo: Nobel, 1998. 111p.</w:t>
            </w:r>
          </w:p>
          <w:p w14:paraId="69DDE442" w14:textId="77777777" w:rsidR="00B07164" w:rsidRPr="007066D8" w:rsidRDefault="00B07164" w:rsidP="00AB50B7">
            <w:pPr>
              <w:jc w:val="both"/>
            </w:pPr>
            <w:r w:rsidRPr="007066D8">
              <w:t xml:space="preserve">EMBRAPA. </w:t>
            </w:r>
            <w:r w:rsidRPr="00A612D6">
              <w:rPr>
                <w:b/>
              </w:rPr>
              <w:t>Banana</w:t>
            </w:r>
            <w:r w:rsidRPr="007066D8">
              <w:t>. Brasília: EMBRAPA, 2003. 182p. (Coleção 500 perguntas, 500 respostas).</w:t>
            </w:r>
          </w:p>
          <w:p w14:paraId="008AA4A0" w14:textId="77777777" w:rsidR="00B07164" w:rsidRPr="007066D8" w:rsidRDefault="00B07164" w:rsidP="00AB50B7">
            <w:pPr>
              <w:jc w:val="both"/>
            </w:pPr>
            <w:r w:rsidRPr="007066D8">
              <w:t xml:space="preserve">EMBRAPA. </w:t>
            </w:r>
            <w:r w:rsidRPr="00A612D6">
              <w:rPr>
                <w:b/>
              </w:rPr>
              <w:t>Mamão</w:t>
            </w:r>
            <w:r w:rsidRPr="007066D8">
              <w:t>. Brasília: EMBRAPA, 2003. 151p. (Coleção 500 perguntas, 500 respostas).</w:t>
            </w:r>
          </w:p>
          <w:p w14:paraId="61DA5023" w14:textId="77777777" w:rsidR="00B07164" w:rsidRPr="007066D8" w:rsidRDefault="00B07164" w:rsidP="00AB50B7">
            <w:pPr>
              <w:jc w:val="both"/>
            </w:pPr>
            <w:r w:rsidRPr="007066D8">
              <w:t xml:space="preserve">LIMA, A. A. </w:t>
            </w:r>
            <w:r w:rsidRPr="00A612D6">
              <w:rPr>
                <w:b/>
              </w:rPr>
              <w:t>Maracujá</w:t>
            </w:r>
            <w:r w:rsidRPr="007066D8">
              <w:t>: produção aspectos técnicos. Brasília: Embrapa Informação Tecnológica, 2002. 104 p.</w:t>
            </w:r>
          </w:p>
          <w:p w14:paraId="0F412988" w14:textId="77777777" w:rsidR="00B07164" w:rsidRPr="007066D8" w:rsidRDefault="00B07164" w:rsidP="00AB50B7">
            <w:pPr>
              <w:jc w:val="both"/>
            </w:pPr>
            <w:r w:rsidRPr="007066D8">
              <w:t xml:space="preserve">SOUZA, A. G. C. </w:t>
            </w:r>
            <w:r w:rsidRPr="00A612D6">
              <w:rPr>
                <w:b/>
              </w:rPr>
              <w:t>Fruteiras da Amazônia</w:t>
            </w:r>
            <w:r w:rsidRPr="007066D8">
              <w:t>. Brasília: Embrapa-CPAA, 1996. 204p.</w:t>
            </w:r>
          </w:p>
        </w:tc>
      </w:tr>
    </w:tbl>
    <w:p w14:paraId="0E2B6729" w14:textId="77777777" w:rsidR="00B07164" w:rsidRDefault="00B07164" w:rsidP="00B07164"/>
    <w:p w14:paraId="32215248" w14:textId="77777777" w:rsidR="00B07164" w:rsidRDefault="00B07164" w:rsidP="00B07164">
      <w:r>
        <w:br w:type="page"/>
      </w:r>
    </w:p>
    <w:tbl>
      <w:tblPr>
        <w:tblStyle w:val="35"/>
        <w:tblW w:w="9087" w:type="dxa"/>
        <w:tblInd w:w="108" w:type="dxa"/>
        <w:tblLayout w:type="fixed"/>
        <w:tblLook w:val="0400" w:firstRow="0" w:lastRow="0" w:firstColumn="0" w:lastColumn="0" w:noHBand="0" w:noVBand="1"/>
      </w:tblPr>
      <w:tblGrid>
        <w:gridCol w:w="9087"/>
      </w:tblGrid>
      <w:tr w:rsidR="00B07164" w:rsidRPr="007066D8" w14:paraId="184CE5B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35E6B73" w14:textId="77777777" w:rsidR="00B07164" w:rsidRPr="007066D8" w:rsidRDefault="00B07164" w:rsidP="00AB50B7">
            <w:r w:rsidRPr="007066D8">
              <w:rPr>
                <w:b/>
              </w:rPr>
              <w:lastRenderedPageBreak/>
              <w:t>1. IDENTIFICAÇÃO DA DISCIPLINA</w:t>
            </w:r>
          </w:p>
        </w:tc>
      </w:tr>
      <w:tr w:rsidR="00B07164" w:rsidRPr="007066D8" w14:paraId="64B11A5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9151CCE" w14:textId="77777777" w:rsidR="00B07164" w:rsidRPr="007066D8" w:rsidRDefault="00B07164" w:rsidP="00AB50B7">
            <w:pPr>
              <w:rPr>
                <w:b/>
              </w:rPr>
            </w:pPr>
            <w:r w:rsidRPr="007066D8">
              <w:t>DISCIPLINA: Olericultura: Produção, Manejo E Pós-Colheita</w:t>
            </w:r>
          </w:p>
          <w:p w14:paraId="19FEF2B0" w14:textId="77777777" w:rsidR="00B07164" w:rsidRPr="007066D8" w:rsidRDefault="00B07164" w:rsidP="00AB50B7">
            <w:r w:rsidRPr="007066D8">
              <w:t xml:space="preserve">PRÉ-REQUISITOS: </w:t>
            </w:r>
            <w:r w:rsidRPr="007066D8">
              <w:rPr>
                <w:color w:val="000000"/>
              </w:rPr>
              <w:t>Não Possui</w:t>
            </w:r>
          </w:p>
        </w:tc>
      </w:tr>
      <w:tr w:rsidR="00B07164" w:rsidRPr="007066D8" w14:paraId="7A2470E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94C2B42" w14:textId="77777777" w:rsidR="00B07164" w:rsidRPr="007066D8" w:rsidRDefault="00B07164" w:rsidP="00AB50B7">
            <w:pPr>
              <w:rPr>
                <w:b/>
              </w:rPr>
            </w:pPr>
            <w:r w:rsidRPr="007066D8">
              <w:rPr>
                <w:b/>
              </w:rPr>
              <w:t xml:space="preserve">2. DISTRIBUIÇÃO DOS CRÉDITOS </w:t>
            </w:r>
          </w:p>
        </w:tc>
      </w:tr>
      <w:tr w:rsidR="00B07164" w:rsidRPr="007066D8" w14:paraId="4FD4EAB0" w14:textId="77777777" w:rsidTr="00AB50B7">
        <w:trPr>
          <w:trHeight w:val="2351"/>
        </w:trPr>
        <w:tc>
          <w:tcPr>
            <w:tcW w:w="9087" w:type="dxa"/>
            <w:tcBorders>
              <w:top w:val="single" w:sz="6" w:space="0" w:color="000000"/>
              <w:left w:val="single" w:sz="6" w:space="0" w:color="000000"/>
              <w:bottom w:val="single" w:sz="6" w:space="0" w:color="000000"/>
              <w:right w:val="single" w:sz="6" w:space="0" w:color="000000"/>
            </w:tcBorders>
          </w:tcPr>
          <w:p w14:paraId="630BED03" w14:textId="77777777" w:rsidR="00B07164" w:rsidRPr="007066D8" w:rsidRDefault="00B07164" w:rsidP="00AB50B7">
            <w:pPr>
              <w:widowControl w:val="0"/>
              <w:pBdr>
                <w:top w:val="nil"/>
                <w:left w:val="nil"/>
                <w:bottom w:val="nil"/>
                <w:right w:val="nil"/>
                <w:between w:val="nil"/>
              </w:pBdr>
              <w:spacing w:line="276" w:lineRule="auto"/>
              <w:rPr>
                <w:b/>
              </w:rPr>
            </w:pPr>
          </w:p>
          <w:tbl>
            <w:tblPr>
              <w:tblStyle w:val="3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213890FE"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B90749D"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FD693C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5F05D4F" w14:textId="77777777" w:rsidR="00B07164" w:rsidRPr="007066D8" w:rsidRDefault="00B07164" w:rsidP="00AB50B7">
                  <w:pPr>
                    <w:jc w:val="center"/>
                  </w:pPr>
                  <w:r w:rsidRPr="007066D8">
                    <w:rPr>
                      <w:b/>
                    </w:rPr>
                    <w:t>Horas-aulas</w:t>
                  </w:r>
                </w:p>
              </w:tc>
            </w:tr>
            <w:tr w:rsidR="00B07164" w:rsidRPr="007066D8" w14:paraId="6627F724"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121F2C54"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0F4540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48477AC3"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93D60DB"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42B99F7B" w14:textId="77777777" w:rsidR="00B07164" w:rsidRPr="007066D8" w:rsidRDefault="00B07164" w:rsidP="00AB50B7">
                  <w:pPr>
                    <w:jc w:val="center"/>
                  </w:pPr>
                  <w:r w:rsidRPr="007066D8">
                    <w:t>Hora distância</w:t>
                  </w:r>
                </w:p>
              </w:tc>
            </w:tr>
            <w:tr w:rsidR="00B07164" w:rsidRPr="007066D8" w14:paraId="2DAADE52" w14:textId="77777777" w:rsidTr="00AB50B7">
              <w:trPr>
                <w:trHeight w:val="1350"/>
                <w:jc w:val="center"/>
              </w:trPr>
              <w:tc>
                <w:tcPr>
                  <w:tcW w:w="4434" w:type="dxa"/>
                  <w:tcBorders>
                    <w:top w:val="single" w:sz="4" w:space="0" w:color="000000"/>
                    <w:left w:val="single" w:sz="4" w:space="0" w:color="000000"/>
                  </w:tcBorders>
                </w:tcPr>
                <w:p w14:paraId="26410888"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7F104D4" w14:textId="77777777" w:rsidR="00B07164" w:rsidRPr="007066D8" w:rsidRDefault="00B07164" w:rsidP="00AB50B7">
                  <w:pPr>
                    <w:jc w:val="center"/>
                  </w:pPr>
                  <w:r w:rsidRPr="007066D8">
                    <w:t>2</w:t>
                  </w:r>
                </w:p>
              </w:tc>
              <w:tc>
                <w:tcPr>
                  <w:tcW w:w="709" w:type="dxa"/>
                  <w:tcBorders>
                    <w:top w:val="single" w:sz="4" w:space="0" w:color="000000"/>
                    <w:left w:val="single" w:sz="4" w:space="0" w:color="000000"/>
                  </w:tcBorders>
                </w:tcPr>
                <w:p w14:paraId="6452EE10" w14:textId="77777777" w:rsidR="00B07164" w:rsidRPr="007066D8" w:rsidRDefault="00B07164" w:rsidP="00AB50B7">
                  <w:pPr>
                    <w:jc w:val="center"/>
                  </w:pPr>
                  <w:r w:rsidRPr="007066D8">
                    <w:t>2</w:t>
                  </w:r>
                </w:p>
              </w:tc>
              <w:tc>
                <w:tcPr>
                  <w:tcW w:w="1275" w:type="dxa"/>
                  <w:tcBorders>
                    <w:top w:val="single" w:sz="4" w:space="0" w:color="000000"/>
                    <w:left w:val="single" w:sz="4" w:space="0" w:color="000000"/>
                  </w:tcBorders>
                </w:tcPr>
                <w:p w14:paraId="5C83CCBA"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4751F182" w14:textId="77777777" w:rsidR="00B07164" w:rsidRPr="007066D8" w:rsidRDefault="00B07164" w:rsidP="00AB50B7">
                  <w:pPr>
                    <w:jc w:val="center"/>
                  </w:pPr>
                  <w:r w:rsidRPr="007066D8">
                    <w:t>0</w:t>
                  </w:r>
                </w:p>
              </w:tc>
            </w:tr>
          </w:tbl>
          <w:p w14:paraId="0F1FBE51" w14:textId="77777777" w:rsidR="00B07164" w:rsidRPr="007066D8" w:rsidRDefault="00B07164" w:rsidP="00AB50B7"/>
        </w:tc>
      </w:tr>
      <w:tr w:rsidR="00B07164" w:rsidRPr="007066D8" w14:paraId="4101A52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63C43CB" w14:textId="77777777" w:rsidR="00B07164" w:rsidRPr="007066D8" w:rsidRDefault="00B07164" w:rsidP="00AB50B7">
            <w:r w:rsidRPr="007066D8">
              <w:rPr>
                <w:b/>
              </w:rPr>
              <w:t>3. EMENTA</w:t>
            </w:r>
          </w:p>
        </w:tc>
      </w:tr>
      <w:tr w:rsidR="00B07164" w:rsidRPr="007066D8" w14:paraId="6DF8642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728A96B" w14:textId="77777777" w:rsidR="00B07164" w:rsidRPr="007066D8" w:rsidRDefault="00B07164" w:rsidP="00AB50B7">
            <w:pPr>
              <w:jc w:val="both"/>
            </w:pPr>
            <w:r w:rsidRPr="007066D8">
              <w:t xml:space="preserve">Principais espécies olerícolas (origem, aspectos econômicos, Importância alimentar e industrial). Cultivares. Botânica e fisiologia. Exigências climáticas. Solos e preparos. Métodos de plantio e modelos de produção. Tratos culturais. Distúrbios fisiológicos. Doenças e pragas. Colheita, classificação e comercialização. Tecnologia de processamento de hortaliças: conservas e processamento mínimo. Embalagens e estocagem. </w:t>
            </w:r>
          </w:p>
        </w:tc>
      </w:tr>
      <w:tr w:rsidR="00B07164" w:rsidRPr="007066D8" w14:paraId="3A08472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D2831B8" w14:textId="77777777" w:rsidR="00B07164" w:rsidRPr="007066D8" w:rsidRDefault="00B07164" w:rsidP="00AB50B7">
            <w:r w:rsidRPr="007066D8">
              <w:rPr>
                <w:b/>
              </w:rPr>
              <w:t>4. BIBLIOGRAFIA</w:t>
            </w:r>
          </w:p>
        </w:tc>
      </w:tr>
      <w:tr w:rsidR="00B07164" w:rsidRPr="007066D8" w14:paraId="4A50904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A9F290A" w14:textId="77777777" w:rsidR="00B07164" w:rsidRPr="007066D8" w:rsidRDefault="00B07164" w:rsidP="00AB50B7">
            <w:pPr>
              <w:rPr>
                <w:b/>
              </w:rPr>
            </w:pPr>
            <w:r w:rsidRPr="007066D8">
              <w:rPr>
                <w:b/>
              </w:rPr>
              <w:t>BÁSICA:</w:t>
            </w:r>
          </w:p>
          <w:p w14:paraId="76F65E77" w14:textId="77777777" w:rsidR="00B07164" w:rsidRPr="007066D8" w:rsidRDefault="00B07164" w:rsidP="00AB50B7">
            <w:r w:rsidRPr="007066D8">
              <w:t xml:space="preserve">CHAVES, J. B. P. </w:t>
            </w:r>
            <w:r w:rsidRPr="007066D8">
              <w:rPr>
                <w:b/>
              </w:rPr>
              <w:t>Métodos de diferença em avaliação sensorial de alimentos e bebidas.</w:t>
            </w:r>
            <w:r w:rsidRPr="007066D8">
              <w:t xml:space="preserve"> Viçosa: UFV. Cadernos Didáticos 33. 2001. 91p.  </w:t>
            </w:r>
          </w:p>
          <w:p w14:paraId="6492E268" w14:textId="77777777" w:rsidR="00B07164" w:rsidRPr="007066D8" w:rsidRDefault="00B07164" w:rsidP="00AB50B7">
            <w:r w:rsidRPr="007066D8">
              <w:t xml:space="preserve">EVANGELISTA, J. </w:t>
            </w:r>
            <w:r w:rsidRPr="007066D8">
              <w:rPr>
                <w:b/>
              </w:rPr>
              <w:t>Tecnologia de alimentos</w:t>
            </w:r>
            <w:r w:rsidRPr="007066D8">
              <w:t xml:space="preserve">. 2ª ed., São Paulo: Atheneu. 2001. 652p. </w:t>
            </w:r>
          </w:p>
          <w:p w14:paraId="72048E43" w14:textId="77777777" w:rsidR="00B07164" w:rsidRPr="007066D8" w:rsidRDefault="00B07164" w:rsidP="00AB50B7">
            <w:r w:rsidRPr="007066D8">
              <w:t xml:space="preserve">FERREIRA, M. E.; CASTELLANE, P. D.; CRUZ, M. C. P. (eds.). </w:t>
            </w:r>
            <w:r w:rsidRPr="007066D8">
              <w:rPr>
                <w:b/>
              </w:rPr>
              <w:t xml:space="preserve">Nutrição e adubação de hortaliças. </w:t>
            </w:r>
            <w:r w:rsidRPr="007066D8">
              <w:t xml:space="preserve">Piracicaba: Potafós, 1993. 480p. </w:t>
            </w:r>
          </w:p>
          <w:p w14:paraId="33D2A26B" w14:textId="77777777" w:rsidR="00B07164" w:rsidRPr="007066D8" w:rsidRDefault="00B07164" w:rsidP="00AB50B7">
            <w:r w:rsidRPr="007066D8">
              <w:t xml:space="preserve">FIGUEIREDO, A. S.; PANTOJA, M. J.; MELO, M. F.; DIAS, R. L. </w:t>
            </w:r>
            <w:r w:rsidRPr="007066D8">
              <w:rPr>
                <w:b/>
              </w:rPr>
              <w:t xml:space="preserve">Conhecendo seu canal de comercialização de hortaliças. </w:t>
            </w:r>
            <w:r w:rsidRPr="007066D8">
              <w:t xml:space="preserve">Brasília, Emater: Universa, 2003. 52p. </w:t>
            </w:r>
          </w:p>
          <w:p w14:paraId="32ADA2F0" w14:textId="77777777" w:rsidR="00B07164" w:rsidRPr="007066D8" w:rsidRDefault="00B07164" w:rsidP="00AB50B7">
            <w:r w:rsidRPr="007066D8">
              <w:t xml:space="preserve">FILGUEIRA, F. A. R. </w:t>
            </w:r>
            <w:r w:rsidRPr="007066D8">
              <w:rPr>
                <w:b/>
              </w:rPr>
              <w:t>Novo manual de olericultura</w:t>
            </w:r>
            <w:r w:rsidRPr="006A61B0">
              <w:t>: agrotecnologia moderna na produção e comercialização de hortaliças.</w:t>
            </w:r>
            <w:r w:rsidRPr="007066D8">
              <w:t xml:space="preserve"> 2ª ed., Viçosa: UFV, 2003. 412p. </w:t>
            </w:r>
          </w:p>
        </w:tc>
      </w:tr>
    </w:tbl>
    <w:p w14:paraId="0FBBCB63" w14:textId="77777777" w:rsidR="00B07164" w:rsidRDefault="00B07164" w:rsidP="00B07164"/>
    <w:p w14:paraId="32765568" w14:textId="77777777" w:rsidR="00B07164" w:rsidRDefault="00B07164" w:rsidP="00B07164">
      <w:r>
        <w:br w:type="page"/>
      </w:r>
    </w:p>
    <w:tbl>
      <w:tblPr>
        <w:tblStyle w:val="33"/>
        <w:tblW w:w="9087" w:type="dxa"/>
        <w:tblInd w:w="108" w:type="dxa"/>
        <w:tblLayout w:type="fixed"/>
        <w:tblLook w:val="0400" w:firstRow="0" w:lastRow="0" w:firstColumn="0" w:lastColumn="0" w:noHBand="0" w:noVBand="1"/>
      </w:tblPr>
      <w:tblGrid>
        <w:gridCol w:w="9087"/>
      </w:tblGrid>
      <w:tr w:rsidR="00B07164" w:rsidRPr="007066D8" w14:paraId="0F1369A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0B7325A" w14:textId="77777777" w:rsidR="00B07164" w:rsidRPr="007066D8" w:rsidRDefault="00B07164" w:rsidP="00AB50B7">
            <w:r w:rsidRPr="007066D8">
              <w:rPr>
                <w:b/>
              </w:rPr>
              <w:lastRenderedPageBreak/>
              <w:t>1. IDENTIFICAÇÃO DA DISCIPLINA</w:t>
            </w:r>
          </w:p>
        </w:tc>
      </w:tr>
      <w:tr w:rsidR="00B07164" w:rsidRPr="007066D8" w14:paraId="4EB2749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6CA20E2" w14:textId="77777777" w:rsidR="00B07164" w:rsidRPr="007066D8" w:rsidRDefault="00B07164" w:rsidP="00AB50B7">
            <w:pPr>
              <w:rPr>
                <w:b/>
              </w:rPr>
            </w:pPr>
            <w:r w:rsidRPr="007066D8">
              <w:t xml:space="preserve">DISCIPLINA: Produção e Tecnologia de Sementes </w:t>
            </w:r>
          </w:p>
          <w:p w14:paraId="435C804A" w14:textId="77777777" w:rsidR="00B07164" w:rsidRPr="007066D8" w:rsidRDefault="00B07164" w:rsidP="00AB50B7">
            <w:r w:rsidRPr="007066D8">
              <w:t xml:space="preserve">PRÉ-REQUISITOS: </w:t>
            </w:r>
            <w:r w:rsidRPr="007066D8">
              <w:rPr>
                <w:color w:val="000000"/>
              </w:rPr>
              <w:t>Não Possui</w:t>
            </w:r>
          </w:p>
        </w:tc>
      </w:tr>
      <w:tr w:rsidR="00B07164" w:rsidRPr="007066D8" w14:paraId="7A7C257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F30B428" w14:textId="77777777" w:rsidR="00B07164" w:rsidRPr="007066D8" w:rsidRDefault="00B07164" w:rsidP="00AB50B7">
            <w:pPr>
              <w:rPr>
                <w:b/>
              </w:rPr>
            </w:pPr>
            <w:r w:rsidRPr="007066D8">
              <w:rPr>
                <w:b/>
              </w:rPr>
              <w:t>2. DISTRIBUIÇÃO DOS CRÉDITOS</w:t>
            </w:r>
          </w:p>
        </w:tc>
      </w:tr>
      <w:tr w:rsidR="00B07164" w:rsidRPr="007066D8" w14:paraId="170DA8F1"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7B541C3" w14:textId="77777777" w:rsidR="00B07164" w:rsidRPr="007066D8" w:rsidRDefault="00B07164" w:rsidP="00AB50B7">
            <w:pPr>
              <w:widowControl w:val="0"/>
              <w:pBdr>
                <w:top w:val="nil"/>
                <w:left w:val="nil"/>
                <w:bottom w:val="nil"/>
                <w:right w:val="nil"/>
                <w:between w:val="nil"/>
              </w:pBdr>
              <w:spacing w:line="276" w:lineRule="auto"/>
              <w:rPr>
                <w:b/>
              </w:rPr>
            </w:pPr>
          </w:p>
          <w:tbl>
            <w:tblPr>
              <w:tblStyle w:val="3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C0BA396"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FA883EC"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ED9C36A"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2A6258" w14:textId="77777777" w:rsidR="00B07164" w:rsidRPr="007066D8" w:rsidRDefault="00B07164" w:rsidP="00AB50B7">
                  <w:pPr>
                    <w:jc w:val="center"/>
                  </w:pPr>
                  <w:r w:rsidRPr="007066D8">
                    <w:rPr>
                      <w:b/>
                    </w:rPr>
                    <w:t>Horas-aulas</w:t>
                  </w:r>
                </w:p>
              </w:tc>
            </w:tr>
            <w:tr w:rsidR="00B07164" w:rsidRPr="007066D8" w14:paraId="7B5AF6FE"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58F6E43"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A85BFBA"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28193609" w14:textId="77777777" w:rsidR="00B07164" w:rsidRPr="007066D8" w:rsidRDefault="00B07164" w:rsidP="00AB50B7">
                  <w:pPr>
                    <w:jc w:val="center"/>
                  </w:pPr>
                  <w:r>
                    <w:t>P</w:t>
                  </w:r>
                </w:p>
              </w:tc>
              <w:tc>
                <w:tcPr>
                  <w:tcW w:w="1275" w:type="dxa"/>
                  <w:tcBorders>
                    <w:top w:val="single" w:sz="4" w:space="0" w:color="000000"/>
                    <w:left w:val="single" w:sz="4" w:space="0" w:color="000000"/>
                    <w:bottom w:val="single" w:sz="4" w:space="0" w:color="000000"/>
                  </w:tcBorders>
                </w:tcPr>
                <w:p w14:paraId="6A3ACD96"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6CEDD6EB" w14:textId="77777777" w:rsidR="00B07164" w:rsidRPr="007066D8" w:rsidRDefault="00B07164" w:rsidP="00AB50B7">
                  <w:pPr>
                    <w:jc w:val="center"/>
                  </w:pPr>
                  <w:r w:rsidRPr="007066D8">
                    <w:t>Hora distância</w:t>
                  </w:r>
                </w:p>
              </w:tc>
            </w:tr>
            <w:tr w:rsidR="00B07164" w:rsidRPr="007066D8" w14:paraId="15DF63EC" w14:textId="77777777" w:rsidTr="00AB50B7">
              <w:trPr>
                <w:trHeight w:val="1350"/>
                <w:jc w:val="center"/>
              </w:trPr>
              <w:tc>
                <w:tcPr>
                  <w:tcW w:w="4434" w:type="dxa"/>
                  <w:tcBorders>
                    <w:top w:val="single" w:sz="4" w:space="0" w:color="000000"/>
                    <w:left w:val="single" w:sz="4" w:space="0" w:color="000000"/>
                  </w:tcBorders>
                </w:tcPr>
                <w:p w14:paraId="6BC277C4" w14:textId="77777777" w:rsidR="00B07164" w:rsidRPr="007066D8" w:rsidRDefault="00B07164" w:rsidP="00AB50B7">
                  <w:r w:rsidRPr="007066D8">
                    <w:t xml:space="preserve"> </w:t>
                  </w:r>
                  <w:r w:rsidRPr="007066D8">
                    <w:rPr>
                      <w:color w:val="000000"/>
                    </w:rPr>
                    <w:t>Unidade Curricular II - Formação Específica</w:t>
                  </w:r>
                </w:p>
              </w:tc>
              <w:tc>
                <w:tcPr>
                  <w:tcW w:w="709" w:type="dxa"/>
                  <w:tcBorders>
                    <w:top w:val="single" w:sz="4" w:space="0" w:color="000000"/>
                    <w:left w:val="single" w:sz="4" w:space="0" w:color="000000"/>
                  </w:tcBorders>
                </w:tcPr>
                <w:p w14:paraId="1E798008"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3631870D"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2516D6E4"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83EA225" w14:textId="77777777" w:rsidR="00B07164" w:rsidRPr="007066D8" w:rsidRDefault="00B07164" w:rsidP="00AB50B7">
                  <w:pPr>
                    <w:jc w:val="center"/>
                  </w:pPr>
                  <w:r w:rsidRPr="007066D8">
                    <w:t>0</w:t>
                  </w:r>
                </w:p>
              </w:tc>
            </w:tr>
          </w:tbl>
          <w:p w14:paraId="36091F97" w14:textId="77777777" w:rsidR="00B07164" w:rsidRPr="007066D8" w:rsidRDefault="00B07164" w:rsidP="00AB50B7"/>
        </w:tc>
      </w:tr>
      <w:tr w:rsidR="00B07164" w:rsidRPr="007066D8" w14:paraId="444853E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216EB2A" w14:textId="77777777" w:rsidR="00B07164" w:rsidRPr="007066D8" w:rsidRDefault="00B07164" w:rsidP="00AB50B7">
            <w:r w:rsidRPr="007066D8">
              <w:rPr>
                <w:b/>
              </w:rPr>
              <w:t>3. EMENTA</w:t>
            </w:r>
          </w:p>
        </w:tc>
      </w:tr>
      <w:tr w:rsidR="00B07164" w:rsidRPr="007066D8" w14:paraId="0D15D8D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5C837EA" w14:textId="77777777" w:rsidR="00B07164" w:rsidRPr="00793FD3" w:rsidRDefault="00B07164" w:rsidP="00AB50B7">
            <w:pPr>
              <w:jc w:val="both"/>
            </w:pPr>
            <w:r w:rsidRPr="006A61B0">
              <w:t>Importância das sementes. Formação, maturação, germinação, dormência, deterioração e vigor de sementes. Estabelecimento de campo de produção de sementes. Inspeções dos campos de produção de sementes. Secagem e beneficiamento de sementes e grãos. Armazenamento e embalagens de sementes e grãos. Legislação e comercialização de sementes no Brasil.</w:t>
            </w:r>
          </w:p>
        </w:tc>
      </w:tr>
      <w:tr w:rsidR="00B07164" w:rsidRPr="007066D8" w14:paraId="0CC2404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A2B5E02" w14:textId="77777777" w:rsidR="00B07164" w:rsidRPr="007066D8" w:rsidRDefault="00B07164" w:rsidP="00AB50B7">
            <w:r w:rsidRPr="007066D8">
              <w:rPr>
                <w:b/>
              </w:rPr>
              <w:t>4. BIBLIOGRAFIA</w:t>
            </w:r>
          </w:p>
        </w:tc>
      </w:tr>
      <w:tr w:rsidR="00B07164" w:rsidRPr="007066D8" w14:paraId="46FC2CA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328BD8F" w14:textId="77777777" w:rsidR="00B07164" w:rsidRPr="007066D8" w:rsidRDefault="00B07164" w:rsidP="00AB50B7">
            <w:pPr>
              <w:jc w:val="both"/>
            </w:pPr>
            <w:r w:rsidRPr="007066D8">
              <w:rPr>
                <w:b/>
              </w:rPr>
              <w:t>BÁSICA</w:t>
            </w:r>
            <w:r w:rsidRPr="007066D8">
              <w:t>:</w:t>
            </w:r>
          </w:p>
          <w:p w14:paraId="1CFCE1A8" w14:textId="77777777" w:rsidR="00B07164" w:rsidRPr="007066D8" w:rsidRDefault="00B07164" w:rsidP="00AB50B7">
            <w:pPr>
              <w:jc w:val="both"/>
            </w:pPr>
            <w:r w:rsidRPr="007066D8">
              <w:t>BRYANT, J.A. </w:t>
            </w:r>
            <w:r w:rsidRPr="007066D8">
              <w:rPr>
                <w:b/>
              </w:rPr>
              <w:t>Fisiologia da Semente</w:t>
            </w:r>
            <w:r w:rsidRPr="007066D8">
              <w:t xml:space="preserve">. São Paulo: EPU, 1989. 86p.   </w:t>
            </w:r>
          </w:p>
          <w:p w14:paraId="2C69A12E" w14:textId="77777777" w:rsidR="00B07164" w:rsidRPr="007066D8" w:rsidRDefault="00B07164" w:rsidP="00AB50B7">
            <w:pPr>
              <w:jc w:val="both"/>
            </w:pPr>
            <w:r w:rsidRPr="007066D8">
              <w:t xml:space="preserve">CARVALHO, N.M.; NAKAGAWA, J. </w:t>
            </w:r>
            <w:r w:rsidRPr="007066D8">
              <w:rPr>
                <w:b/>
              </w:rPr>
              <w:t>Sementes</w:t>
            </w:r>
            <w:r w:rsidRPr="007066D8">
              <w:t>: ciência, tecnologia e produção. 4ed. Jaboticabal: FUNEP, 2000. 588p.</w:t>
            </w:r>
          </w:p>
          <w:p w14:paraId="6B592F8F" w14:textId="77777777" w:rsidR="00B07164" w:rsidRPr="007066D8" w:rsidRDefault="00B07164" w:rsidP="00AB50B7">
            <w:pPr>
              <w:jc w:val="both"/>
            </w:pPr>
            <w:r w:rsidRPr="007066D8">
              <w:t xml:space="preserve">FERREIRA, A. G.; BORGHETTI, F. </w:t>
            </w:r>
            <w:r w:rsidRPr="007066D8">
              <w:rPr>
                <w:b/>
              </w:rPr>
              <w:t>Germinação</w:t>
            </w:r>
            <w:r w:rsidRPr="007066D8">
              <w:t>: do básico ao aplicado. Porto Alegre: Artmed, 2004. 323p.</w:t>
            </w:r>
          </w:p>
          <w:p w14:paraId="57827696" w14:textId="77777777" w:rsidR="00B07164" w:rsidRPr="007066D8" w:rsidRDefault="00B07164" w:rsidP="00AB50B7">
            <w:pPr>
              <w:jc w:val="both"/>
            </w:pPr>
            <w:r w:rsidRPr="007066D8">
              <w:t xml:space="preserve">MARCOS FILHO, J. </w:t>
            </w:r>
            <w:r w:rsidRPr="007066D8">
              <w:rPr>
                <w:b/>
              </w:rPr>
              <w:t>Fisiologia de sementes de plantas cultivadas</w:t>
            </w:r>
            <w:r w:rsidRPr="007066D8">
              <w:t>. Piracicaba: FEALQ, 2005. 495p.</w:t>
            </w:r>
          </w:p>
          <w:p w14:paraId="430C393A" w14:textId="77777777" w:rsidR="00B07164" w:rsidRPr="007066D8" w:rsidRDefault="00B07164" w:rsidP="00AB50B7">
            <w:pPr>
              <w:jc w:val="both"/>
            </w:pPr>
            <w:r w:rsidRPr="007066D8">
              <w:t>PUZZI</w:t>
            </w:r>
            <w:r w:rsidRPr="00793FD3">
              <w:t xml:space="preserve">, D. </w:t>
            </w:r>
            <w:r w:rsidRPr="00793FD3">
              <w:rPr>
                <w:b/>
              </w:rPr>
              <w:t>Abastecimento e armazenagem de grãos</w:t>
            </w:r>
            <w:r w:rsidRPr="00793FD3">
              <w:t>. Campinas: Instituto Campineiro de Ensino Agrícola. 2000p. 666p.</w:t>
            </w:r>
            <w:r w:rsidRPr="007066D8">
              <w:t xml:space="preserve"> </w:t>
            </w:r>
          </w:p>
        </w:tc>
      </w:tr>
    </w:tbl>
    <w:p w14:paraId="5349E08D" w14:textId="77777777" w:rsidR="00B07164" w:rsidRDefault="00B07164" w:rsidP="00B07164"/>
    <w:p w14:paraId="543871EA" w14:textId="77777777" w:rsidR="00B07164" w:rsidRDefault="00B07164" w:rsidP="00B07164">
      <w:r>
        <w:br w:type="page"/>
      </w:r>
    </w:p>
    <w:tbl>
      <w:tblPr>
        <w:tblStyle w:val="25"/>
        <w:tblW w:w="9087" w:type="dxa"/>
        <w:tblInd w:w="108" w:type="dxa"/>
        <w:tblLayout w:type="fixed"/>
        <w:tblLook w:val="0400" w:firstRow="0" w:lastRow="0" w:firstColumn="0" w:lastColumn="0" w:noHBand="0" w:noVBand="1"/>
      </w:tblPr>
      <w:tblGrid>
        <w:gridCol w:w="9087"/>
      </w:tblGrid>
      <w:tr w:rsidR="00B07164" w:rsidRPr="007066D8" w14:paraId="3423051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476FF0B" w14:textId="77777777" w:rsidR="00B07164" w:rsidRPr="007066D8" w:rsidRDefault="00B07164" w:rsidP="00AB50B7">
            <w:r w:rsidRPr="007066D8">
              <w:rPr>
                <w:b/>
              </w:rPr>
              <w:lastRenderedPageBreak/>
              <w:t>1. IDENTIFICAÇÃO DA DISCIPLINA</w:t>
            </w:r>
          </w:p>
        </w:tc>
      </w:tr>
      <w:tr w:rsidR="00B07164" w:rsidRPr="007066D8" w14:paraId="6F1DB947"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E8710C2" w14:textId="77777777" w:rsidR="00B07164" w:rsidRPr="007066D8" w:rsidRDefault="00B07164" w:rsidP="00AB50B7">
            <w:pPr>
              <w:rPr>
                <w:b/>
              </w:rPr>
            </w:pPr>
            <w:r w:rsidRPr="007066D8">
              <w:t>DISCIPLINA: Tecnologia de Aplicação de Produtos Fitossanitários</w:t>
            </w:r>
          </w:p>
          <w:p w14:paraId="5E9AAE4D" w14:textId="77777777" w:rsidR="00B07164" w:rsidRPr="007066D8" w:rsidRDefault="00B07164" w:rsidP="00AB50B7">
            <w:r w:rsidRPr="007066D8">
              <w:t xml:space="preserve">PRÉ-REQUISITOS: </w:t>
            </w:r>
            <w:r w:rsidRPr="007066D8">
              <w:rPr>
                <w:color w:val="000000"/>
              </w:rPr>
              <w:t>Não Possui</w:t>
            </w:r>
          </w:p>
        </w:tc>
      </w:tr>
      <w:tr w:rsidR="00B07164" w:rsidRPr="007066D8" w14:paraId="2C569B6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59DBEA" w14:textId="77777777" w:rsidR="00B07164" w:rsidRPr="007066D8" w:rsidRDefault="00B07164" w:rsidP="00AB50B7">
            <w:pPr>
              <w:rPr>
                <w:b/>
              </w:rPr>
            </w:pPr>
            <w:r w:rsidRPr="007066D8">
              <w:rPr>
                <w:b/>
              </w:rPr>
              <w:t>2. DISTRIBUIÇÃO DOS CRÉDITOS</w:t>
            </w:r>
          </w:p>
        </w:tc>
      </w:tr>
      <w:tr w:rsidR="00B07164" w:rsidRPr="007066D8" w14:paraId="37298FF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1195119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085934FD"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ECFBC46"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2767FAE"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0CFD2B" w14:textId="77777777" w:rsidR="00B07164" w:rsidRPr="007066D8" w:rsidRDefault="00B07164" w:rsidP="00AB50B7">
                  <w:pPr>
                    <w:jc w:val="center"/>
                  </w:pPr>
                  <w:r w:rsidRPr="007066D8">
                    <w:rPr>
                      <w:b/>
                    </w:rPr>
                    <w:t>Horas-aulas</w:t>
                  </w:r>
                </w:p>
              </w:tc>
            </w:tr>
            <w:tr w:rsidR="00B07164" w:rsidRPr="007066D8" w14:paraId="1E0848DA"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15283A2"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590C0C2"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D3FA354"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D69809E"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3780298" w14:textId="77777777" w:rsidR="00B07164" w:rsidRPr="007066D8" w:rsidRDefault="00B07164" w:rsidP="00AB50B7">
                  <w:pPr>
                    <w:jc w:val="center"/>
                  </w:pPr>
                  <w:r w:rsidRPr="007066D8">
                    <w:t>Hora distância</w:t>
                  </w:r>
                </w:p>
              </w:tc>
            </w:tr>
            <w:tr w:rsidR="00B07164" w:rsidRPr="007066D8" w14:paraId="52B8B72D" w14:textId="77777777" w:rsidTr="00AB50B7">
              <w:trPr>
                <w:trHeight w:val="1350"/>
                <w:jc w:val="center"/>
              </w:trPr>
              <w:tc>
                <w:tcPr>
                  <w:tcW w:w="4434" w:type="dxa"/>
                  <w:tcBorders>
                    <w:top w:val="single" w:sz="4" w:space="0" w:color="000000"/>
                    <w:left w:val="single" w:sz="4" w:space="0" w:color="000000"/>
                  </w:tcBorders>
                </w:tcPr>
                <w:p w14:paraId="3EDF9F8C"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3F89B39" w14:textId="77777777" w:rsidR="00B07164" w:rsidRPr="007066D8" w:rsidRDefault="00B07164" w:rsidP="00AB50B7">
                  <w:pPr>
                    <w:jc w:val="center"/>
                  </w:pPr>
                  <w:r w:rsidRPr="007066D8">
                    <w:t>2</w:t>
                  </w:r>
                </w:p>
              </w:tc>
              <w:tc>
                <w:tcPr>
                  <w:tcW w:w="709" w:type="dxa"/>
                  <w:tcBorders>
                    <w:top w:val="single" w:sz="4" w:space="0" w:color="000000"/>
                    <w:left w:val="single" w:sz="4" w:space="0" w:color="000000"/>
                  </w:tcBorders>
                </w:tcPr>
                <w:p w14:paraId="136799A0" w14:textId="77777777" w:rsidR="00B07164" w:rsidRPr="007066D8" w:rsidRDefault="00B07164" w:rsidP="00AB50B7">
                  <w:pPr>
                    <w:jc w:val="center"/>
                  </w:pPr>
                  <w:r w:rsidRPr="007066D8">
                    <w:t>2</w:t>
                  </w:r>
                </w:p>
              </w:tc>
              <w:tc>
                <w:tcPr>
                  <w:tcW w:w="1275" w:type="dxa"/>
                  <w:tcBorders>
                    <w:top w:val="single" w:sz="4" w:space="0" w:color="000000"/>
                    <w:left w:val="single" w:sz="4" w:space="0" w:color="000000"/>
                  </w:tcBorders>
                </w:tcPr>
                <w:p w14:paraId="087D4048"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4817C3A0" w14:textId="77777777" w:rsidR="00B07164" w:rsidRPr="007066D8" w:rsidRDefault="00B07164" w:rsidP="00AB50B7">
                  <w:pPr>
                    <w:jc w:val="center"/>
                  </w:pPr>
                  <w:r w:rsidRPr="007066D8">
                    <w:t>0</w:t>
                  </w:r>
                </w:p>
              </w:tc>
            </w:tr>
          </w:tbl>
          <w:p w14:paraId="13582253" w14:textId="77777777" w:rsidR="00B07164" w:rsidRPr="007066D8" w:rsidRDefault="00B07164" w:rsidP="00AB50B7"/>
        </w:tc>
      </w:tr>
      <w:tr w:rsidR="00B07164" w:rsidRPr="007066D8" w14:paraId="30AA647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0859B79" w14:textId="77777777" w:rsidR="00B07164" w:rsidRPr="007066D8" w:rsidRDefault="00B07164" w:rsidP="00AB50B7">
            <w:r w:rsidRPr="007066D8">
              <w:rPr>
                <w:b/>
              </w:rPr>
              <w:t>3. EMENTA</w:t>
            </w:r>
          </w:p>
        </w:tc>
      </w:tr>
      <w:tr w:rsidR="00B07164" w:rsidRPr="007066D8" w14:paraId="4F4DC38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3DE396D" w14:textId="77777777" w:rsidR="00B07164" w:rsidRPr="007066D8" w:rsidRDefault="00B07164" w:rsidP="00AB50B7">
            <w:pPr>
              <w:jc w:val="both"/>
            </w:pPr>
            <w:r w:rsidRPr="007066D8">
              <w:t>Histórico da tecnologia de aplicação. Nomenclatura e classificação dos produtos fitossanitários. Formulações. Adjuvantes. Toxicologia. Embalagens. Volumes de calda. Misturas e compatibilidade de produtos. Pulverização. Tamanhos, distribuição e deposição de gotas. Pontas de pulverização. Regulagens e calibração. Deriva. Aplicação aérea de produtos fitossanitários. Legislação fitossanitária. Medidas de segurança preventiva e de proteção individual. Receituário agronômico.</w:t>
            </w:r>
          </w:p>
        </w:tc>
      </w:tr>
      <w:tr w:rsidR="00B07164" w:rsidRPr="007066D8" w14:paraId="207402D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5538721" w14:textId="77777777" w:rsidR="00B07164" w:rsidRPr="007066D8" w:rsidRDefault="00B07164" w:rsidP="00AB50B7">
            <w:r w:rsidRPr="007066D8">
              <w:rPr>
                <w:b/>
              </w:rPr>
              <w:t>4. BIBLIOGRAFIA</w:t>
            </w:r>
          </w:p>
        </w:tc>
      </w:tr>
      <w:tr w:rsidR="00B07164" w:rsidRPr="007066D8" w14:paraId="33D73AF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D9CA8ED" w14:textId="77777777" w:rsidR="00B07164" w:rsidRPr="007066D8" w:rsidRDefault="00B07164" w:rsidP="00AB50B7">
            <w:pPr>
              <w:rPr>
                <w:b/>
              </w:rPr>
            </w:pPr>
            <w:r w:rsidRPr="007066D8">
              <w:rPr>
                <w:b/>
              </w:rPr>
              <w:t>BÁSICA:</w:t>
            </w:r>
          </w:p>
          <w:p w14:paraId="1E094AE4" w14:textId="77777777" w:rsidR="00B07164" w:rsidRPr="007066D8" w:rsidRDefault="00B07164" w:rsidP="00AB50B7">
            <w:pPr>
              <w:jc w:val="both"/>
            </w:pPr>
            <w:r w:rsidRPr="007066D8">
              <w:t xml:space="preserve">ASSOCIAÇÃO NACIONAL DE DEFESA VEGETAL. </w:t>
            </w:r>
            <w:r w:rsidRPr="002926BA">
              <w:rPr>
                <w:b/>
              </w:rPr>
              <w:t>Manual de Tecnologia de Aplicação de Produtos Agropecuários</w:t>
            </w:r>
            <w:r w:rsidRPr="007066D8">
              <w:t>. ANDEF. Campinas, 2004.</w:t>
            </w:r>
          </w:p>
          <w:p w14:paraId="658AC88B" w14:textId="77777777" w:rsidR="00B07164" w:rsidRPr="007066D8" w:rsidRDefault="00B07164" w:rsidP="00AB50B7">
            <w:pPr>
              <w:jc w:val="both"/>
            </w:pPr>
            <w:r w:rsidRPr="007066D8">
              <w:t xml:space="preserve">MATUO, T. </w:t>
            </w:r>
            <w:r w:rsidRPr="002926BA">
              <w:rPr>
                <w:b/>
              </w:rPr>
              <w:t>Técnicas de aplicação de defensivos agrícolas</w:t>
            </w:r>
            <w:r w:rsidRPr="007066D8">
              <w:t>. Jaboticabal: FUNEP, 1990. 140p.</w:t>
            </w:r>
          </w:p>
          <w:p w14:paraId="183C73C9" w14:textId="77777777" w:rsidR="00B07164" w:rsidRPr="007066D8" w:rsidRDefault="00B07164" w:rsidP="00AB50B7">
            <w:pPr>
              <w:jc w:val="both"/>
            </w:pPr>
            <w:r w:rsidRPr="007066D8">
              <w:t xml:space="preserve">MINGUELA, J.V. </w:t>
            </w:r>
            <w:r w:rsidRPr="002926BA">
              <w:rPr>
                <w:b/>
              </w:rPr>
              <w:t>Manual de aplicação de produtos fitossanitários</w:t>
            </w:r>
            <w:r w:rsidRPr="007066D8">
              <w:t>. Viçosa: Ed. Aprenda Fácil, 2010. 588p.</w:t>
            </w:r>
          </w:p>
          <w:p w14:paraId="6232A016" w14:textId="77777777" w:rsidR="00B07164" w:rsidRPr="007066D8" w:rsidRDefault="00B07164" w:rsidP="00AB50B7">
            <w:pPr>
              <w:jc w:val="both"/>
            </w:pPr>
            <w:r w:rsidRPr="007066D8">
              <w:t xml:space="preserve">RAMOS, G. E. </w:t>
            </w:r>
            <w:r w:rsidRPr="002926BA">
              <w:rPr>
                <w:b/>
              </w:rPr>
              <w:t>Compêndio de Defensivos Agrícolas</w:t>
            </w:r>
            <w:r w:rsidRPr="007066D8">
              <w:t>. 6 ª. ed., Andrei Editora Ltda, São Pulo, 1999. 672p.</w:t>
            </w:r>
          </w:p>
          <w:p w14:paraId="4B34636D" w14:textId="77777777" w:rsidR="00B07164" w:rsidRPr="007066D8" w:rsidRDefault="00B07164" w:rsidP="00AB50B7">
            <w:pPr>
              <w:jc w:val="both"/>
            </w:pPr>
            <w:r w:rsidRPr="007066D8">
              <w:t xml:space="preserve">ZAMBOLIM, L.; ZUPPI, M.; SANTIAGO, T. (eds.). </w:t>
            </w:r>
            <w:r w:rsidRPr="002926BA">
              <w:rPr>
                <w:b/>
              </w:rPr>
              <w:t>O que Engenheiros Agrônomos devem saber para orientar o uso de produtos fitossanitários</w:t>
            </w:r>
            <w:r w:rsidRPr="007066D8">
              <w:t>. Viçosa: UFV, 2003. 376p.</w:t>
            </w:r>
          </w:p>
        </w:tc>
      </w:tr>
    </w:tbl>
    <w:p w14:paraId="62FE04EC" w14:textId="77777777" w:rsidR="00B07164" w:rsidRDefault="00B07164" w:rsidP="00B07164"/>
    <w:p w14:paraId="460FC0DA" w14:textId="77777777" w:rsidR="00B07164" w:rsidRDefault="00B07164" w:rsidP="00B07164">
      <w:r>
        <w:br w:type="page"/>
      </w:r>
    </w:p>
    <w:tbl>
      <w:tblPr>
        <w:tblStyle w:val="25"/>
        <w:tblW w:w="9087" w:type="dxa"/>
        <w:tblInd w:w="108" w:type="dxa"/>
        <w:tblLayout w:type="fixed"/>
        <w:tblLook w:val="0400" w:firstRow="0" w:lastRow="0" w:firstColumn="0" w:lastColumn="0" w:noHBand="0" w:noVBand="1"/>
      </w:tblPr>
      <w:tblGrid>
        <w:gridCol w:w="9087"/>
      </w:tblGrid>
      <w:tr w:rsidR="00B07164" w:rsidRPr="007066D8" w14:paraId="2198433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5665358" w14:textId="77777777" w:rsidR="00B07164" w:rsidRPr="007066D8" w:rsidRDefault="00B07164" w:rsidP="00AB50B7">
            <w:r w:rsidRPr="007066D8">
              <w:rPr>
                <w:b/>
              </w:rPr>
              <w:lastRenderedPageBreak/>
              <w:t>1. IDENTIFICAÇÃO DA DISCIPLINA</w:t>
            </w:r>
          </w:p>
        </w:tc>
      </w:tr>
      <w:tr w:rsidR="00B07164" w:rsidRPr="007066D8" w14:paraId="7E39F98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958670E" w14:textId="77777777" w:rsidR="00B07164" w:rsidRPr="007066D8" w:rsidRDefault="00B07164" w:rsidP="00AB50B7">
            <w:pPr>
              <w:rPr>
                <w:b/>
              </w:rPr>
            </w:pPr>
            <w:r w:rsidRPr="007066D8">
              <w:t xml:space="preserve">DISCIPLINA: </w:t>
            </w:r>
            <w:r>
              <w:t>TCC I</w:t>
            </w:r>
          </w:p>
          <w:p w14:paraId="7F767380" w14:textId="77777777" w:rsidR="00B07164" w:rsidRPr="007066D8" w:rsidRDefault="00B07164" w:rsidP="00AB50B7">
            <w:r w:rsidRPr="007066D8">
              <w:t xml:space="preserve">PRÉ-REQUISITOS: </w:t>
            </w:r>
            <w:r>
              <w:t>50% do curso concluído</w:t>
            </w:r>
          </w:p>
        </w:tc>
      </w:tr>
      <w:tr w:rsidR="00B07164" w:rsidRPr="007066D8" w14:paraId="0915337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126659F" w14:textId="77777777" w:rsidR="00B07164" w:rsidRPr="007066D8" w:rsidRDefault="00B07164" w:rsidP="00AB50B7">
            <w:pPr>
              <w:rPr>
                <w:b/>
              </w:rPr>
            </w:pPr>
            <w:r w:rsidRPr="007066D8">
              <w:rPr>
                <w:b/>
              </w:rPr>
              <w:t>2. DISTRIBUIÇÃO DOS CRÉDITOS</w:t>
            </w:r>
          </w:p>
        </w:tc>
      </w:tr>
      <w:tr w:rsidR="00B07164" w:rsidRPr="007066D8" w14:paraId="500122D5"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0D63561D"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78331789"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6EB44C4"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AB9EFD0"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A31EBE2" w14:textId="77777777" w:rsidR="00B07164" w:rsidRPr="007066D8" w:rsidRDefault="00B07164" w:rsidP="00AB50B7">
                  <w:pPr>
                    <w:jc w:val="center"/>
                  </w:pPr>
                  <w:r w:rsidRPr="007066D8">
                    <w:rPr>
                      <w:b/>
                    </w:rPr>
                    <w:t>Horas-aulas</w:t>
                  </w:r>
                </w:p>
              </w:tc>
            </w:tr>
            <w:tr w:rsidR="00B07164" w:rsidRPr="007066D8" w14:paraId="4890C5C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5B1AEC3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2E3CC5F"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82437AB"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0788F2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C19E5C7" w14:textId="77777777" w:rsidR="00B07164" w:rsidRPr="007066D8" w:rsidRDefault="00B07164" w:rsidP="00AB50B7">
                  <w:pPr>
                    <w:jc w:val="center"/>
                  </w:pPr>
                  <w:r w:rsidRPr="007066D8">
                    <w:t>Hora distância</w:t>
                  </w:r>
                </w:p>
              </w:tc>
            </w:tr>
            <w:tr w:rsidR="00B07164" w:rsidRPr="007066D8" w14:paraId="725060A6" w14:textId="77777777" w:rsidTr="00AB50B7">
              <w:trPr>
                <w:trHeight w:val="1350"/>
                <w:jc w:val="center"/>
              </w:trPr>
              <w:tc>
                <w:tcPr>
                  <w:tcW w:w="4434" w:type="dxa"/>
                  <w:tcBorders>
                    <w:top w:val="single" w:sz="4" w:space="0" w:color="000000"/>
                    <w:left w:val="single" w:sz="4" w:space="0" w:color="000000"/>
                  </w:tcBorders>
                </w:tcPr>
                <w:p w14:paraId="74FF5B5F"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036138B0" w14:textId="77777777" w:rsidR="00B07164" w:rsidRPr="007066D8" w:rsidRDefault="00B07164" w:rsidP="00AB50B7">
                  <w:pPr>
                    <w:jc w:val="center"/>
                  </w:pPr>
                  <w:r>
                    <w:t>2</w:t>
                  </w:r>
                </w:p>
              </w:tc>
              <w:tc>
                <w:tcPr>
                  <w:tcW w:w="709" w:type="dxa"/>
                  <w:tcBorders>
                    <w:top w:val="single" w:sz="4" w:space="0" w:color="000000"/>
                    <w:left w:val="single" w:sz="4" w:space="0" w:color="000000"/>
                  </w:tcBorders>
                </w:tcPr>
                <w:p w14:paraId="43C85E13" w14:textId="77777777" w:rsidR="00B07164" w:rsidRPr="007066D8" w:rsidRDefault="00B07164" w:rsidP="00AB50B7">
                  <w:pPr>
                    <w:jc w:val="center"/>
                  </w:pPr>
                  <w:r>
                    <w:t>0</w:t>
                  </w:r>
                </w:p>
              </w:tc>
              <w:tc>
                <w:tcPr>
                  <w:tcW w:w="1275" w:type="dxa"/>
                  <w:tcBorders>
                    <w:top w:val="single" w:sz="4" w:space="0" w:color="000000"/>
                    <w:left w:val="single" w:sz="4" w:space="0" w:color="000000"/>
                  </w:tcBorders>
                </w:tcPr>
                <w:p w14:paraId="78CDEA32" w14:textId="77777777" w:rsidR="00B07164" w:rsidRPr="007066D8" w:rsidRDefault="00B07164" w:rsidP="00AB50B7">
                  <w:pPr>
                    <w:jc w:val="center"/>
                  </w:pPr>
                  <w:r>
                    <w:t>30</w:t>
                  </w:r>
                </w:p>
              </w:tc>
              <w:tc>
                <w:tcPr>
                  <w:tcW w:w="2268" w:type="dxa"/>
                  <w:tcBorders>
                    <w:top w:val="single" w:sz="4" w:space="0" w:color="000000"/>
                    <w:left w:val="single" w:sz="4" w:space="0" w:color="000000"/>
                    <w:right w:val="single" w:sz="4" w:space="0" w:color="000000"/>
                  </w:tcBorders>
                </w:tcPr>
                <w:p w14:paraId="0E9E8491" w14:textId="77777777" w:rsidR="00B07164" w:rsidRPr="007066D8" w:rsidRDefault="00B07164" w:rsidP="00AB50B7">
                  <w:pPr>
                    <w:jc w:val="center"/>
                  </w:pPr>
                  <w:r w:rsidRPr="007066D8">
                    <w:t>0</w:t>
                  </w:r>
                </w:p>
              </w:tc>
            </w:tr>
          </w:tbl>
          <w:p w14:paraId="1098C66E" w14:textId="77777777" w:rsidR="00B07164" w:rsidRPr="007066D8" w:rsidRDefault="00B07164" w:rsidP="00AB50B7"/>
        </w:tc>
      </w:tr>
      <w:tr w:rsidR="00B07164" w:rsidRPr="007066D8" w14:paraId="23CE21F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6A21A0C" w14:textId="77777777" w:rsidR="00B07164" w:rsidRPr="007066D8" w:rsidRDefault="00B07164" w:rsidP="00AB50B7">
            <w:r w:rsidRPr="007066D8">
              <w:rPr>
                <w:b/>
              </w:rPr>
              <w:t>3. EMENTA</w:t>
            </w:r>
          </w:p>
        </w:tc>
      </w:tr>
      <w:tr w:rsidR="00B07164" w:rsidRPr="007066D8" w14:paraId="2751F9B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5F8DD63" w14:textId="77777777" w:rsidR="00B07164" w:rsidRPr="007066D8" w:rsidRDefault="00B07164" w:rsidP="00AB50B7">
            <w:pPr>
              <w:jc w:val="both"/>
            </w:pPr>
            <w:r>
              <w:t>Definição de orientador. Normas da ABNT. Plágio no meio acadêmico. Orientações e normas para a elaboração do projeto de TCC. Objetivo; Problema da pesquisa e Resultados esperados. Introdução do projeto. Ferramentas de busca: Ciência e Tecnologia. Revisão de Literatura. Metodologia científica e Metodologia do Projeto. Elaboração do projeto de monografia. Entrega do projeto de monografia.</w:t>
            </w:r>
          </w:p>
        </w:tc>
      </w:tr>
      <w:tr w:rsidR="00B07164" w:rsidRPr="007066D8" w14:paraId="0CDFF34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EE546F6" w14:textId="77777777" w:rsidR="00B07164" w:rsidRPr="007066D8" w:rsidRDefault="00B07164" w:rsidP="00AB50B7">
            <w:r w:rsidRPr="007066D8">
              <w:rPr>
                <w:b/>
              </w:rPr>
              <w:t>4. BIBLIOGRAFIA</w:t>
            </w:r>
          </w:p>
        </w:tc>
      </w:tr>
      <w:tr w:rsidR="00B07164" w:rsidRPr="007066D8" w14:paraId="45C5B69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685CA10" w14:textId="77777777" w:rsidR="00B07164" w:rsidRPr="007066D8" w:rsidRDefault="00B07164" w:rsidP="00AB50B7">
            <w:pPr>
              <w:rPr>
                <w:b/>
              </w:rPr>
            </w:pPr>
            <w:r w:rsidRPr="007066D8">
              <w:rPr>
                <w:b/>
              </w:rPr>
              <w:t>BÁSICA:</w:t>
            </w:r>
          </w:p>
          <w:p w14:paraId="55A5694E" w14:textId="77777777" w:rsidR="00B07164" w:rsidRPr="007066D8" w:rsidRDefault="00B07164" w:rsidP="00AB50B7">
            <w:pPr>
              <w:jc w:val="both"/>
            </w:pPr>
            <w:r>
              <w:t xml:space="preserve">FRADA, J.J.C. </w:t>
            </w:r>
            <w:r w:rsidRPr="00C963AE">
              <w:rPr>
                <w:b/>
              </w:rPr>
              <w:t>Guia prático para elaboração e apresentação de trabalhos científicos</w:t>
            </w:r>
            <w:r>
              <w:t xml:space="preserve">. 3. ed. Lisboa: Cosmos, 1993. GALLIANO, A.G. </w:t>
            </w:r>
            <w:r w:rsidRPr="00C963AE">
              <w:rPr>
                <w:b/>
              </w:rPr>
              <w:t>O método científico</w:t>
            </w:r>
            <w:r>
              <w:t xml:space="preserve">: teoria e prática. São Paulo: Harbra, 1986. GIL, A.C. </w:t>
            </w:r>
            <w:r w:rsidRPr="00C963AE">
              <w:rPr>
                <w:b/>
              </w:rPr>
              <w:t>Como elaborar projetos de pesquisa</w:t>
            </w:r>
            <w:r>
              <w:t xml:space="preserve">. 3. ed. São Paulo: Atlas, 1991. REY, L. </w:t>
            </w:r>
            <w:r w:rsidRPr="00C963AE">
              <w:rPr>
                <w:b/>
              </w:rPr>
              <w:t>Planejar e redigir trabalhos científicos</w:t>
            </w:r>
            <w:r>
              <w:t>. 2. ed. São Paulo: Edgar Blücher, 1998.</w:t>
            </w:r>
          </w:p>
        </w:tc>
      </w:tr>
    </w:tbl>
    <w:p w14:paraId="4CFAB637" w14:textId="77777777" w:rsidR="00B07164" w:rsidRDefault="00B07164" w:rsidP="00B07164"/>
    <w:p w14:paraId="492D4362" w14:textId="77777777" w:rsidR="00B07164" w:rsidRDefault="00B07164" w:rsidP="00B07164">
      <w:r>
        <w:br w:type="page"/>
      </w:r>
    </w:p>
    <w:tbl>
      <w:tblPr>
        <w:tblStyle w:val="25"/>
        <w:tblW w:w="9087" w:type="dxa"/>
        <w:tblInd w:w="108" w:type="dxa"/>
        <w:tblLayout w:type="fixed"/>
        <w:tblLook w:val="0400" w:firstRow="0" w:lastRow="0" w:firstColumn="0" w:lastColumn="0" w:noHBand="0" w:noVBand="1"/>
      </w:tblPr>
      <w:tblGrid>
        <w:gridCol w:w="9087"/>
      </w:tblGrid>
      <w:tr w:rsidR="00B07164" w:rsidRPr="007066D8" w14:paraId="6486B6F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87ED38D" w14:textId="77777777" w:rsidR="00B07164" w:rsidRPr="007066D8" w:rsidRDefault="00B07164" w:rsidP="00AB50B7">
            <w:r w:rsidRPr="007066D8">
              <w:rPr>
                <w:b/>
              </w:rPr>
              <w:lastRenderedPageBreak/>
              <w:t>1. IDENTIFICAÇÃO DA DISCIPLINA</w:t>
            </w:r>
          </w:p>
        </w:tc>
      </w:tr>
      <w:tr w:rsidR="00B07164" w:rsidRPr="007066D8" w14:paraId="66C64E7C"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1F260D68" w14:textId="77777777" w:rsidR="00B07164" w:rsidRPr="007066D8" w:rsidRDefault="00B07164" w:rsidP="00AB50B7">
            <w:pPr>
              <w:rPr>
                <w:b/>
              </w:rPr>
            </w:pPr>
            <w:r w:rsidRPr="007066D8">
              <w:t xml:space="preserve">DISCIPLINA: </w:t>
            </w:r>
            <w:r>
              <w:t>TCC II</w:t>
            </w:r>
          </w:p>
          <w:p w14:paraId="11DD02EF" w14:textId="77777777" w:rsidR="00B07164" w:rsidRPr="007066D8" w:rsidRDefault="00B07164" w:rsidP="00AB50B7">
            <w:r w:rsidRPr="007066D8">
              <w:t xml:space="preserve">PRÉ-REQUISITOS: </w:t>
            </w:r>
            <w:r>
              <w:t>TCC I</w:t>
            </w:r>
          </w:p>
        </w:tc>
      </w:tr>
      <w:tr w:rsidR="00B07164" w:rsidRPr="007066D8" w14:paraId="6B56A8B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0BDC5B5" w14:textId="77777777" w:rsidR="00B07164" w:rsidRPr="007066D8" w:rsidRDefault="00B07164" w:rsidP="00AB50B7">
            <w:pPr>
              <w:rPr>
                <w:b/>
              </w:rPr>
            </w:pPr>
            <w:r w:rsidRPr="007066D8">
              <w:rPr>
                <w:b/>
              </w:rPr>
              <w:t>2. DISTRIBUIÇÃO DOS CRÉDITOS</w:t>
            </w:r>
          </w:p>
        </w:tc>
      </w:tr>
      <w:tr w:rsidR="00B07164" w:rsidRPr="007066D8" w14:paraId="0FA38A5B"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769346E6"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46D5E01"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0B13DE45"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442A22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53AEFF" w14:textId="77777777" w:rsidR="00B07164" w:rsidRPr="007066D8" w:rsidRDefault="00B07164" w:rsidP="00AB50B7">
                  <w:pPr>
                    <w:jc w:val="center"/>
                  </w:pPr>
                  <w:r w:rsidRPr="007066D8">
                    <w:rPr>
                      <w:b/>
                    </w:rPr>
                    <w:t>Horas-aulas</w:t>
                  </w:r>
                </w:p>
              </w:tc>
            </w:tr>
            <w:tr w:rsidR="00B07164" w:rsidRPr="007066D8" w14:paraId="6097BAA9"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2BC1F62"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60CD654"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5874BA8"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026E182B"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4A1DC92" w14:textId="77777777" w:rsidR="00B07164" w:rsidRPr="007066D8" w:rsidRDefault="00B07164" w:rsidP="00AB50B7">
                  <w:pPr>
                    <w:jc w:val="center"/>
                  </w:pPr>
                  <w:r w:rsidRPr="007066D8">
                    <w:t>Hora distância</w:t>
                  </w:r>
                </w:p>
              </w:tc>
            </w:tr>
            <w:tr w:rsidR="00B07164" w:rsidRPr="007066D8" w14:paraId="112C4904" w14:textId="77777777" w:rsidTr="00AB50B7">
              <w:trPr>
                <w:trHeight w:val="1350"/>
                <w:jc w:val="center"/>
              </w:trPr>
              <w:tc>
                <w:tcPr>
                  <w:tcW w:w="4434" w:type="dxa"/>
                  <w:tcBorders>
                    <w:top w:val="single" w:sz="4" w:space="0" w:color="000000"/>
                    <w:left w:val="single" w:sz="4" w:space="0" w:color="000000"/>
                  </w:tcBorders>
                </w:tcPr>
                <w:p w14:paraId="37E0CC46"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46095BF7" w14:textId="77777777" w:rsidR="00B07164" w:rsidRPr="007066D8" w:rsidRDefault="00B07164" w:rsidP="00AB50B7">
                  <w:pPr>
                    <w:jc w:val="center"/>
                  </w:pPr>
                  <w:r>
                    <w:t>2</w:t>
                  </w:r>
                </w:p>
              </w:tc>
              <w:tc>
                <w:tcPr>
                  <w:tcW w:w="709" w:type="dxa"/>
                  <w:tcBorders>
                    <w:top w:val="single" w:sz="4" w:space="0" w:color="000000"/>
                    <w:left w:val="single" w:sz="4" w:space="0" w:color="000000"/>
                  </w:tcBorders>
                </w:tcPr>
                <w:p w14:paraId="7019F7F5" w14:textId="77777777" w:rsidR="00B07164" w:rsidRPr="007066D8" w:rsidRDefault="00B07164" w:rsidP="00AB50B7">
                  <w:pPr>
                    <w:jc w:val="center"/>
                  </w:pPr>
                  <w:r>
                    <w:t>0</w:t>
                  </w:r>
                </w:p>
              </w:tc>
              <w:tc>
                <w:tcPr>
                  <w:tcW w:w="1275" w:type="dxa"/>
                  <w:tcBorders>
                    <w:top w:val="single" w:sz="4" w:space="0" w:color="000000"/>
                    <w:left w:val="single" w:sz="4" w:space="0" w:color="000000"/>
                  </w:tcBorders>
                </w:tcPr>
                <w:p w14:paraId="2F4A5B0E" w14:textId="77777777" w:rsidR="00B07164" w:rsidRPr="007066D8" w:rsidRDefault="00B07164" w:rsidP="00AB50B7">
                  <w:pPr>
                    <w:jc w:val="center"/>
                  </w:pPr>
                  <w:r>
                    <w:t>0</w:t>
                  </w:r>
                </w:p>
              </w:tc>
              <w:tc>
                <w:tcPr>
                  <w:tcW w:w="2268" w:type="dxa"/>
                  <w:tcBorders>
                    <w:top w:val="single" w:sz="4" w:space="0" w:color="000000"/>
                    <w:left w:val="single" w:sz="4" w:space="0" w:color="000000"/>
                    <w:right w:val="single" w:sz="4" w:space="0" w:color="000000"/>
                  </w:tcBorders>
                </w:tcPr>
                <w:p w14:paraId="5293F509" w14:textId="77777777" w:rsidR="00B07164" w:rsidRPr="007066D8" w:rsidRDefault="00B07164" w:rsidP="00AB50B7">
                  <w:pPr>
                    <w:jc w:val="center"/>
                  </w:pPr>
                  <w:r>
                    <w:t>3</w:t>
                  </w:r>
                  <w:r w:rsidRPr="007066D8">
                    <w:t>0</w:t>
                  </w:r>
                </w:p>
              </w:tc>
            </w:tr>
          </w:tbl>
          <w:p w14:paraId="6AF9E3C2" w14:textId="77777777" w:rsidR="00B07164" w:rsidRPr="007066D8" w:rsidRDefault="00B07164" w:rsidP="00AB50B7"/>
        </w:tc>
      </w:tr>
      <w:tr w:rsidR="00B07164" w:rsidRPr="007066D8" w14:paraId="592CD58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FFF88B9" w14:textId="77777777" w:rsidR="00B07164" w:rsidRPr="007066D8" w:rsidRDefault="00B07164" w:rsidP="00AB50B7">
            <w:r w:rsidRPr="007066D8">
              <w:rPr>
                <w:b/>
              </w:rPr>
              <w:t>3. EMENTA</w:t>
            </w:r>
          </w:p>
        </w:tc>
      </w:tr>
      <w:tr w:rsidR="00B07164" w:rsidRPr="007066D8" w14:paraId="49A44A1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807ADD3" w14:textId="77777777" w:rsidR="00B07164" w:rsidRPr="007066D8" w:rsidRDefault="00B07164" w:rsidP="00AB50B7">
            <w:pPr>
              <w:jc w:val="both"/>
            </w:pPr>
            <w:r>
              <w:t>Redação do trabalho de monografia. Defesa do trabalho de monografia.</w:t>
            </w:r>
          </w:p>
        </w:tc>
      </w:tr>
      <w:tr w:rsidR="00B07164" w:rsidRPr="007066D8" w14:paraId="15C99BA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EBA8D40" w14:textId="77777777" w:rsidR="00B07164" w:rsidRPr="007066D8" w:rsidRDefault="00B07164" w:rsidP="00AB50B7">
            <w:r w:rsidRPr="007066D8">
              <w:rPr>
                <w:b/>
              </w:rPr>
              <w:t>4. BIBLIOGRAFIA</w:t>
            </w:r>
          </w:p>
        </w:tc>
      </w:tr>
      <w:tr w:rsidR="00B07164" w:rsidRPr="007066D8" w14:paraId="0E0576AF"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2643EFC" w14:textId="77777777" w:rsidR="00B07164" w:rsidRPr="007066D8" w:rsidRDefault="00B07164" w:rsidP="00AB50B7">
            <w:pPr>
              <w:rPr>
                <w:b/>
              </w:rPr>
            </w:pPr>
            <w:r w:rsidRPr="007066D8">
              <w:rPr>
                <w:b/>
              </w:rPr>
              <w:t>BÁSICA:</w:t>
            </w:r>
          </w:p>
          <w:p w14:paraId="0AD13F0A" w14:textId="77777777" w:rsidR="00B07164" w:rsidRDefault="00B07164" w:rsidP="00AB50B7">
            <w:pPr>
              <w:jc w:val="both"/>
            </w:pPr>
            <w:r>
              <w:t xml:space="preserve">CARVALHO, M. C. M. </w:t>
            </w:r>
            <w:r w:rsidRPr="00CF3AAF">
              <w:rPr>
                <w:b/>
              </w:rPr>
              <w:t>Construindo o saber</w:t>
            </w:r>
            <w:r>
              <w:t xml:space="preserve">: metodologia científica – Fundamentos e técnicas. 13. ed. Campinas: Papirus, 2002. </w:t>
            </w:r>
          </w:p>
          <w:p w14:paraId="186C0EEB" w14:textId="77777777" w:rsidR="00B07164" w:rsidRDefault="00B07164" w:rsidP="00AB50B7">
            <w:pPr>
              <w:jc w:val="both"/>
            </w:pPr>
            <w:r>
              <w:t xml:space="preserve">FRADA, J. J. C. </w:t>
            </w:r>
            <w:r w:rsidRPr="00CF3AAF">
              <w:rPr>
                <w:b/>
              </w:rPr>
              <w:t>Guia prático para elaboração e apresentação de trabalhos científicos</w:t>
            </w:r>
            <w:r>
              <w:t xml:space="preserve">. 3. ed. Lisboa: Cosmos, 1993. </w:t>
            </w:r>
          </w:p>
          <w:p w14:paraId="04850E43" w14:textId="77777777" w:rsidR="00B07164" w:rsidRDefault="00B07164" w:rsidP="00AB50B7">
            <w:pPr>
              <w:jc w:val="both"/>
            </w:pPr>
            <w:r>
              <w:t xml:space="preserve">KÖCHE, J. C. </w:t>
            </w:r>
            <w:r w:rsidRPr="00CF3AAF">
              <w:rPr>
                <w:b/>
              </w:rPr>
              <w:t>Fundamentos de Metodologia Científica</w:t>
            </w:r>
            <w:r>
              <w:t xml:space="preserve">: teoria da ciência e iniciação à pesquisa. 14. ed. Petrópolis: Vozes, 1997. </w:t>
            </w:r>
          </w:p>
          <w:p w14:paraId="7F80DF5A" w14:textId="77777777" w:rsidR="00B07164" w:rsidRPr="007066D8" w:rsidRDefault="00B07164" w:rsidP="00AB50B7">
            <w:pPr>
              <w:jc w:val="both"/>
            </w:pPr>
            <w:r>
              <w:t xml:space="preserve">REY, L. </w:t>
            </w:r>
            <w:r w:rsidRPr="00CF3AAF">
              <w:rPr>
                <w:b/>
              </w:rPr>
              <w:t>Planejar e redigir trabalhos científicos</w:t>
            </w:r>
            <w:r>
              <w:t>. 2. ed. São Paulo: Edgar Blücher, 1998.</w:t>
            </w:r>
          </w:p>
        </w:tc>
      </w:tr>
    </w:tbl>
    <w:p w14:paraId="02A6DC23" w14:textId="77777777" w:rsidR="00B07164" w:rsidRDefault="00B07164" w:rsidP="00B07164"/>
    <w:p w14:paraId="5657E5E8" w14:textId="77777777" w:rsidR="00B07164" w:rsidRDefault="00B07164" w:rsidP="00B07164">
      <w:r>
        <w:br w:type="page"/>
      </w:r>
    </w:p>
    <w:tbl>
      <w:tblPr>
        <w:tblStyle w:val="25"/>
        <w:tblW w:w="9087" w:type="dxa"/>
        <w:tblInd w:w="108" w:type="dxa"/>
        <w:tblLayout w:type="fixed"/>
        <w:tblLook w:val="0400" w:firstRow="0" w:lastRow="0" w:firstColumn="0" w:lastColumn="0" w:noHBand="0" w:noVBand="1"/>
      </w:tblPr>
      <w:tblGrid>
        <w:gridCol w:w="9087"/>
      </w:tblGrid>
      <w:tr w:rsidR="00B07164" w:rsidRPr="007066D8" w14:paraId="19BFE01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51BE229" w14:textId="77777777" w:rsidR="00B07164" w:rsidRPr="007066D8" w:rsidRDefault="00B07164" w:rsidP="00AB50B7">
            <w:r w:rsidRPr="007066D8">
              <w:rPr>
                <w:b/>
              </w:rPr>
              <w:lastRenderedPageBreak/>
              <w:t>1. IDENTIFICAÇÃO DA DISCIPLINA</w:t>
            </w:r>
          </w:p>
        </w:tc>
      </w:tr>
      <w:tr w:rsidR="00B07164" w:rsidRPr="007066D8" w14:paraId="5FD7BE0E"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10497BD" w14:textId="77777777" w:rsidR="00B07164" w:rsidRPr="007066D8" w:rsidRDefault="00B07164" w:rsidP="00AB50B7">
            <w:pPr>
              <w:rPr>
                <w:b/>
              </w:rPr>
            </w:pPr>
            <w:r w:rsidRPr="007066D8">
              <w:t xml:space="preserve">DISCIPLINA: </w:t>
            </w:r>
            <w:r w:rsidRPr="00356BC8">
              <w:t>ESTÁGIO CURRICULAR SUPERVISIONADO</w:t>
            </w:r>
          </w:p>
          <w:p w14:paraId="583E0F24" w14:textId="77777777" w:rsidR="00B07164" w:rsidRPr="007066D8" w:rsidRDefault="00B07164" w:rsidP="00AB50B7">
            <w:r w:rsidRPr="007066D8">
              <w:t xml:space="preserve">PRÉ-REQUISITOS: </w:t>
            </w:r>
            <w:r w:rsidRPr="003F41F6">
              <w:t>Cumprido no mínimo 90% (noventa por cento) dos créditos do curso</w:t>
            </w:r>
          </w:p>
        </w:tc>
      </w:tr>
      <w:tr w:rsidR="00B07164" w:rsidRPr="007066D8" w14:paraId="726DBFA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2A30117" w14:textId="77777777" w:rsidR="00B07164" w:rsidRPr="007066D8" w:rsidRDefault="00B07164" w:rsidP="00AB50B7">
            <w:pPr>
              <w:rPr>
                <w:b/>
              </w:rPr>
            </w:pPr>
            <w:r w:rsidRPr="007066D8">
              <w:rPr>
                <w:b/>
              </w:rPr>
              <w:t>2. DISTRIBUIÇÃO DOS CRÉDITOS</w:t>
            </w:r>
          </w:p>
        </w:tc>
      </w:tr>
      <w:tr w:rsidR="00B07164" w:rsidRPr="007066D8" w14:paraId="7F095BCC"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775F0E1C"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72849B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4AD4647"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566DE03E"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408B2E" w14:textId="77777777" w:rsidR="00B07164" w:rsidRPr="007066D8" w:rsidRDefault="00B07164" w:rsidP="00AB50B7">
                  <w:pPr>
                    <w:jc w:val="center"/>
                  </w:pPr>
                  <w:r w:rsidRPr="007066D8">
                    <w:rPr>
                      <w:b/>
                    </w:rPr>
                    <w:t>Horas-aulas</w:t>
                  </w:r>
                </w:p>
              </w:tc>
            </w:tr>
            <w:tr w:rsidR="00B07164" w:rsidRPr="007066D8" w14:paraId="76B307D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3F9FC6F2"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F9FFBD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678E5833"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5ADA93BD"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E629321" w14:textId="77777777" w:rsidR="00B07164" w:rsidRPr="007066D8" w:rsidRDefault="00B07164" w:rsidP="00AB50B7">
                  <w:pPr>
                    <w:jc w:val="center"/>
                  </w:pPr>
                  <w:r w:rsidRPr="007066D8">
                    <w:t>Hora distância</w:t>
                  </w:r>
                </w:p>
              </w:tc>
            </w:tr>
            <w:tr w:rsidR="00B07164" w:rsidRPr="007066D8" w14:paraId="3C3C664A" w14:textId="77777777" w:rsidTr="00AB50B7">
              <w:trPr>
                <w:trHeight w:val="1350"/>
                <w:jc w:val="center"/>
              </w:trPr>
              <w:tc>
                <w:tcPr>
                  <w:tcW w:w="4434" w:type="dxa"/>
                  <w:tcBorders>
                    <w:top w:val="single" w:sz="4" w:space="0" w:color="000000"/>
                    <w:left w:val="single" w:sz="4" w:space="0" w:color="000000"/>
                  </w:tcBorders>
                </w:tcPr>
                <w:p w14:paraId="4D3FCAEC"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3588C17" w14:textId="77777777" w:rsidR="00B07164" w:rsidRPr="007066D8" w:rsidRDefault="00B07164" w:rsidP="00AB50B7">
                  <w:pPr>
                    <w:jc w:val="center"/>
                  </w:pPr>
                  <w:r>
                    <w:t>-</w:t>
                  </w:r>
                </w:p>
              </w:tc>
              <w:tc>
                <w:tcPr>
                  <w:tcW w:w="709" w:type="dxa"/>
                  <w:tcBorders>
                    <w:top w:val="single" w:sz="4" w:space="0" w:color="000000"/>
                    <w:left w:val="single" w:sz="4" w:space="0" w:color="000000"/>
                  </w:tcBorders>
                </w:tcPr>
                <w:p w14:paraId="1703055B" w14:textId="77777777" w:rsidR="00B07164" w:rsidRPr="007066D8" w:rsidRDefault="00B07164" w:rsidP="00AB50B7">
                  <w:pPr>
                    <w:jc w:val="center"/>
                  </w:pPr>
                  <w:r>
                    <w:t>-</w:t>
                  </w:r>
                </w:p>
              </w:tc>
              <w:tc>
                <w:tcPr>
                  <w:tcW w:w="1275" w:type="dxa"/>
                  <w:tcBorders>
                    <w:top w:val="single" w:sz="4" w:space="0" w:color="000000"/>
                    <w:left w:val="single" w:sz="4" w:space="0" w:color="000000"/>
                  </w:tcBorders>
                </w:tcPr>
                <w:p w14:paraId="69F133F8" w14:textId="77777777" w:rsidR="00B07164" w:rsidRPr="007066D8" w:rsidRDefault="00B07164" w:rsidP="00AB50B7">
                  <w:pPr>
                    <w:jc w:val="center"/>
                  </w:pPr>
                  <w:r>
                    <w:t>120</w:t>
                  </w:r>
                </w:p>
              </w:tc>
              <w:tc>
                <w:tcPr>
                  <w:tcW w:w="2268" w:type="dxa"/>
                  <w:tcBorders>
                    <w:top w:val="single" w:sz="4" w:space="0" w:color="000000"/>
                    <w:left w:val="single" w:sz="4" w:space="0" w:color="000000"/>
                    <w:right w:val="single" w:sz="4" w:space="0" w:color="000000"/>
                  </w:tcBorders>
                </w:tcPr>
                <w:p w14:paraId="6563AEF9" w14:textId="77777777" w:rsidR="00B07164" w:rsidRPr="007066D8" w:rsidRDefault="00B07164" w:rsidP="00AB50B7">
                  <w:pPr>
                    <w:jc w:val="center"/>
                  </w:pPr>
                  <w:r>
                    <w:t>0</w:t>
                  </w:r>
                </w:p>
              </w:tc>
            </w:tr>
          </w:tbl>
          <w:p w14:paraId="742D0AEF" w14:textId="77777777" w:rsidR="00B07164" w:rsidRPr="007066D8" w:rsidRDefault="00B07164" w:rsidP="00AB50B7"/>
        </w:tc>
      </w:tr>
      <w:tr w:rsidR="00B07164" w:rsidRPr="007066D8" w14:paraId="7A23AE3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5138D62" w14:textId="77777777" w:rsidR="00B07164" w:rsidRPr="007066D8" w:rsidRDefault="00B07164" w:rsidP="00AB50B7">
            <w:r w:rsidRPr="007066D8">
              <w:rPr>
                <w:b/>
              </w:rPr>
              <w:t>3. EMENTA</w:t>
            </w:r>
          </w:p>
        </w:tc>
      </w:tr>
      <w:tr w:rsidR="00B07164" w:rsidRPr="007066D8" w14:paraId="1B80F61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5DF1DA4" w14:textId="77777777" w:rsidR="00B07164" w:rsidRPr="007066D8" w:rsidRDefault="00B07164" w:rsidP="00AB50B7">
            <w:pPr>
              <w:jc w:val="both"/>
            </w:pPr>
            <w:r>
              <w:t>O estágio supervisionado visa proporcionar aos acadêmicos do curso de Agronomia uma experiência pré-profissional, através do contato e vivência com os problemas relacionados à atividade agronômica pretendida e da aplicação dos conhecimentos teóricos e práticos adquiridos no curso. O estágio supervisionado será realizado através de convênios com empresas públicas ou privadas do setor agrícola.</w:t>
            </w:r>
          </w:p>
        </w:tc>
      </w:tr>
      <w:tr w:rsidR="00B07164" w:rsidRPr="007066D8" w14:paraId="5BBE5E5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D6EB910" w14:textId="77777777" w:rsidR="00B07164" w:rsidRPr="007066D8" w:rsidRDefault="00B07164" w:rsidP="00AB50B7">
            <w:r w:rsidRPr="007066D8">
              <w:rPr>
                <w:b/>
              </w:rPr>
              <w:t>4. BIBLIOGRAFIA</w:t>
            </w:r>
          </w:p>
        </w:tc>
      </w:tr>
      <w:tr w:rsidR="00B07164" w:rsidRPr="007066D8" w14:paraId="58D00885"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13562E1" w14:textId="77777777" w:rsidR="00B07164" w:rsidRPr="007066D8" w:rsidRDefault="00B07164" w:rsidP="00AB50B7">
            <w:pPr>
              <w:rPr>
                <w:b/>
              </w:rPr>
            </w:pPr>
            <w:r w:rsidRPr="007066D8">
              <w:rPr>
                <w:b/>
              </w:rPr>
              <w:t>BÁSICA:</w:t>
            </w:r>
          </w:p>
          <w:p w14:paraId="681F2B93" w14:textId="77777777" w:rsidR="00B07164" w:rsidRDefault="00B07164" w:rsidP="00AB50B7">
            <w:pPr>
              <w:jc w:val="both"/>
            </w:pPr>
            <w:r>
              <w:t xml:space="preserve">JACOBINI, M.L. de P. </w:t>
            </w:r>
            <w:r w:rsidRPr="00356BC8">
              <w:rPr>
                <w:b/>
              </w:rPr>
              <w:t>Metodologia do Trabalho Acadêmico</w:t>
            </w:r>
            <w:r>
              <w:t xml:space="preserve">. 2. ed. Campinas: Alínea. 2004. </w:t>
            </w:r>
          </w:p>
          <w:p w14:paraId="0ED79E71" w14:textId="77777777" w:rsidR="00B07164" w:rsidRDefault="00B07164" w:rsidP="00AB50B7">
            <w:pPr>
              <w:jc w:val="both"/>
            </w:pPr>
            <w:r>
              <w:t xml:space="preserve">BRASIL. </w:t>
            </w:r>
            <w:r w:rsidRPr="00356BC8">
              <w:rPr>
                <w:b/>
              </w:rPr>
              <w:t>Lei nº 11.788, de 25 de setembro de 2008</w:t>
            </w:r>
            <w:r>
              <w:t xml:space="preserve">. Dispõe sobre o estágio de estudantes; altera a redação do art. 428 da Consolidação das Leis do Trabalho (CLT). Diário Oficial da União, Brasília, DF, 26 set. 2008. </w:t>
            </w:r>
          </w:p>
          <w:p w14:paraId="00E60815" w14:textId="77777777" w:rsidR="00B07164" w:rsidRDefault="00B07164" w:rsidP="00AB50B7">
            <w:pPr>
              <w:jc w:val="both"/>
            </w:pPr>
            <w:r>
              <w:t>MEDEIROS, J.B</w:t>
            </w:r>
            <w:r w:rsidRPr="00356BC8">
              <w:t>.</w:t>
            </w:r>
            <w:r w:rsidRPr="00356BC8">
              <w:rPr>
                <w:b/>
              </w:rPr>
              <w:t xml:space="preserve"> Redação científica</w:t>
            </w:r>
            <w:r>
              <w:t>: a prática de fichamentos, resumos, resenhas. 5. ed. São Paulo: Atlas. 2003.</w:t>
            </w:r>
          </w:p>
          <w:p w14:paraId="13D0B57E" w14:textId="77777777" w:rsidR="00B07164" w:rsidRDefault="00B07164" w:rsidP="00AB50B7">
            <w:pPr>
              <w:jc w:val="both"/>
            </w:pPr>
            <w:r>
              <w:t xml:space="preserve"> UNEMAT. </w:t>
            </w:r>
            <w:r w:rsidRPr="00356BC8">
              <w:rPr>
                <w:b/>
              </w:rPr>
              <w:t>Resolução CONEPE 28</w:t>
            </w:r>
            <w:r>
              <w:t xml:space="preserve">, de 03 de Julho de 2012. 2012. </w:t>
            </w:r>
          </w:p>
          <w:p w14:paraId="48CF6E87" w14:textId="77777777" w:rsidR="00B07164" w:rsidRPr="007066D8" w:rsidRDefault="00B07164" w:rsidP="00AB50B7">
            <w:pPr>
              <w:jc w:val="both"/>
            </w:pPr>
            <w:r>
              <w:t xml:space="preserve">UNEMAT. </w:t>
            </w:r>
            <w:r w:rsidRPr="00356BC8">
              <w:rPr>
                <w:b/>
              </w:rPr>
              <w:t>Resolução CONEPE 100</w:t>
            </w:r>
            <w:r>
              <w:t>, de 17 de Julho de 2015. 2015.</w:t>
            </w:r>
          </w:p>
        </w:tc>
      </w:tr>
    </w:tbl>
    <w:p w14:paraId="3FE3C5CF" w14:textId="77777777" w:rsidR="00B07164" w:rsidRDefault="00B07164" w:rsidP="00B07164"/>
    <w:p w14:paraId="20287AD5" w14:textId="77777777" w:rsidR="00B07164" w:rsidRDefault="00B07164" w:rsidP="00B07164">
      <w:r>
        <w:br w:type="page"/>
      </w:r>
    </w:p>
    <w:tbl>
      <w:tblPr>
        <w:tblStyle w:val="69"/>
        <w:tblW w:w="9087" w:type="dxa"/>
        <w:tblInd w:w="108" w:type="dxa"/>
        <w:tblLayout w:type="fixed"/>
        <w:tblLook w:val="0400" w:firstRow="0" w:lastRow="0" w:firstColumn="0" w:lastColumn="0" w:noHBand="0" w:noVBand="1"/>
      </w:tblPr>
      <w:tblGrid>
        <w:gridCol w:w="9087"/>
      </w:tblGrid>
      <w:tr w:rsidR="00B07164" w:rsidRPr="007066D8" w14:paraId="415D76F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BFCEEAE" w14:textId="77777777" w:rsidR="00B07164" w:rsidRPr="007066D8" w:rsidRDefault="00B07164" w:rsidP="00AB50B7">
            <w:pPr>
              <w:rPr>
                <w:b/>
              </w:rPr>
            </w:pPr>
            <w:r w:rsidRPr="007066D8">
              <w:rPr>
                <w:b/>
              </w:rPr>
              <w:lastRenderedPageBreak/>
              <w:t>1. IDENTIFICAÇÃO DA DISCIPLINA</w:t>
            </w:r>
          </w:p>
        </w:tc>
      </w:tr>
      <w:tr w:rsidR="00B07164" w:rsidRPr="007066D8" w14:paraId="3F64A8C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9AA58FF" w14:textId="77777777" w:rsidR="00B07164" w:rsidRPr="007066D8" w:rsidRDefault="00B07164" w:rsidP="00AB50B7">
            <w:r w:rsidRPr="007066D8">
              <w:rPr>
                <w:b/>
              </w:rPr>
              <w:t xml:space="preserve">DISCIPLINA: </w:t>
            </w:r>
            <w:r w:rsidRPr="007066D8">
              <w:t>Forragicultura e Manejo de Pastagens</w:t>
            </w:r>
          </w:p>
          <w:p w14:paraId="5724F1FF" w14:textId="77777777" w:rsidR="00B07164" w:rsidRPr="007066D8" w:rsidRDefault="00B07164" w:rsidP="00AB50B7">
            <w:pPr>
              <w:rPr>
                <w:b/>
              </w:rPr>
            </w:pPr>
            <w:r w:rsidRPr="007066D8">
              <w:rPr>
                <w:b/>
              </w:rPr>
              <w:t xml:space="preserve">PRÉ-REQUISITOS: </w:t>
            </w:r>
            <w:r w:rsidRPr="007066D8">
              <w:rPr>
                <w:color w:val="000000"/>
              </w:rPr>
              <w:t>Não Possui</w:t>
            </w:r>
          </w:p>
        </w:tc>
      </w:tr>
      <w:tr w:rsidR="00B07164" w:rsidRPr="007066D8" w14:paraId="4FA5B927"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3AC2F78" w14:textId="77777777" w:rsidR="00B07164" w:rsidRPr="007066D8" w:rsidRDefault="00B07164" w:rsidP="00AB50B7">
            <w:pPr>
              <w:rPr>
                <w:b/>
              </w:rPr>
            </w:pPr>
            <w:r w:rsidRPr="007066D8">
              <w:rPr>
                <w:b/>
              </w:rPr>
              <w:t>2. DISTRIBUIÇÃO DOS CRÉDITOS</w:t>
            </w:r>
          </w:p>
        </w:tc>
      </w:tr>
      <w:tr w:rsidR="00B07164" w:rsidRPr="007066D8" w14:paraId="11482A6C" w14:textId="77777777" w:rsidTr="00AB50B7">
        <w:trPr>
          <w:trHeight w:val="2209"/>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3BCED9A" w14:textId="77777777" w:rsidR="00B07164" w:rsidRPr="007066D8" w:rsidRDefault="00B07164" w:rsidP="00AB50B7">
            <w:pPr>
              <w:widowControl w:val="0"/>
              <w:pBdr>
                <w:top w:val="nil"/>
                <w:left w:val="nil"/>
                <w:bottom w:val="nil"/>
                <w:right w:val="nil"/>
                <w:between w:val="nil"/>
              </w:pBdr>
              <w:spacing w:line="276" w:lineRule="auto"/>
              <w:rPr>
                <w:b/>
              </w:rPr>
            </w:pPr>
          </w:p>
          <w:tbl>
            <w:tblPr>
              <w:tblStyle w:val="68"/>
              <w:tblW w:w="9259" w:type="dxa"/>
              <w:jc w:val="center"/>
              <w:tblInd w:w="0" w:type="dxa"/>
              <w:tblLayout w:type="fixed"/>
              <w:tblLook w:val="0400" w:firstRow="0" w:lastRow="0" w:firstColumn="0" w:lastColumn="0" w:noHBand="0" w:noVBand="1"/>
            </w:tblPr>
            <w:tblGrid>
              <w:gridCol w:w="4370"/>
              <w:gridCol w:w="698"/>
              <w:gridCol w:w="699"/>
              <w:gridCol w:w="1256"/>
              <w:gridCol w:w="2236"/>
            </w:tblGrid>
            <w:tr w:rsidR="00B07164" w:rsidRPr="007066D8" w14:paraId="2708BDCE" w14:textId="77777777" w:rsidTr="00AB50B7">
              <w:trPr>
                <w:trHeight w:val="123"/>
                <w:jc w:val="center"/>
              </w:trPr>
              <w:tc>
                <w:tcPr>
                  <w:tcW w:w="4370" w:type="dxa"/>
                  <w:tcBorders>
                    <w:top w:val="single" w:sz="4" w:space="0" w:color="000000"/>
                    <w:left w:val="single" w:sz="4" w:space="0" w:color="000000"/>
                    <w:bottom w:val="single" w:sz="4" w:space="0" w:color="000000"/>
                  </w:tcBorders>
                  <w:shd w:val="clear" w:color="auto" w:fill="D9D9D9"/>
                  <w:vAlign w:val="center"/>
                </w:tcPr>
                <w:p w14:paraId="21F3FE05" w14:textId="77777777" w:rsidR="00B07164" w:rsidRPr="007066D8" w:rsidRDefault="00B07164" w:rsidP="00AB50B7">
                  <w:pPr>
                    <w:jc w:val="center"/>
                  </w:pPr>
                  <w:r w:rsidRPr="007066D8">
                    <w:rPr>
                      <w:b/>
                    </w:rPr>
                    <w:t>Tipo de Disciplina</w:t>
                  </w:r>
                </w:p>
              </w:tc>
              <w:tc>
                <w:tcPr>
                  <w:tcW w:w="1397" w:type="dxa"/>
                  <w:gridSpan w:val="2"/>
                  <w:tcBorders>
                    <w:top w:val="single" w:sz="4" w:space="0" w:color="000000"/>
                    <w:left w:val="single" w:sz="4" w:space="0" w:color="000000"/>
                    <w:bottom w:val="single" w:sz="4" w:space="0" w:color="000000"/>
                  </w:tcBorders>
                  <w:shd w:val="clear" w:color="auto" w:fill="D9D9D9"/>
                  <w:vAlign w:val="center"/>
                </w:tcPr>
                <w:p w14:paraId="2864CDD3" w14:textId="77777777" w:rsidR="00B07164" w:rsidRPr="007066D8" w:rsidRDefault="00B07164" w:rsidP="00AB50B7">
                  <w:pPr>
                    <w:jc w:val="center"/>
                    <w:rPr>
                      <w:b/>
                    </w:rPr>
                  </w:pPr>
                  <w:r w:rsidRPr="007066D8">
                    <w:rPr>
                      <w:b/>
                    </w:rPr>
                    <w:t>Créditos</w:t>
                  </w:r>
                </w:p>
              </w:tc>
              <w:tc>
                <w:tcPr>
                  <w:tcW w:w="34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38E07C" w14:textId="77777777" w:rsidR="00B07164" w:rsidRPr="007066D8" w:rsidRDefault="00B07164" w:rsidP="00AB50B7">
                  <w:pPr>
                    <w:jc w:val="center"/>
                  </w:pPr>
                  <w:r w:rsidRPr="007066D8">
                    <w:rPr>
                      <w:b/>
                    </w:rPr>
                    <w:t>Horas-aulas</w:t>
                  </w:r>
                </w:p>
              </w:tc>
            </w:tr>
            <w:tr w:rsidR="00B07164" w:rsidRPr="007066D8" w14:paraId="653B8932" w14:textId="77777777" w:rsidTr="00AB50B7">
              <w:trPr>
                <w:trHeight w:val="97"/>
                <w:jc w:val="center"/>
              </w:trPr>
              <w:tc>
                <w:tcPr>
                  <w:tcW w:w="4370" w:type="dxa"/>
                  <w:tcBorders>
                    <w:top w:val="single" w:sz="4" w:space="0" w:color="000000"/>
                    <w:left w:val="single" w:sz="4" w:space="0" w:color="000000"/>
                    <w:bottom w:val="single" w:sz="4" w:space="0" w:color="000000"/>
                  </w:tcBorders>
                </w:tcPr>
                <w:p w14:paraId="156649A0" w14:textId="77777777" w:rsidR="00B07164" w:rsidRPr="007066D8" w:rsidRDefault="00B07164" w:rsidP="00AB50B7"/>
              </w:tc>
              <w:tc>
                <w:tcPr>
                  <w:tcW w:w="698" w:type="dxa"/>
                  <w:tcBorders>
                    <w:top w:val="single" w:sz="4" w:space="0" w:color="000000"/>
                    <w:left w:val="single" w:sz="4" w:space="0" w:color="000000"/>
                    <w:bottom w:val="single" w:sz="4" w:space="0" w:color="000000"/>
                  </w:tcBorders>
                </w:tcPr>
                <w:p w14:paraId="10234509" w14:textId="77777777" w:rsidR="00B07164" w:rsidRPr="007066D8" w:rsidRDefault="00B07164" w:rsidP="00AB50B7">
                  <w:pPr>
                    <w:jc w:val="center"/>
                  </w:pPr>
                  <w:r w:rsidRPr="007066D8">
                    <w:t>T</w:t>
                  </w:r>
                </w:p>
              </w:tc>
              <w:tc>
                <w:tcPr>
                  <w:tcW w:w="698" w:type="dxa"/>
                  <w:tcBorders>
                    <w:top w:val="single" w:sz="4" w:space="0" w:color="000000"/>
                    <w:left w:val="single" w:sz="4" w:space="0" w:color="000000"/>
                    <w:bottom w:val="single" w:sz="4" w:space="0" w:color="000000"/>
                  </w:tcBorders>
                </w:tcPr>
                <w:p w14:paraId="341C2FCE" w14:textId="77777777" w:rsidR="00B07164" w:rsidRPr="007066D8" w:rsidRDefault="00B07164" w:rsidP="00AB50B7">
                  <w:pPr>
                    <w:jc w:val="center"/>
                  </w:pPr>
                  <w:r w:rsidRPr="007066D8">
                    <w:t>P</w:t>
                  </w:r>
                </w:p>
              </w:tc>
              <w:tc>
                <w:tcPr>
                  <w:tcW w:w="1256" w:type="dxa"/>
                  <w:tcBorders>
                    <w:top w:val="single" w:sz="4" w:space="0" w:color="000000"/>
                    <w:left w:val="single" w:sz="4" w:space="0" w:color="000000"/>
                    <w:bottom w:val="single" w:sz="4" w:space="0" w:color="000000"/>
                  </w:tcBorders>
                </w:tcPr>
                <w:p w14:paraId="3862BAE4" w14:textId="77777777" w:rsidR="00B07164" w:rsidRPr="007066D8" w:rsidRDefault="00B07164" w:rsidP="00AB50B7">
                  <w:pPr>
                    <w:jc w:val="center"/>
                  </w:pPr>
                  <w:r w:rsidRPr="007066D8">
                    <w:t xml:space="preserve">Hora Presencial </w:t>
                  </w:r>
                </w:p>
              </w:tc>
              <w:tc>
                <w:tcPr>
                  <w:tcW w:w="2235" w:type="dxa"/>
                  <w:tcBorders>
                    <w:top w:val="single" w:sz="4" w:space="0" w:color="000000"/>
                    <w:left w:val="single" w:sz="4" w:space="0" w:color="000000"/>
                    <w:bottom w:val="single" w:sz="4" w:space="0" w:color="000000"/>
                    <w:right w:val="single" w:sz="4" w:space="0" w:color="000000"/>
                  </w:tcBorders>
                </w:tcPr>
                <w:p w14:paraId="3EA89A7D" w14:textId="77777777" w:rsidR="00B07164" w:rsidRPr="007066D8" w:rsidRDefault="00B07164" w:rsidP="00AB50B7">
                  <w:pPr>
                    <w:jc w:val="center"/>
                  </w:pPr>
                  <w:r w:rsidRPr="007066D8">
                    <w:t>Hora distância</w:t>
                  </w:r>
                </w:p>
              </w:tc>
            </w:tr>
            <w:tr w:rsidR="00B07164" w:rsidRPr="007066D8" w14:paraId="30E2C183" w14:textId="77777777" w:rsidTr="00AB50B7">
              <w:trPr>
                <w:trHeight w:val="1265"/>
                <w:jc w:val="center"/>
              </w:trPr>
              <w:tc>
                <w:tcPr>
                  <w:tcW w:w="4370" w:type="dxa"/>
                  <w:tcBorders>
                    <w:top w:val="single" w:sz="4" w:space="0" w:color="000000"/>
                    <w:left w:val="single" w:sz="4" w:space="0" w:color="000000"/>
                  </w:tcBorders>
                </w:tcPr>
                <w:p w14:paraId="380B308F" w14:textId="77777777" w:rsidR="00B07164" w:rsidRPr="009E7E95" w:rsidRDefault="00B07164" w:rsidP="00AB50B7">
                  <w:pPr>
                    <w:rPr>
                      <w:color w:val="000000"/>
                    </w:rPr>
                  </w:pPr>
                  <w:r w:rsidRPr="007066D8">
                    <w:rPr>
                      <w:color w:val="000000"/>
                    </w:rPr>
                    <w:t>Unidade Curricular II - Formação Específica</w:t>
                  </w:r>
                </w:p>
              </w:tc>
              <w:tc>
                <w:tcPr>
                  <w:tcW w:w="698" w:type="dxa"/>
                  <w:tcBorders>
                    <w:top w:val="single" w:sz="4" w:space="0" w:color="000000"/>
                    <w:left w:val="single" w:sz="4" w:space="0" w:color="000000"/>
                  </w:tcBorders>
                </w:tcPr>
                <w:p w14:paraId="2052BF49" w14:textId="77777777" w:rsidR="00B07164" w:rsidRPr="007066D8" w:rsidRDefault="00B07164" w:rsidP="00AB50B7">
                  <w:pPr>
                    <w:jc w:val="center"/>
                  </w:pPr>
                  <w:r w:rsidRPr="007066D8">
                    <w:t>3</w:t>
                  </w:r>
                </w:p>
              </w:tc>
              <w:tc>
                <w:tcPr>
                  <w:tcW w:w="698" w:type="dxa"/>
                  <w:tcBorders>
                    <w:top w:val="single" w:sz="4" w:space="0" w:color="000000"/>
                    <w:left w:val="single" w:sz="4" w:space="0" w:color="000000"/>
                  </w:tcBorders>
                </w:tcPr>
                <w:p w14:paraId="21810520" w14:textId="77777777" w:rsidR="00B07164" w:rsidRPr="007066D8" w:rsidRDefault="00B07164" w:rsidP="00AB50B7">
                  <w:pPr>
                    <w:jc w:val="center"/>
                  </w:pPr>
                  <w:r w:rsidRPr="007066D8">
                    <w:t>1</w:t>
                  </w:r>
                </w:p>
              </w:tc>
              <w:tc>
                <w:tcPr>
                  <w:tcW w:w="1256" w:type="dxa"/>
                  <w:tcBorders>
                    <w:top w:val="single" w:sz="4" w:space="0" w:color="000000"/>
                    <w:left w:val="single" w:sz="4" w:space="0" w:color="000000"/>
                  </w:tcBorders>
                </w:tcPr>
                <w:p w14:paraId="6DAE598A" w14:textId="77777777" w:rsidR="00B07164" w:rsidRPr="007066D8" w:rsidRDefault="00B07164" w:rsidP="00AB50B7">
                  <w:pPr>
                    <w:jc w:val="center"/>
                  </w:pPr>
                  <w:r w:rsidRPr="007066D8">
                    <w:t>60</w:t>
                  </w:r>
                </w:p>
              </w:tc>
              <w:tc>
                <w:tcPr>
                  <w:tcW w:w="2235" w:type="dxa"/>
                  <w:tcBorders>
                    <w:top w:val="single" w:sz="4" w:space="0" w:color="000000"/>
                    <w:left w:val="single" w:sz="4" w:space="0" w:color="000000"/>
                    <w:right w:val="single" w:sz="4" w:space="0" w:color="000000"/>
                  </w:tcBorders>
                </w:tcPr>
                <w:p w14:paraId="54ADF6D2" w14:textId="77777777" w:rsidR="00B07164" w:rsidRPr="007066D8" w:rsidRDefault="00B07164" w:rsidP="00AB50B7">
                  <w:pPr>
                    <w:jc w:val="center"/>
                  </w:pPr>
                  <w:r w:rsidRPr="007066D8">
                    <w:t>0</w:t>
                  </w:r>
                </w:p>
              </w:tc>
            </w:tr>
          </w:tbl>
          <w:p w14:paraId="062695A9" w14:textId="77777777" w:rsidR="00B07164" w:rsidRPr="007066D8" w:rsidRDefault="00B07164" w:rsidP="00AB50B7">
            <w:pPr>
              <w:rPr>
                <w:b/>
              </w:rPr>
            </w:pPr>
          </w:p>
        </w:tc>
      </w:tr>
      <w:tr w:rsidR="00B07164" w:rsidRPr="007066D8" w14:paraId="6CA68E3E"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890234A" w14:textId="77777777" w:rsidR="00B07164" w:rsidRPr="007066D8" w:rsidRDefault="00B07164" w:rsidP="00AB50B7">
            <w:pPr>
              <w:rPr>
                <w:b/>
              </w:rPr>
            </w:pPr>
            <w:r w:rsidRPr="007066D8">
              <w:rPr>
                <w:b/>
              </w:rPr>
              <w:t>3. EMENTA</w:t>
            </w:r>
          </w:p>
        </w:tc>
      </w:tr>
      <w:tr w:rsidR="00B07164" w:rsidRPr="007066D8" w14:paraId="79042F7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CABE1D9" w14:textId="77777777" w:rsidR="00B07164" w:rsidRPr="007066D8" w:rsidRDefault="00B07164" w:rsidP="00AB50B7">
            <w:pPr>
              <w:rPr>
                <w:b/>
              </w:rPr>
            </w:pPr>
            <w:r w:rsidRPr="007066D8">
              <w:t>Importância das forrageiras e perspectiva atual. Princípios de morfologia e fisiologia das forrageiras. Identificação e descrição das principais gramíneas e leguminosas. Formação, estabelecimento e manutenção de pastagens e capineiras. Produtividade, valor nutritivo, forma de propagação e utilização das plantas forrageiras. Sistemas e Manejo da pastagem. Estacionalidade da produção e técnicas de conservação de forragem (feno e silagem). Suplementação proteica e energética em pastagem. Dimensionamento de piquetes.</w:t>
            </w:r>
          </w:p>
        </w:tc>
      </w:tr>
      <w:tr w:rsidR="00B07164" w:rsidRPr="007066D8" w14:paraId="1C6D7635"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09D4504" w14:textId="77777777" w:rsidR="00B07164" w:rsidRPr="007066D8" w:rsidRDefault="00B07164" w:rsidP="00AB50B7">
            <w:pPr>
              <w:rPr>
                <w:b/>
              </w:rPr>
            </w:pPr>
            <w:r w:rsidRPr="007066D8">
              <w:rPr>
                <w:b/>
              </w:rPr>
              <w:t>4. BIBLIOGRAFIA</w:t>
            </w:r>
          </w:p>
        </w:tc>
      </w:tr>
      <w:tr w:rsidR="00B07164" w:rsidRPr="007066D8" w14:paraId="09BBC689"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E5C9B3C" w14:textId="77777777" w:rsidR="00B07164" w:rsidRPr="007066D8" w:rsidRDefault="00B07164" w:rsidP="00AB50B7">
            <w:pPr>
              <w:rPr>
                <w:b/>
              </w:rPr>
            </w:pPr>
            <w:r w:rsidRPr="007066D8">
              <w:rPr>
                <w:b/>
              </w:rPr>
              <w:t>BÁSICA:</w:t>
            </w:r>
          </w:p>
          <w:p w14:paraId="31BC0751" w14:textId="77777777" w:rsidR="00B07164" w:rsidRPr="007066D8" w:rsidRDefault="00B07164" w:rsidP="00AB50B7">
            <w:r w:rsidRPr="007066D8">
              <w:t xml:space="preserve">ALCANTARA, P.B.; BUFARAH, G. </w:t>
            </w:r>
            <w:r w:rsidRPr="007066D8">
              <w:rPr>
                <w:b/>
              </w:rPr>
              <w:t>Plantas Forrageiras</w:t>
            </w:r>
            <w:r w:rsidRPr="007066D8">
              <w:t xml:space="preserve">: gramíneas e leguminosas. São Paulo: Nobel. 1999. </w:t>
            </w:r>
          </w:p>
          <w:p w14:paraId="157182F3" w14:textId="77777777" w:rsidR="00B07164" w:rsidRPr="007066D8" w:rsidRDefault="00B07164" w:rsidP="00AB50B7">
            <w:r w:rsidRPr="007066D8">
              <w:t xml:space="preserve">PEIXOTO, A.M. et al. </w:t>
            </w:r>
            <w:r w:rsidRPr="007066D8">
              <w:rPr>
                <w:b/>
              </w:rPr>
              <w:t>Fundamentos do Pastejo Rotacionado</w:t>
            </w:r>
            <w:r w:rsidRPr="007066D8">
              <w:t xml:space="preserve">. Piracicaba-SP: FEALQ. 1999. </w:t>
            </w:r>
          </w:p>
          <w:p w14:paraId="3EB9538F" w14:textId="77777777" w:rsidR="00B07164" w:rsidRPr="007066D8" w:rsidRDefault="00B07164" w:rsidP="00AB50B7">
            <w:r w:rsidRPr="007066D8">
              <w:t xml:space="preserve">PUPO, N.I. HADLER. </w:t>
            </w:r>
            <w:r w:rsidRPr="007066D8">
              <w:rPr>
                <w:b/>
              </w:rPr>
              <w:t>Manual de Pastagens e Forrageiras</w:t>
            </w:r>
            <w:r w:rsidRPr="007066D8">
              <w:t xml:space="preserve">: Formação, Conservação, Utilização. Campinas-SP: Instituto Campineiro de Ensino Agrícola. 2002. </w:t>
            </w:r>
          </w:p>
          <w:p w14:paraId="66C76006" w14:textId="77777777" w:rsidR="00B07164" w:rsidRPr="007066D8" w:rsidRDefault="00B07164" w:rsidP="00AB50B7">
            <w:pPr>
              <w:rPr>
                <w:b/>
              </w:rPr>
            </w:pPr>
            <w:r w:rsidRPr="007066D8">
              <w:t xml:space="preserve">PRIMAVESI, A. </w:t>
            </w:r>
            <w:r w:rsidRPr="007066D8">
              <w:rPr>
                <w:b/>
              </w:rPr>
              <w:t>Manejo Ecológico de Pastagens em Regiões Tropicais e Subtropicais</w:t>
            </w:r>
            <w:r w:rsidRPr="007066D8">
              <w:t>. São Paulo: Nobel. 1999.</w:t>
            </w:r>
          </w:p>
        </w:tc>
      </w:tr>
    </w:tbl>
    <w:p w14:paraId="03BC2F05" w14:textId="77777777" w:rsidR="00B07164" w:rsidRDefault="00B07164" w:rsidP="00B07164"/>
    <w:p w14:paraId="65647D99" w14:textId="77777777" w:rsidR="00B07164" w:rsidRDefault="00B07164" w:rsidP="00B07164">
      <w:r>
        <w:br w:type="page"/>
      </w:r>
    </w:p>
    <w:tbl>
      <w:tblPr>
        <w:tblStyle w:val="37"/>
        <w:tblW w:w="9087" w:type="dxa"/>
        <w:tblInd w:w="108" w:type="dxa"/>
        <w:tblLayout w:type="fixed"/>
        <w:tblLook w:val="0400" w:firstRow="0" w:lastRow="0" w:firstColumn="0" w:lastColumn="0" w:noHBand="0" w:noVBand="1"/>
      </w:tblPr>
      <w:tblGrid>
        <w:gridCol w:w="9087"/>
      </w:tblGrid>
      <w:tr w:rsidR="00B07164" w:rsidRPr="007066D8" w14:paraId="59F4617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B334BEB" w14:textId="77777777" w:rsidR="00B07164" w:rsidRPr="007066D8" w:rsidRDefault="00B07164" w:rsidP="00AB50B7">
            <w:r w:rsidRPr="007066D8">
              <w:rPr>
                <w:b/>
              </w:rPr>
              <w:lastRenderedPageBreak/>
              <w:t>1. IDENTIFICAÇÃO DA DISCIPLINA</w:t>
            </w:r>
          </w:p>
        </w:tc>
      </w:tr>
      <w:tr w:rsidR="00B07164" w:rsidRPr="007066D8" w14:paraId="11AF0B4B"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0F4B1B8C" w14:textId="77777777" w:rsidR="00B07164" w:rsidRPr="007066D8" w:rsidRDefault="00B07164" w:rsidP="00AB50B7">
            <w:pPr>
              <w:rPr>
                <w:b/>
              </w:rPr>
            </w:pPr>
            <w:r w:rsidRPr="007066D8">
              <w:t>DISCIPLINA: Nutrição Animal</w:t>
            </w:r>
          </w:p>
          <w:p w14:paraId="4F6C8820" w14:textId="77777777" w:rsidR="00B07164" w:rsidRPr="007066D8" w:rsidRDefault="00B07164" w:rsidP="00AB50B7">
            <w:r w:rsidRPr="007066D8">
              <w:t>PRÉ-REQUISITOS: Zootecnia Geral</w:t>
            </w:r>
          </w:p>
        </w:tc>
      </w:tr>
      <w:tr w:rsidR="00B07164" w:rsidRPr="007066D8" w14:paraId="5605FB7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35103A8" w14:textId="77777777" w:rsidR="00B07164" w:rsidRPr="007066D8" w:rsidRDefault="00B07164" w:rsidP="00AB50B7">
            <w:pPr>
              <w:rPr>
                <w:b/>
              </w:rPr>
            </w:pPr>
            <w:r w:rsidRPr="007066D8">
              <w:rPr>
                <w:b/>
              </w:rPr>
              <w:t xml:space="preserve">2. DISTRIBUIÇÃO DOS CRÉDITOS </w:t>
            </w:r>
          </w:p>
        </w:tc>
      </w:tr>
      <w:tr w:rsidR="00B07164" w:rsidRPr="007066D8" w14:paraId="48393F9E" w14:textId="77777777" w:rsidTr="00AB50B7">
        <w:trPr>
          <w:trHeight w:val="2299"/>
        </w:trPr>
        <w:tc>
          <w:tcPr>
            <w:tcW w:w="9087" w:type="dxa"/>
            <w:tcBorders>
              <w:top w:val="single" w:sz="6" w:space="0" w:color="000000"/>
              <w:left w:val="single" w:sz="6" w:space="0" w:color="000000"/>
              <w:bottom w:val="single" w:sz="6" w:space="0" w:color="000000"/>
              <w:right w:val="single" w:sz="6" w:space="0" w:color="000000"/>
            </w:tcBorders>
          </w:tcPr>
          <w:p w14:paraId="3E8D610C" w14:textId="77777777" w:rsidR="00B07164" w:rsidRPr="007066D8" w:rsidRDefault="00B07164" w:rsidP="00AB50B7">
            <w:pPr>
              <w:widowControl w:val="0"/>
              <w:pBdr>
                <w:top w:val="nil"/>
                <w:left w:val="nil"/>
                <w:bottom w:val="nil"/>
                <w:right w:val="nil"/>
                <w:between w:val="nil"/>
              </w:pBdr>
              <w:spacing w:line="276" w:lineRule="auto"/>
              <w:rPr>
                <w:b/>
              </w:rPr>
            </w:pPr>
          </w:p>
          <w:tbl>
            <w:tblPr>
              <w:tblStyle w:val="3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10B198BA"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0D0DF27"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80DB42E"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C640D2" w14:textId="77777777" w:rsidR="00B07164" w:rsidRPr="007066D8" w:rsidRDefault="00B07164" w:rsidP="00AB50B7">
                  <w:pPr>
                    <w:jc w:val="center"/>
                  </w:pPr>
                  <w:r w:rsidRPr="007066D8">
                    <w:rPr>
                      <w:b/>
                    </w:rPr>
                    <w:t>Horas-aulas</w:t>
                  </w:r>
                </w:p>
              </w:tc>
            </w:tr>
            <w:tr w:rsidR="00B07164" w:rsidRPr="007066D8" w14:paraId="1A2C421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83CC248"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DF60C2A"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033D7018"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701EB1C"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4FA57953" w14:textId="77777777" w:rsidR="00B07164" w:rsidRPr="007066D8" w:rsidRDefault="00B07164" w:rsidP="00AB50B7">
                  <w:pPr>
                    <w:jc w:val="center"/>
                  </w:pPr>
                  <w:r w:rsidRPr="007066D8">
                    <w:t>Hora distância</w:t>
                  </w:r>
                </w:p>
              </w:tc>
            </w:tr>
            <w:tr w:rsidR="00B07164" w:rsidRPr="007066D8" w14:paraId="059C5563" w14:textId="77777777" w:rsidTr="00AB50B7">
              <w:trPr>
                <w:trHeight w:val="1438"/>
                <w:jc w:val="center"/>
              </w:trPr>
              <w:tc>
                <w:tcPr>
                  <w:tcW w:w="4434" w:type="dxa"/>
                  <w:tcBorders>
                    <w:top w:val="single" w:sz="4" w:space="0" w:color="000000"/>
                    <w:left w:val="single" w:sz="4" w:space="0" w:color="000000"/>
                  </w:tcBorders>
                </w:tcPr>
                <w:p w14:paraId="2EEF42A5"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2BDC7DD2"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44D3BEE0"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0A4E6C33"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7D998550" w14:textId="77777777" w:rsidR="00B07164" w:rsidRPr="007066D8" w:rsidRDefault="00B07164" w:rsidP="00AB50B7">
                  <w:pPr>
                    <w:jc w:val="center"/>
                  </w:pPr>
                  <w:r w:rsidRPr="007066D8">
                    <w:t>0</w:t>
                  </w:r>
                </w:p>
              </w:tc>
            </w:tr>
          </w:tbl>
          <w:p w14:paraId="59846C3D" w14:textId="77777777" w:rsidR="00B07164" w:rsidRPr="007066D8" w:rsidRDefault="00B07164" w:rsidP="00AB50B7"/>
        </w:tc>
      </w:tr>
      <w:tr w:rsidR="00B07164" w:rsidRPr="007066D8" w14:paraId="5F361CA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74A79F9" w14:textId="77777777" w:rsidR="00B07164" w:rsidRPr="007066D8" w:rsidRDefault="00B07164" w:rsidP="00AB50B7">
            <w:r w:rsidRPr="007066D8">
              <w:rPr>
                <w:b/>
              </w:rPr>
              <w:t>3. EMENTA</w:t>
            </w:r>
          </w:p>
        </w:tc>
      </w:tr>
      <w:tr w:rsidR="00B07164" w:rsidRPr="007066D8" w14:paraId="4E81C15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39F6DCCF" w14:textId="77777777" w:rsidR="00B07164" w:rsidRPr="007066D8" w:rsidRDefault="00B07164" w:rsidP="00AB50B7">
            <w:r w:rsidRPr="007066D8">
              <w:t>Anatomia e fisiologia do sistema digestivo de animais de interesse zootécnico. Digestão e metabolismo dos nutrientes nos animais. Análise e classificação de alimentos. Exigências nutricionais de monogástricos e ruminantes. Cálculo e Formulação de rações.</w:t>
            </w:r>
          </w:p>
        </w:tc>
      </w:tr>
      <w:tr w:rsidR="00B07164" w:rsidRPr="007066D8" w14:paraId="699DFDD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E440FC" w14:textId="77777777" w:rsidR="00B07164" w:rsidRPr="007066D8" w:rsidRDefault="00B07164" w:rsidP="00AB50B7">
            <w:r w:rsidRPr="007066D8">
              <w:rPr>
                <w:b/>
              </w:rPr>
              <w:t>4. BIBLIOGRAFIA</w:t>
            </w:r>
          </w:p>
        </w:tc>
      </w:tr>
      <w:tr w:rsidR="00B07164" w:rsidRPr="007066D8" w14:paraId="3C0CC810"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D1F98A3" w14:textId="77777777" w:rsidR="00B07164" w:rsidRPr="007066D8" w:rsidRDefault="00B07164" w:rsidP="00AB50B7">
            <w:pPr>
              <w:rPr>
                <w:b/>
              </w:rPr>
            </w:pPr>
            <w:r w:rsidRPr="007066D8">
              <w:rPr>
                <w:b/>
              </w:rPr>
              <w:t>BÁSICA:</w:t>
            </w:r>
          </w:p>
          <w:p w14:paraId="702F9142" w14:textId="77777777" w:rsidR="00B07164" w:rsidRPr="007066D8" w:rsidRDefault="00B07164" w:rsidP="00AB50B7">
            <w:r w:rsidRPr="007066D8">
              <w:t xml:space="preserve">ANDRIGUETTO, J.M.; PERLY, L. </w:t>
            </w:r>
            <w:r w:rsidRPr="007066D8">
              <w:rPr>
                <w:b/>
              </w:rPr>
              <w:t>Nutrição Animal</w:t>
            </w:r>
            <w:r w:rsidRPr="007066D8">
              <w:t xml:space="preserve">: Alimentação Animal – Nutrição Animal. São Paulo: Nobel. 1983. </w:t>
            </w:r>
          </w:p>
          <w:p w14:paraId="6BE48E7B" w14:textId="77777777" w:rsidR="00B07164" w:rsidRPr="007066D8" w:rsidRDefault="00B07164" w:rsidP="00AB50B7">
            <w:r w:rsidRPr="007066D8">
              <w:t xml:space="preserve">ANDRIGUETTO, J.M.; PERLY, L. </w:t>
            </w:r>
            <w:r w:rsidRPr="007066D8">
              <w:rPr>
                <w:b/>
              </w:rPr>
              <w:t>Nutrição Animal</w:t>
            </w:r>
            <w:r w:rsidRPr="007066D8">
              <w:t xml:space="preserve">: as bases e os fundamentos da nutrição animal, os alimentos. São Paulo: Nobel. 2002. </w:t>
            </w:r>
          </w:p>
          <w:p w14:paraId="3A3AE81D" w14:textId="77777777" w:rsidR="00B07164" w:rsidRPr="007066D8" w:rsidRDefault="00B07164" w:rsidP="00AB50B7">
            <w:r w:rsidRPr="007066D8">
              <w:t xml:space="preserve">BERTECHINI, A. G. </w:t>
            </w:r>
            <w:r w:rsidRPr="007066D8">
              <w:rPr>
                <w:b/>
              </w:rPr>
              <w:t>Nutrição de Monogástricos</w:t>
            </w:r>
            <w:r w:rsidRPr="007066D8">
              <w:t>. Lavras – MG. Editora UFLA, 2006.</w:t>
            </w:r>
          </w:p>
          <w:p w14:paraId="00E77BE0" w14:textId="77777777" w:rsidR="00B07164" w:rsidRPr="007066D8" w:rsidRDefault="00B07164" w:rsidP="00AB50B7">
            <w:r w:rsidRPr="007066D8">
              <w:t xml:space="preserve">FRANDSON, R.D.; WILKE, W.L.; FAILS, A.D. </w:t>
            </w:r>
            <w:r w:rsidRPr="007066D8">
              <w:rPr>
                <w:b/>
              </w:rPr>
              <w:t>Anatomia e fisiologia dos animais de fazenda</w:t>
            </w:r>
            <w:r w:rsidRPr="007066D8">
              <w:t>. 6a ed. Guanabara Koogan. 2003.</w:t>
            </w:r>
          </w:p>
          <w:p w14:paraId="4B8803F6" w14:textId="77777777" w:rsidR="00B07164" w:rsidRPr="007066D8" w:rsidRDefault="00B07164" w:rsidP="00AB50B7">
            <w:r w:rsidRPr="007066D8">
              <w:t xml:space="preserve">SILVA, D.J.; QUEIROS, A. </w:t>
            </w:r>
            <w:r w:rsidRPr="007066D8">
              <w:rPr>
                <w:b/>
              </w:rPr>
              <w:t>Análise de Alimentos</w:t>
            </w:r>
            <w:r w:rsidRPr="007066D8">
              <w:t>: Métodos Químicos e Biológicos. Viçosa-MG: UFV. 2002</w:t>
            </w:r>
          </w:p>
        </w:tc>
      </w:tr>
    </w:tbl>
    <w:p w14:paraId="5163EEFE" w14:textId="77777777" w:rsidR="00B07164" w:rsidRDefault="00B07164" w:rsidP="00B07164"/>
    <w:p w14:paraId="01D476AC" w14:textId="77777777" w:rsidR="00B07164" w:rsidRDefault="00B07164" w:rsidP="00B07164">
      <w:r>
        <w:br w:type="page"/>
      </w:r>
    </w:p>
    <w:tbl>
      <w:tblPr>
        <w:tblStyle w:val="15"/>
        <w:tblW w:w="9087" w:type="dxa"/>
        <w:tblInd w:w="108" w:type="dxa"/>
        <w:tblLayout w:type="fixed"/>
        <w:tblLook w:val="0400" w:firstRow="0" w:lastRow="0" w:firstColumn="0" w:lastColumn="0" w:noHBand="0" w:noVBand="1"/>
      </w:tblPr>
      <w:tblGrid>
        <w:gridCol w:w="9087"/>
      </w:tblGrid>
      <w:tr w:rsidR="00B07164" w:rsidRPr="007066D8" w14:paraId="7FF6EDB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ED94348" w14:textId="77777777" w:rsidR="00B07164" w:rsidRPr="007066D8" w:rsidRDefault="00B07164" w:rsidP="00AB50B7">
            <w:r w:rsidRPr="007066D8">
              <w:rPr>
                <w:b/>
              </w:rPr>
              <w:lastRenderedPageBreak/>
              <w:t>1. IDENTIFICAÇÃO DA DISCIPLINA</w:t>
            </w:r>
          </w:p>
        </w:tc>
      </w:tr>
      <w:tr w:rsidR="00B07164" w:rsidRPr="007066D8" w14:paraId="14F1E321"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F0B2834" w14:textId="77777777" w:rsidR="00B07164" w:rsidRPr="007066D8" w:rsidRDefault="00B07164" w:rsidP="00AB50B7">
            <w:pPr>
              <w:rPr>
                <w:b/>
              </w:rPr>
            </w:pPr>
            <w:r w:rsidRPr="007066D8">
              <w:t>DISCIPLINA: Zootecnia Geral</w:t>
            </w:r>
          </w:p>
          <w:p w14:paraId="2A1223BD" w14:textId="77777777" w:rsidR="00B07164" w:rsidRPr="007066D8" w:rsidRDefault="00B07164" w:rsidP="00AB50B7">
            <w:r w:rsidRPr="007066D8">
              <w:t xml:space="preserve">PRÉ-REQUISITOS:  </w:t>
            </w:r>
            <w:r w:rsidRPr="007066D8">
              <w:rPr>
                <w:color w:val="000000"/>
              </w:rPr>
              <w:t>Não Possui</w:t>
            </w:r>
          </w:p>
        </w:tc>
      </w:tr>
      <w:tr w:rsidR="00B07164" w:rsidRPr="007066D8" w14:paraId="71D59AE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EA317D2" w14:textId="77777777" w:rsidR="00B07164" w:rsidRPr="007066D8" w:rsidRDefault="00B07164" w:rsidP="00AB50B7">
            <w:pPr>
              <w:rPr>
                <w:b/>
              </w:rPr>
            </w:pPr>
            <w:r w:rsidRPr="007066D8">
              <w:rPr>
                <w:b/>
              </w:rPr>
              <w:t>2. DISTRIBUIÇÃO DOS CRÉDITOS</w:t>
            </w:r>
          </w:p>
        </w:tc>
      </w:tr>
      <w:tr w:rsidR="00B07164" w:rsidRPr="007066D8" w14:paraId="624F06C9" w14:textId="77777777" w:rsidTr="00AB50B7">
        <w:trPr>
          <w:trHeight w:val="2299"/>
        </w:trPr>
        <w:tc>
          <w:tcPr>
            <w:tcW w:w="9087" w:type="dxa"/>
            <w:tcBorders>
              <w:top w:val="single" w:sz="6" w:space="0" w:color="000000"/>
              <w:left w:val="single" w:sz="6" w:space="0" w:color="000000"/>
              <w:bottom w:val="single" w:sz="6" w:space="0" w:color="000000"/>
              <w:right w:val="single" w:sz="6" w:space="0" w:color="000000"/>
            </w:tcBorders>
          </w:tcPr>
          <w:p w14:paraId="2AA51C17"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4"/>
              <w:tblW w:w="9318" w:type="dxa"/>
              <w:jc w:val="center"/>
              <w:tblInd w:w="0" w:type="dxa"/>
              <w:tblLayout w:type="fixed"/>
              <w:tblLook w:val="0400" w:firstRow="0" w:lastRow="0" w:firstColumn="0" w:lastColumn="0" w:noHBand="0" w:noVBand="1"/>
            </w:tblPr>
            <w:tblGrid>
              <w:gridCol w:w="4398"/>
              <w:gridCol w:w="703"/>
              <w:gridCol w:w="703"/>
              <w:gridCol w:w="1264"/>
              <w:gridCol w:w="2250"/>
            </w:tblGrid>
            <w:tr w:rsidR="00B07164" w:rsidRPr="007066D8" w14:paraId="02FA467F" w14:textId="77777777" w:rsidTr="00AB50B7">
              <w:trPr>
                <w:trHeight w:val="157"/>
                <w:jc w:val="center"/>
              </w:trPr>
              <w:tc>
                <w:tcPr>
                  <w:tcW w:w="4398" w:type="dxa"/>
                  <w:tcBorders>
                    <w:top w:val="single" w:sz="4" w:space="0" w:color="000000"/>
                    <w:left w:val="single" w:sz="4" w:space="0" w:color="000000"/>
                    <w:bottom w:val="single" w:sz="4" w:space="0" w:color="000000"/>
                  </w:tcBorders>
                  <w:shd w:val="clear" w:color="auto" w:fill="D9D9D9"/>
                  <w:vAlign w:val="center"/>
                </w:tcPr>
                <w:p w14:paraId="1B33556E" w14:textId="77777777" w:rsidR="00B07164" w:rsidRPr="007066D8" w:rsidRDefault="00B07164" w:rsidP="00AB50B7">
                  <w:pPr>
                    <w:jc w:val="center"/>
                  </w:pPr>
                  <w:r w:rsidRPr="007066D8">
                    <w:rPr>
                      <w:b/>
                    </w:rPr>
                    <w:t>Tipo de Disciplina</w:t>
                  </w:r>
                </w:p>
              </w:tc>
              <w:tc>
                <w:tcPr>
                  <w:tcW w:w="1406" w:type="dxa"/>
                  <w:gridSpan w:val="2"/>
                  <w:tcBorders>
                    <w:top w:val="single" w:sz="4" w:space="0" w:color="000000"/>
                    <w:left w:val="single" w:sz="4" w:space="0" w:color="000000"/>
                    <w:bottom w:val="single" w:sz="4" w:space="0" w:color="000000"/>
                  </w:tcBorders>
                  <w:shd w:val="clear" w:color="auto" w:fill="D9D9D9"/>
                  <w:vAlign w:val="center"/>
                </w:tcPr>
                <w:p w14:paraId="1B6123D8" w14:textId="77777777" w:rsidR="00B07164" w:rsidRPr="007066D8" w:rsidRDefault="00B07164" w:rsidP="00AB50B7">
                  <w:pPr>
                    <w:jc w:val="center"/>
                    <w:rPr>
                      <w:b/>
                    </w:rPr>
                  </w:pPr>
                  <w:r w:rsidRPr="007066D8">
                    <w:rPr>
                      <w:b/>
                    </w:rPr>
                    <w:t>Créditos</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A8E8DC" w14:textId="77777777" w:rsidR="00B07164" w:rsidRPr="007066D8" w:rsidRDefault="00B07164" w:rsidP="00AB50B7">
                  <w:pPr>
                    <w:jc w:val="center"/>
                  </w:pPr>
                  <w:r w:rsidRPr="007066D8">
                    <w:rPr>
                      <w:b/>
                    </w:rPr>
                    <w:t>Horas-aulas</w:t>
                  </w:r>
                </w:p>
              </w:tc>
            </w:tr>
            <w:tr w:rsidR="00B07164" w:rsidRPr="007066D8" w14:paraId="70D7BF0B" w14:textId="77777777" w:rsidTr="00AB50B7">
              <w:trPr>
                <w:trHeight w:val="125"/>
                <w:jc w:val="center"/>
              </w:trPr>
              <w:tc>
                <w:tcPr>
                  <w:tcW w:w="4398" w:type="dxa"/>
                  <w:tcBorders>
                    <w:top w:val="single" w:sz="4" w:space="0" w:color="000000"/>
                    <w:left w:val="single" w:sz="4" w:space="0" w:color="000000"/>
                    <w:bottom w:val="single" w:sz="4" w:space="0" w:color="000000"/>
                  </w:tcBorders>
                </w:tcPr>
                <w:p w14:paraId="566F324E" w14:textId="77777777" w:rsidR="00B07164" w:rsidRPr="007066D8" w:rsidRDefault="00B07164" w:rsidP="00AB50B7"/>
              </w:tc>
              <w:tc>
                <w:tcPr>
                  <w:tcW w:w="703" w:type="dxa"/>
                  <w:tcBorders>
                    <w:top w:val="single" w:sz="4" w:space="0" w:color="000000"/>
                    <w:left w:val="single" w:sz="4" w:space="0" w:color="000000"/>
                    <w:bottom w:val="single" w:sz="4" w:space="0" w:color="000000"/>
                  </w:tcBorders>
                </w:tcPr>
                <w:p w14:paraId="02E9AEB6" w14:textId="77777777" w:rsidR="00B07164" w:rsidRPr="007066D8" w:rsidRDefault="00B07164" w:rsidP="00AB50B7">
                  <w:pPr>
                    <w:jc w:val="center"/>
                  </w:pPr>
                  <w:r w:rsidRPr="007066D8">
                    <w:t>T</w:t>
                  </w:r>
                </w:p>
              </w:tc>
              <w:tc>
                <w:tcPr>
                  <w:tcW w:w="703" w:type="dxa"/>
                  <w:tcBorders>
                    <w:top w:val="single" w:sz="4" w:space="0" w:color="000000"/>
                    <w:left w:val="single" w:sz="4" w:space="0" w:color="000000"/>
                    <w:bottom w:val="single" w:sz="4" w:space="0" w:color="000000"/>
                  </w:tcBorders>
                </w:tcPr>
                <w:p w14:paraId="59E03476" w14:textId="77777777" w:rsidR="00B07164" w:rsidRPr="007066D8" w:rsidRDefault="00B07164" w:rsidP="00AB50B7">
                  <w:pPr>
                    <w:jc w:val="center"/>
                  </w:pPr>
                  <w:r w:rsidRPr="007066D8">
                    <w:t>P</w:t>
                  </w:r>
                </w:p>
              </w:tc>
              <w:tc>
                <w:tcPr>
                  <w:tcW w:w="1264" w:type="dxa"/>
                  <w:tcBorders>
                    <w:top w:val="single" w:sz="4" w:space="0" w:color="000000"/>
                    <w:left w:val="single" w:sz="4" w:space="0" w:color="000000"/>
                    <w:bottom w:val="single" w:sz="4" w:space="0" w:color="000000"/>
                  </w:tcBorders>
                </w:tcPr>
                <w:p w14:paraId="0949837E" w14:textId="77777777" w:rsidR="00B07164" w:rsidRPr="007066D8" w:rsidRDefault="00B07164" w:rsidP="00AB50B7">
                  <w:pPr>
                    <w:jc w:val="center"/>
                  </w:pPr>
                  <w:r w:rsidRPr="007066D8">
                    <w:t xml:space="preserve">Hora Presencial </w:t>
                  </w:r>
                </w:p>
              </w:tc>
              <w:tc>
                <w:tcPr>
                  <w:tcW w:w="2249" w:type="dxa"/>
                  <w:tcBorders>
                    <w:top w:val="single" w:sz="4" w:space="0" w:color="000000"/>
                    <w:left w:val="single" w:sz="4" w:space="0" w:color="000000"/>
                    <w:bottom w:val="single" w:sz="4" w:space="0" w:color="000000"/>
                    <w:right w:val="single" w:sz="4" w:space="0" w:color="000000"/>
                  </w:tcBorders>
                </w:tcPr>
                <w:p w14:paraId="64461D1D" w14:textId="77777777" w:rsidR="00B07164" w:rsidRPr="007066D8" w:rsidRDefault="00B07164" w:rsidP="00AB50B7">
                  <w:pPr>
                    <w:jc w:val="center"/>
                  </w:pPr>
                  <w:r w:rsidRPr="007066D8">
                    <w:t>Hora distância</w:t>
                  </w:r>
                </w:p>
              </w:tc>
            </w:tr>
            <w:tr w:rsidR="00B07164" w:rsidRPr="007066D8" w14:paraId="4428C757" w14:textId="77777777" w:rsidTr="00AB50B7">
              <w:trPr>
                <w:trHeight w:val="1617"/>
                <w:jc w:val="center"/>
              </w:trPr>
              <w:tc>
                <w:tcPr>
                  <w:tcW w:w="4398" w:type="dxa"/>
                  <w:tcBorders>
                    <w:top w:val="single" w:sz="4" w:space="0" w:color="000000"/>
                    <w:left w:val="single" w:sz="4" w:space="0" w:color="000000"/>
                  </w:tcBorders>
                </w:tcPr>
                <w:p w14:paraId="1FC8FD36" w14:textId="77777777" w:rsidR="00B07164" w:rsidRPr="007066D8" w:rsidRDefault="00B07164" w:rsidP="00AB50B7">
                  <w:r w:rsidRPr="007066D8">
                    <w:rPr>
                      <w:color w:val="000000"/>
                    </w:rPr>
                    <w:t>Unidade Curricular II - Formação Específica</w:t>
                  </w:r>
                </w:p>
              </w:tc>
              <w:tc>
                <w:tcPr>
                  <w:tcW w:w="703" w:type="dxa"/>
                  <w:tcBorders>
                    <w:top w:val="single" w:sz="4" w:space="0" w:color="000000"/>
                    <w:left w:val="single" w:sz="4" w:space="0" w:color="000000"/>
                  </w:tcBorders>
                </w:tcPr>
                <w:p w14:paraId="7CA6CFF6" w14:textId="77777777" w:rsidR="00B07164" w:rsidRPr="007066D8" w:rsidRDefault="00B07164" w:rsidP="00AB50B7">
                  <w:pPr>
                    <w:jc w:val="center"/>
                  </w:pPr>
                  <w:r w:rsidRPr="007066D8">
                    <w:t>3</w:t>
                  </w:r>
                </w:p>
              </w:tc>
              <w:tc>
                <w:tcPr>
                  <w:tcW w:w="703" w:type="dxa"/>
                  <w:tcBorders>
                    <w:top w:val="single" w:sz="4" w:space="0" w:color="000000"/>
                    <w:left w:val="single" w:sz="4" w:space="0" w:color="000000"/>
                  </w:tcBorders>
                </w:tcPr>
                <w:p w14:paraId="26851E49" w14:textId="77777777" w:rsidR="00B07164" w:rsidRPr="007066D8" w:rsidRDefault="00B07164" w:rsidP="00AB50B7">
                  <w:pPr>
                    <w:jc w:val="center"/>
                  </w:pPr>
                  <w:r w:rsidRPr="007066D8">
                    <w:t>1</w:t>
                  </w:r>
                </w:p>
              </w:tc>
              <w:tc>
                <w:tcPr>
                  <w:tcW w:w="1264" w:type="dxa"/>
                  <w:tcBorders>
                    <w:top w:val="single" w:sz="4" w:space="0" w:color="000000"/>
                    <w:left w:val="single" w:sz="4" w:space="0" w:color="000000"/>
                  </w:tcBorders>
                </w:tcPr>
                <w:p w14:paraId="5BE78B31" w14:textId="77777777" w:rsidR="00B07164" w:rsidRPr="007066D8" w:rsidRDefault="00B07164" w:rsidP="00AB50B7">
                  <w:pPr>
                    <w:jc w:val="center"/>
                  </w:pPr>
                  <w:r w:rsidRPr="007066D8">
                    <w:t>60</w:t>
                  </w:r>
                </w:p>
              </w:tc>
              <w:tc>
                <w:tcPr>
                  <w:tcW w:w="2249" w:type="dxa"/>
                  <w:tcBorders>
                    <w:top w:val="single" w:sz="4" w:space="0" w:color="000000"/>
                    <w:left w:val="single" w:sz="4" w:space="0" w:color="000000"/>
                    <w:right w:val="single" w:sz="4" w:space="0" w:color="000000"/>
                  </w:tcBorders>
                </w:tcPr>
                <w:p w14:paraId="5CD3CB3D" w14:textId="77777777" w:rsidR="00B07164" w:rsidRPr="007066D8" w:rsidRDefault="00B07164" w:rsidP="00AB50B7">
                  <w:pPr>
                    <w:jc w:val="center"/>
                  </w:pPr>
                  <w:r w:rsidRPr="007066D8">
                    <w:t>0</w:t>
                  </w:r>
                </w:p>
              </w:tc>
            </w:tr>
          </w:tbl>
          <w:p w14:paraId="6B7428D3" w14:textId="77777777" w:rsidR="00B07164" w:rsidRPr="007066D8" w:rsidRDefault="00B07164" w:rsidP="00AB50B7"/>
        </w:tc>
      </w:tr>
      <w:tr w:rsidR="00B07164" w:rsidRPr="007066D8" w14:paraId="5C58947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CC428A9" w14:textId="77777777" w:rsidR="00B07164" w:rsidRPr="007066D8" w:rsidRDefault="00B07164" w:rsidP="00AB50B7">
            <w:r w:rsidRPr="007066D8">
              <w:rPr>
                <w:b/>
              </w:rPr>
              <w:t>3. EMENTA</w:t>
            </w:r>
          </w:p>
        </w:tc>
      </w:tr>
      <w:tr w:rsidR="00B07164" w:rsidRPr="007066D8" w14:paraId="7AD962C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D4568FC" w14:textId="77777777" w:rsidR="00B07164" w:rsidRPr="007066D8" w:rsidRDefault="00B07164" w:rsidP="00AB50B7">
            <w:r w:rsidRPr="007066D8">
              <w:t>Histórico da zootecnia, panorama do mercado e comercialização. Sistemas de criação e indicadores de produção dos animais de interesse zootécnico. Bem-estar animal e ambiência. Princípios de manejo reprodutivo. Princípios de manejo sanitário. Qualidade de carne e leite.</w:t>
            </w:r>
          </w:p>
        </w:tc>
      </w:tr>
      <w:tr w:rsidR="00B07164" w:rsidRPr="007066D8" w14:paraId="4A9BC48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0AEBD2B" w14:textId="77777777" w:rsidR="00B07164" w:rsidRPr="007066D8" w:rsidRDefault="00B07164" w:rsidP="00AB50B7">
            <w:r w:rsidRPr="007066D8">
              <w:rPr>
                <w:b/>
              </w:rPr>
              <w:t>4. BIBLIOGRAFIA</w:t>
            </w:r>
          </w:p>
        </w:tc>
      </w:tr>
      <w:tr w:rsidR="00B07164" w:rsidRPr="007066D8" w14:paraId="581C32DB"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4CE774F" w14:textId="77777777" w:rsidR="00B07164" w:rsidRPr="007066D8" w:rsidRDefault="00B07164" w:rsidP="00AB50B7">
            <w:pPr>
              <w:rPr>
                <w:b/>
              </w:rPr>
            </w:pPr>
            <w:r w:rsidRPr="007066D8">
              <w:rPr>
                <w:b/>
              </w:rPr>
              <w:t>BÁSICA:</w:t>
            </w:r>
          </w:p>
          <w:p w14:paraId="0FC3ECF7" w14:textId="77777777" w:rsidR="00B07164" w:rsidRPr="007066D8" w:rsidRDefault="00B07164" w:rsidP="00AB50B7">
            <w:r w:rsidRPr="007066D8">
              <w:t>BONETT, C. J. </w:t>
            </w:r>
            <w:r w:rsidRPr="007066D8">
              <w:rPr>
                <w:b/>
              </w:rPr>
              <w:t>Suínos</w:t>
            </w:r>
            <w:r w:rsidRPr="007066D8">
              <w:t>: o produtor pergunta, a Embrapa responde. Brasília. EMBRAPA, 1998.</w:t>
            </w:r>
          </w:p>
          <w:p w14:paraId="6A667C58" w14:textId="77777777" w:rsidR="00B07164" w:rsidRPr="007066D8" w:rsidRDefault="00B07164" w:rsidP="00AB50B7">
            <w:r w:rsidRPr="007066D8">
              <w:t xml:space="preserve">COTTA, T. </w:t>
            </w:r>
            <w:r w:rsidRPr="007066D8">
              <w:rPr>
                <w:b/>
              </w:rPr>
              <w:t>Frangos de Corte</w:t>
            </w:r>
            <w:r w:rsidRPr="007066D8">
              <w:t xml:space="preserve">: criação, abate e comercialização. Viçosa-MG: Aprenda Fácil. 2003. </w:t>
            </w:r>
          </w:p>
          <w:p w14:paraId="78BD3A25" w14:textId="77777777" w:rsidR="00B07164" w:rsidRPr="007066D8" w:rsidRDefault="00B07164" w:rsidP="00AB50B7">
            <w:r w:rsidRPr="007066D8">
              <w:t xml:space="preserve">COTTA, T. </w:t>
            </w:r>
            <w:r w:rsidRPr="007066D8">
              <w:rPr>
                <w:b/>
              </w:rPr>
              <w:t>Galinha</w:t>
            </w:r>
            <w:r w:rsidRPr="007066D8">
              <w:t>: produção de ovos. Viçosa-MG: Aprenda Fácil. 2002.</w:t>
            </w:r>
          </w:p>
          <w:p w14:paraId="0E6C9927" w14:textId="77777777" w:rsidR="00B07164" w:rsidRPr="007066D8" w:rsidRDefault="00B07164" w:rsidP="00AB50B7">
            <w:r w:rsidRPr="007066D8">
              <w:t xml:space="preserve">ATHIÊ, F. </w:t>
            </w:r>
            <w:r w:rsidRPr="007066D8">
              <w:rPr>
                <w:b/>
              </w:rPr>
              <w:t>Gado Leiteiro</w:t>
            </w:r>
            <w:r w:rsidRPr="007066D8">
              <w:t>: uma proposta adequada de manejo. São Paulo: Nobel. 1988.</w:t>
            </w:r>
          </w:p>
          <w:p w14:paraId="773C1C72" w14:textId="77777777" w:rsidR="00B07164" w:rsidRPr="007066D8" w:rsidRDefault="00B07164" w:rsidP="00AB50B7">
            <w:r w:rsidRPr="007066D8">
              <w:t xml:space="preserve">PEIXOTO, A.M. </w:t>
            </w:r>
            <w:r w:rsidRPr="007066D8">
              <w:rPr>
                <w:b/>
              </w:rPr>
              <w:t>Bovinocultura de Corte</w:t>
            </w:r>
            <w:r w:rsidRPr="007066D8">
              <w:t>: fundamentos da exploração racional. Piracicaba-SP. FEALQ. 1999.</w:t>
            </w:r>
          </w:p>
        </w:tc>
      </w:tr>
    </w:tbl>
    <w:p w14:paraId="4CD7D5B2" w14:textId="77777777" w:rsidR="00B07164" w:rsidRDefault="00B07164" w:rsidP="00B07164"/>
    <w:p w14:paraId="0F2DFB36" w14:textId="77777777" w:rsidR="00B07164" w:rsidRDefault="00B07164" w:rsidP="00B07164">
      <w:r>
        <w:br w:type="page"/>
      </w:r>
    </w:p>
    <w:tbl>
      <w:tblPr>
        <w:tblStyle w:val="45"/>
        <w:tblW w:w="9087" w:type="dxa"/>
        <w:tblInd w:w="108" w:type="dxa"/>
        <w:tblLayout w:type="fixed"/>
        <w:tblLook w:val="0400" w:firstRow="0" w:lastRow="0" w:firstColumn="0" w:lastColumn="0" w:noHBand="0" w:noVBand="1"/>
      </w:tblPr>
      <w:tblGrid>
        <w:gridCol w:w="9087"/>
      </w:tblGrid>
      <w:tr w:rsidR="00B07164" w:rsidRPr="007066D8" w14:paraId="2D5F576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20B0F85" w14:textId="77777777" w:rsidR="00B07164" w:rsidRPr="007066D8" w:rsidRDefault="00B07164" w:rsidP="00AB50B7">
            <w:r w:rsidRPr="007066D8">
              <w:rPr>
                <w:b/>
              </w:rPr>
              <w:lastRenderedPageBreak/>
              <w:t>1. IDENTIFICAÇÃO DA DISCIPLINA</w:t>
            </w:r>
          </w:p>
        </w:tc>
      </w:tr>
      <w:tr w:rsidR="00B07164" w:rsidRPr="007066D8" w14:paraId="1C9ABFD4"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DA8EE73" w14:textId="77777777" w:rsidR="00B07164" w:rsidRPr="007066D8" w:rsidRDefault="00B07164" w:rsidP="00AB50B7">
            <w:pPr>
              <w:rPr>
                <w:b/>
              </w:rPr>
            </w:pPr>
            <w:r w:rsidRPr="007066D8">
              <w:t>DISCIPLINA: Melhoramento Genético</w:t>
            </w:r>
          </w:p>
          <w:p w14:paraId="14D07810" w14:textId="77777777" w:rsidR="00B07164" w:rsidRPr="007066D8" w:rsidRDefault="00B07164" w:rsidP="00AB50B7">
            <w:r w:rsidRPr="007066D8">
              <w:t xml:space="preserve">PRÉ-REQUISITOS: </w:t>
            </w:r>
            <w:r w:rsidRPr="007066D8">
              <w:rPr>
                <w:color w:val="000000"/>
              </w:rPr>
              <w:t>Genética</w:t>
            </w:r>
          </w:p>
        </w:tc>
      </w:tr>
      <w:tr w:rsidR="00B07164" w:rsidRPr="007066D8" w14:paraId="49BFA0C4"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7BDDC76" w14:textId="77777777" w:rsidR="00B07164" w:rsidRPr="007066D8" w:rsidRDefault="00B07164" w:rsidP="00AB50B7">
            <w:r w:rsidRPr="007066D8">
              <w:t xml:space="preserve">2. </w:t>
            </w:r>
            <w:r w:rsidRPr="007066D8">
              <w:rPr>
                <w:b/>
              </w:rPr>
              <w:t>DISTRIBUIÇÃO DOS CRÉDITOS</w:t>
            </w:r>
          </w:p>
        </w:tc>
      </w:tr>
      <w:tr w:rsidR="00B07164" w:rsidRPr="007066D8" w14:paraId="173E4B84" w14:textId="77777777" w:rsidTr="00AB50B7">
        <w:trPr>
          <w:trHeight w:val="1909"/>
        </w:trPr>
        <w:tc>
          <w:tcPr>
            <w:tcW w:w="9087" w:type="dxa"/>
            <w:tcBorders>
              <w:top w:val="single" w:sz="6" w:space="0" w:color="000000"/>
              <w:left w:val="single" w:sz="6" w:space="0" w:color="000000"/>
              <w:bottom w:val="single" w:sz="6" w:space="0" w:color="000000"/>
              <w:right w:val="single" w:sz="6" w:space="0" w:color="000000"/>
            </w:tcBorders>
          </w:tcPr>
          <w:p w14:paraId="57874975" w14:textId="77777777" w:rsidR="00B07164" w:rsidRPr="007066D8" w:rsidRDefault="00B07164" w:rsidP="00AB50B7">
            <w:pPr>
              <w:widowControl w:val="0"/>
              <w:pBdr>
                <w:top w:val="nil"/>
                <w:left w:val="nil"/>
                <w:bottom w:val="nil"/>
                <w:right w:val="nil"/>
                <w:between w:val="nil"/>
              </w:pBdr>
              <w:spacing w:line="276" w:lineRule="auto"/>
            </w:pPr>
          </w:p>
          <w:tbl>
            <w:tblPr>
              <w:tblStyle w:val="4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6DB50CC"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7C19E790"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08D58C42"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7266B8" w14:textId="77777777" w:rsidR="00B07164" w:rsidRPr="007066D8" w:rsidRDefault="00B07164" w:rsidP="00AB50B7">
                  <w:pPr>
                    <w:jc w:val="center"/>
                  </w:pPr>
                  <w:r w:rsidRPr="007066D8">
                    <w:rPr>
                      <w:b/>
                    </w:rPr>
                    <w:t>Horas-aulas</w:t>
                  </w:r>
                </w:p>
              </w:tc>
            </w:tr>
            <w:tr w:rsidR="00B07164" w:rsidRPr="007066D8" w14:paraId="698B9D1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36B7858A"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398ADA6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EE937A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409994C"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2F4AF451" w14:textId="77777777" w:rsidR="00B07164" w:rsidRPr="007066D8" w:rsidRDefault="00B07164" w:rsidP="00AB50B7">
                  <w:pPr>
                    <w:jc w:val="center"/>
                  </w:pPr>
                  <w:r w:rsidRPr="007066D8">
                    <w:t>Hora distância</w:t>
                  </w:r>
                </w:p>
              </w:tc>
            </w:tr>
            <w:tr w:rsidR="00B07164" w:rsidRPr="007066D8" w14:paraId="7946FF3C" w14:textId="77777777" w:rsidTr="00AB50B7">
              <w:trPr>
                <w:trHeight w:val="1350"/>
                <w:jc w:val="center"/>
              </w:trPr>
              <w:tc>
                <w:tcPr>
                  <w:tcW w:w="4434" w:type="dxa"/>
                  <w:tcBorders>
                    <w:top w:val="single" w:sz="4" w:space="0" w:color="000000"/>
                    <w:left w:val="single" w:sz="4" w:space="0" w:color="000000"/>
                  </w:tcBorders>
                </w:tcPr>
                <w:p w14:paraId="2C15869E"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50DA356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5E3EF692"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086368D"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7E78E33" w14:textId="77777777" w:rsidR="00B07164" w:rsidRPr="007066D8" w:rsidRDefault="00B07164" w:rsidP="00AB50B7">
                  <w:pPr>
                    <w:jc w:val="center"/>
                  </w:pPr>
                  <w:r w:rsidRPr="007066D8">
                    <w:t>0</w:t>
                  </w:r>
                </w:p>
              </w:tc>
            </w:tr>
          </w:tbl>
          <w:p w14:paraId="33BA904B" w14:textId="77777777" w:rsidR="00B07164" w:rsidRPr="007066D8" w:rsidRDefault="00B07164" w:rsidP="00AB50B7"/>
        </w:tc>
      </w:tr>
      <w:tr w:rsidR="00B07164" w:rsidRPr="007066D8" w14:paraId="7A20836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BE3B841" w14:textId="77777777" w:rsidR="00B07164" w:rsidRPr="007066D8" w:rsidRDefault="00B07164" w:rsidP="00AB50B7">
            <w:r w:rsidRPr="007066D8">
              <w:rPr>
                <w:b/>
              </w:rPr>
              <w:t>3. EMENTA</w:t>
            </w:r>
          </w:p>
        </w:tc>
      </w:tr>
      <w:tr w:rsidR="00B07164" w:rsidRPr="007066D8" w14:paraId="2C4AB9D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C5D2469" w14:textId="77777777" w:rsidR="00B07164" w:rsidRPr="007066D8" w:rsidRDefault="00B07164" w:rsidP="00AB50B7">
            <w:pPr>
              <w:jc w:val="both"/>
              <w:rPr>
                <w:color w:val="222222"/>
                <w:highlight w:val="white"/>
              </w:rPr>
            </w:pPr>
            <w:r w:rsidRPr="007066D8">
              <w:rPr>
                <w:color w:val="222222"/>
                <w:highlight w:val="white"/>
              </w:rPr>
              <w:t>Introdução ao melhoramento de plantas. Noções gerais de recursos genéticos vegetais. Bases genéticas do melhoramento. Sistemas reprodutivos nas plantas cultivadas. Princípios básicos de genética quantitativa. Melhoramento de espécies autógamas, alógamas e de propagação assexuada. Melhoramento de plantas visando resistência a doenças e a insetos.</w:t>
            </w:r>
            <w:r w:rsidRPr="007066D8">
              <w:t xml:space="preserve"> </w:t>
            </w:r>
            <w:r w:rsidRPr="007066D8">
              <w:rPr>
                <w:color w:val="222222"/>
                <w:highlight w:val="white"/>
              </w:rPr>
              <w:t>Seleção animal. Consangüinidade e cruzamento. Métodos de seleção de mais de uma característica animal.  Acessibilidade e Propriedade Intelectual.</w:t>
            </w:r>
            <w:r w:rsidRPr="007066D8">
              <w:t xml:space="preserve"> </w:t>
            </w:r>
          </w:p>
        </w:tc>
      </w:tr>
      <w:tr w:rsidR="00B07164" w:rsidRPr="007066D8" w14:paraId="4D46C08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9C95ECD" w14:textId="77777777" w:rsidR="00B07164" w:rsidRPr="007066D8" w:rsidRDefault="00B07164" w:rsidP="00AB50B7">
            <w:r w:rsidRPr="007066D8">
              <w:rPr>
                <w:b/>
              </w:rPr>
              <w:t>5. BIBLIOGRAFIA</w:t>
            </w:r>
          </w:p>
        </w:tc>
      </w:tr>
      <w:tr w:rsidR="00B07164" w:rsidRPr="007066D8" w14:paraId="3C5A4983"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E55D883" w14:textId="77777777" w:rsidR="00B07164" w:rsidRPr="006A61B0" w:rsidRDefault="00B07164" w:rsidP="00AB50B7">
            <w:pPr>
              <w:rPr>
                <w:b/>
              </w:rPr>
            </w:pPr>
            <w:r w:rsidRPr="006A61B0">
              <w:rPr>
                <w:b/>
              </w:rPr>
              <w:t>BÁSICA:</w:t>
            </w:r>
          </w:p>
          <w:p w14:paraId="2E5FD3A9" w14:textId="77777777" w:rsidR="00B07164" w:rsidRPr="006A61B0" w:rsidRDefault="00B07164" w:rsidP="00AB50B7">
            <w:pPr>
              <w:shd w:val="clear" w:color="auto" w:fill="FFFFFF"/>
              <w:jc w:val="both"/>
            </w:pPr>
            <w:r w:rsidRPr="006A61B0">
              <w:t>Borém, A., </w:t>
            </w:r>
            <w:r w:rsidRPr="006A61B0">
              <w:rPr>
                <w:highlight w:val="white"/>
              </w:rPr>
              <w:t>Glauco, V. M.,</w:t>
            </w:r>
            <w:r w:rsidRPr="006A61B0">
              <w:t> </w:t>
            </w:r>
            <w:r w:rsidRPr="006A61B0">
              <w:rPr>
                <w:b/>
              </w:rPr>
              <w:t>Melhoramento de Plantas</w:t>
            </w:r>
            <w:r w:rsidRPr="006A61B0">
              <w:t>. Viçosa: UFV. 2009.</w:t>
            </w:r>
          </w:p>
          <w:p w14:paraId="2D47CB78" w14:textId="77777777" w:rsidR="00B07164" w:rsidRPr="006A61B0" w:rsidRDefault="00B07164" w:rsidP="00AB50B7">
            <w:pPr>
              <w:shd w:val="clear" w:color="auto" w:fill="FFFFFF"/>
              <w:jc w:val="both"/>
            </w:pPr>
            <w:r w:rsidRPr="006A61B0">
              <w:t>Borém, A., </w:t>
            </w:r>
            <w:r w:rsidRPr="006A61B0">
              <w:rPr>
                <w:b/>
              </w:rPr>
              <w:t>Hibridação Artificial de Plantas</w:t>
            </w:r>
            <w:r w:rsidRPr="006A61B0">
              <w:t>. Viçosa:UFV. 2009.</w:t>
            </w:r>
          </w:p>
          <w:p w14:paraId="3655829A" w14:textId="77777777" w:rsidR="00B07164" w:rsidRPr="006A61B0" w:rsidRDefault="00B07164" w:rsidP="00AB50B7">
            <w:pPr>
              <w:shd w:val="clear" w:color="auto" w:fill="FFFFFF"/>
              <w:jc w:val="both"/>
            </w:pPr>
            <w:r w:rsidRPr="006A61B0">
              <w:t>Bueno, L. C. S.; Mendes, A. N. G.; Carvalho, S. P. </w:t>
            </w:r>
            <w:r w:rsidRPr="006A61B0">
              <w:rPr>
                <w:b/>
              </w:rPr>
              <w:t>Melhoramento genético de plantas: princípios e procedimentos. </w:t>
            </w:r>
            <w:r w:rsidRPr="006A61B0">
              <w:t>Lavras: UFLA, 2001.</w:t>
            </w:r>
          </w:p>
          <w:p w14:paraId="098016C7" w14:textId="77777777" w:rsidR="00B07164" w:rsidRPr="006A61B0" w:rsidRDefault="00B07164" w:rsidP="00AB50B7">
            <w:pPr>
              <w:shd w:val="clear" w:color="auto" w:fill="FFFFFF"/>
              <w:jc w:val="both"/>
            </w:pPr>
            <w:r w:rsidRPr="006A61B0">
              <w:t>Ramalho, M. A. P.; Santos, J. B.; Pinto, C. A. B. P. </w:t>
            </w:r>
            <w:r w:rsidRPr="006A61B0">
              <w:rPr>
                <w:b/>
              </w:rPr>
              <w:t>Genética na agropecuária</w:t>
            </w:r>
            <w:r w:rsidRPr="006A61B0">
              <w:t>. Lavras: UFLA. 2004.</w:t>
            </w:r>
          </w:p>
          <w:p w14:paraId="11F6990D" w14:textId="77777777" w:rsidR="00B07164" w:rsidRPr="006A61B0" w:rsidRDefault="00B07164" w:rsidP="00AB50B7">
            <w:r w:rsidRPr="006A61B0">
              <w:t>PEREIRA, J.C.C. Melhoramento genético aplicado à produção animal. Belo Horizonte: FEPMVZ Editora, 2001. 554p.</w:t>
            </w:r>
          </w:p>
        </w:tc>
      </w:tr>
    </w:tbl>
    <w:p w14:paraId="6EC2EC7F" w14:textId="77777777" w:rsidR="00B07164" w:rsidRDefault="00B07164" w:rsidP="00B07164"/>
    <w:p w14:paraId="46F7B009" w14:textId="77777777" w:rsidR="00B07164" w:rsidRDefault="00B07164" w:rsidP="00B07164">
      <w:r>
        <w:br w:type="page"/>
      </w:r>
    </w:p>
    <w:tbl>
      <w:tblPr>
        <w:tblStyle w:val="27"/>
        <w:tblW w:w="9087" w:type="dxa"/>
        <w:tblInd w:w="108" w:type="dxa"/>
        <w:tblLayout w:type="fixed"/>
        <w:tblLook w:val="0400" w:firstRow="0" w:lastRow="0" w:firstColumn="0" w:lastColumn="0" w:noHBand="0" w:noVBand="1"/>
      </w:tblPr>
      <w:tblGrid>
        <w:gridCol w:w="9087"/>
      </w:tblGrid>
      <w:tr w:rsidR="00B07164" w:rsidRPr="007066D8" w14:paraId="6DB0D7CF"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7291254" w14:textId="77777777" w:rsidR="00B07164" w:rsidRPr="007066D8" w:rsidRDefault="00B07164" w:rsidP="00AB50B7">
            <w:r w:rsidRPr="007066D8">
              <w:rPr>
                <w:b/>
              </w:rPr>
              <w:lastRenderedPageBreak/>
              <w:t>1. IDENTIFICAÇÃO DA DISCIPLINA</w:t>
            </w:r>
          </w:p>
        </w:tc>
      </w:tr>
      <w:tr w:rsidR="00B07164" w:rsidRPr="007066D8" w14:paraId="6AD0A9C5"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3454225A" w14:textId="77777777" w:rsidR="00B07164" w:rsidRPr="007066D8" w:rsidRDefault="00B07164" w:rsidP="00AB50B7">
            <w:pPr>
              <w:rPr>
                <w:b/>
              </w:rPr>
            </w:pPr>
            <w:r w:rsidRPr="007066D8">
              <w:t>DISCIPLINA: Silvicultura</w:t>
            </w:r>
          </w:p>
          <w:p w14:paraId="1AB69DCE" w14:textId="77777777" w:rsidR="00B07164" w:rsidRPr="007066D8" w:rsidRDefault="00B07164" w:rsidP="00AB50B7">
            <w:r w:rsidRPr="007066D8">
              <w:t xml:space="preserve">PRÉ-REQUISITOS: </w:t>
            </w:r>
            <w:r w:rsidRPr="007066D8">
              <w:rPr>
                <w:color w:val="000000"/>
              </w:rPr>
              <w:t>Não Possui</w:t>
            </w:r>
          </w:p>
        </w:tc>
      </w:tr>
      <w:tr w:rsidR="00B07164" w:rsidRPr="007066D8" w14:paraId="4A0E63A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0DE4C6" w14:textId="77777777" w:rsidR="00B07164" w:rsidRPr="007066D8" w:rsidRDefault="00B07164" w:rsidP="00AB50B7">
            <w:pPr>
              <w:rPr>
                <w:b/>
              </w:rPr>
            </w:pPr>
            <w:r w:rsidRPr="007066D8">
              <w:rPr>
                <w:b/>
              </w:rPr>
              <w:t>2. DISTRIBUIÇÃO DOS CRÉDITOS</w:t>
            </w:r>
          </w:p>
        </w:tc>
      </w:tr>
      <w:tr w:rsidR="00B07164" w:rsidRPr="007066D8" w14:paraId="5E021F0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25121B2B" w14:textId="77777777" w:rsidR="00B07164" w:rsidRPr="007066D8" w:rsidRDefault="00B07164" w:rsidP="00AB50B7">
            <w:pPr>
              <w:widowControl w:val="0"/>
              <w:pBdr>
                <w:top w:val="nil"/>
                <w:left w:val="nil"/>
                <w:bottom w:val="nil"/>
                <w:right w:val="nil"/>
                <w:between w:val="nil"/>
              </w:pBdr>
              <w:spacing w:line="276" w:lineRule="auto"/>
              <w:rPr>
                <w:b/>
              </w:rPr>
            </w:pPr>
          </w:p>
          <w:tbl>
            <w:tblPr>
              <w:tblStyle w:val="2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4323C1C"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42A9131E"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B4F3F36"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38E83C" w14:textId="77777777" w:rsidR="00B07164" w:rsidRPr="007066D8" w:rsidRDefault="00B07164" w:rsidP="00AB50B7">
                  <w:pPr>
                    <w:jc w:val="center"/>
                  </w:pPr>
                  <w:r w:rsidRPr="007066D8">
                    <w:rPr>
                      <w:b/>
                    </w:rPr>
                    <w:t>Horas-aulas</w:t>
                  </w:r>
                </w:p>
              </w:tc>
            </w:tr>
            <w:tr w:rsidR="00B07164" w:rsidRPr="007066D8" w14:paraId="24E8CA02"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2638D0B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6CACE94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407F3ED6"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6C9A67FD"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7A94435A" w14:textId="77777777" w:rsidR="00B07164" w:rsidRPr="007066D8" w:rsidRDefault="00B07164" w:rsidP="00AB50B7">
                  <w:pPr>
                    <w:jc w:val="center"/>
                  </w:pPr>
                  <w:r w:rsidRPr="007066D8">
                    <w:t>Hora distância</w:t>
                  </w:r>
                </w:p>
              </w:tc>
            </w:tr>
            <w:tr w:rsidR="00B07164" w:rsidRPr="007066D8" w14:paraId="1132321E" w14:textId="77777777" w:rsidTr="00AB50B7">
              <w:trPr>
                <w:trHeight w:val="1350"/>
                <w:jc w:val="center"/>
              </w:trPr>
              <w:tc>
                <w:tcPr>
                  <w:tcW w:w="4434" w:type="dxa"/>
                  <w:tcBorders>
                    <w:top w:val="single" w:sz="4" w:space="0" w:color="000000"/>
                    <w:left w:val="single" w:sz="4" w:space="0" w:color="000000"/>
                  </w:tcBorders>
                </w:tcPr>
                <w:p w14:paraId="119A8160" w14:textId="77777777" w:rsidR="00B07164" w:rsidRPr="007066D8" w:rsidRDefault="00B07164" w:rsidP="00AB50B7">
                  <w:r w:rsidRPr="007066D8">
                    <w:rPr>
                      <w:color w:val="000000"/>
                    </w:rPr>
                    <w:t>Unidade Curricular II - Formação Específica</w:t>
                  </w:r>
                </w:p>
              </w:tc>
              <w:tc>
                <w:tcPr>
                  <w:tcW w:w="709" w:type="dxa"/>
                  <w:tcBorders>
                    <w:top w:val="single" w:sz="4" w:space="0" w:color="000000"/>
                    <w:left w:val="single" w:sz="4" w:space="0" w:color="000000"/>
                  </w:tcBorders>
                </w:tcPr>
                <w:p w14:paraId="6F6200C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1DC41E38"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07C81B0C"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2C24087" w14:textId="77777777" w:rsidR="00B07164" w:rsidRPr="007066D8" w:rsidRDefault="00B07164" w:rsidP="00AB50B7">
                  <w:pPr>
                    <w:jc w:val="center"/>
                  </w:pPr>
                  <w:r w:rsidRPr="007066D8">
                    <w:t>0</w:t>
                  </w:r>
                </w:p>
              </w:tc>
            </w:tr>
          </w:tbl>
          <w:p w14:paraId="4DB96FC8" w14:textId="77777777" w:rsidR="00B07164" w:rsidRPr="007066D8" w:rsidRDefault="00B07164" w:rsidP="00AB50B7"/>
        </w:tc>
      </w:tr>
      <w:tr w:rsidR="00B07164" w:rsidRPr="007066D8" w14:paraId="244C2DF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26E15EF" w14:textId="77777777" w:rsidR="00B07164" w:rsidRPr="007066D8" w:rsidRDefault="00B07164" w:rsidP="00AB50B7">
            <w:r w:rsidRPr="007066D8">
              <w:rPr>
                <w:b/>
              </w:rPr>
              <w:t>3. EMENTA</w:t>
            </w:r>
          </w:p>
        </w:tc>
      </w:tr>
      <w:tr w:rsidR="00B07164" w:rsidRPr="007066D8" w14:paraId="5A82AAA6"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98D3DA5" w14:textId="77777777" w:rsidR="00B07164" w:rsidRPr="007066D8" w:rsidRDefault="00B07164" w:rsidP="00AB50B7">
            <w:pPr>
              <w:jc w:val="both"/>
            </w:pPr>
            <w:r w:rsidRPr="007066D8">
              <w:rPr>
                <w:color w:val="000000"/>
              </w:rPr>
              <w:t>Introdução à Silvicultura. Situação florestal brasileira. Produção de sementes e mudas florestais. Implantação de povoamentos florestais (Seleção de espécies, espaçamento de plantio, preparo de área, métodos de plantio, manutenção florestal, tratamentos silvicultutais: poda e desbaste). Exploração florestal. Sistemas agroflorestais. Restauração florestal. Noções de dendrometria (Medição de diâmetros, altura e volume de árvores).</w:t>
            </w:r>
          </w:p>
        </w:tc>
      </w:tr>
      <w:tr w:rsidR="00B07164" w:rsidRPr="007066D8" w14:paraId="6E82545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1D975A0" w14:textId="77777777" w:rsidR="00B07164" w:rsidRPr="007066D8" w:rsidRDefault="00B07164" w:rsidP="00AB50B7">
            <w:r w:rsidRPr="007066D8">
              <w:rPr>
                <w:b/>
              </w:rPr>
              <w:t>4. BIBLIOGRAFIA</w:t>
            </w:r>
          </w:p>
        </w:tc>
      </w:tr>
      <w:tr w:rsidR="00B07164" w:rsidRPr="007066D8" w14:paraId="65A87D1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18EB5A71" w14:textId="77777777" w:rsidR="00B07164" w:rsidRPr="007066D8" w:rsidRDefault="00B07164" w:rsidP="00AB50B7">
            <w:pPr>
              <w:rPr>
                <w:b/>
              </w:rPr>
            </w:pPr>
            <w:r w:rsidRPr="007066D8">
              <w:rPr>
                <w:b/>
              </w:rPr>
              <w:t>BÁSICA:</w:t>
            </w:r>
          </w:p>
          <w:p w14:paraId="17F94ED6" w14:textId="77777777" w:rsidR="00B07164" w:rsidRPr="007066D8" w:rsidRDefault="00B07164" w:rsidP="00AB50B7">
            <w:pPr>
              <w:jc w:val="both"/>
            </w:pPr>
            <w:r w:rsidRPr="007066D8">
              <w:rPr>
                <w:rFonts w:eastAsia="Arial"/>
                <w:color w:val="000000"/>
              </w:rPr>
              <w:t>B</w:t>
            </w:r>
            <w:r w:rsidRPr="007066D8">
              <w:rPr>
                <w:color w:val="000000"/>
              </w:rPr>
              <w:t xml:space="preserve">RANCALION, P.H.S.; GANDOLFI, S.; RODRIGUES, R.R. (org.). </w:t>
            </w:r>
            <w:r w:rsidRPr="007066D8">
              <w:rPr>
                <w:b/>
                <w:color w:val="000000"/>
              </w:rPr>
              <w:t>Restauração florestal</w:t>
            </w:r>
            <w:r w:rsidRPr="007066D8">
              <w:rPr>
                <w:color w:val="000000"/>
              </w:rPr>
              <w:t>. São Paulo: Oficina de Textos, 2015.</w:t>
            </w:r>
          </w:p>
          <w:p w14:paraId="52521A8B" w14:textId="77777777" w:rsidR="00B07164" w:rsidRPr="007066D8" w:rsidRDefault="00B07164" w:rsidP="00AB50B7">
            <w:pPr>
              <w:jc w:val="both"/>
            </w:pPr>
            <w:r w:rsidRPr="007066D8">
              <w:rPr>
                <w:color w:val="000000"/>
              </w:rPr>
              <w:t xml:space="preserve">FERREIRA, C.A.; SILVA, H.D. </w:t>
            </w:r>
            <w:r w:rsidRPr="007066D8">
              <w:rPr>
                <w:b/>
                <w:color w:val="000000"/>
              </w:rPr>
              <w:t>Formação de povoamentos florestais</w:t>
            </w:r>
            <w:r w:rsidRPr="007066D8">
              <w:rPr>
                <w:color w:val="000000"/>
              </w:rPr>
              <w:t>. Colombo: Embrapa Florestas, 2008. 190p.</w:t>
            </w:r>
          </w:p>
          <w:p w14:paraId="32D1262E" w14:textId="77777777" w:rsidR="00B07164" w:rsidRPr="007066D8" w:rsidRDefault="00B07164" w:rsidP="00AB50B7">
            <w:pPr>
              <w:jc w:val="both"/>
            </w:pPr>
            <w:r w:rsidRPr="007066D8">
              <w:rPr>
                <w:color w:val="000000"/>
              </w:rPr>
              <w:t xml:space="preserve">GALVÃO, A.P.M. (org.) </w:t>
            </w:r>
            <w:r w:rsidRPr="007066D8">
              <w:rPr>
                <w:b/>
                <w:color w:val="000000"/>
              </w:rPr>
              <w:t>Reflorestamento de propriedades rurais para fins produtivos e ambientais</w:t>
            </w:r>
            <w:r w:rsidRPr="007066D8">
              <w:rPr>
                <w:color w:val="000000"/>
              </w:rPr>
              <w:t>: um guia para ações municipais e regionais. Brasília: EMBRAPA – Comunicação para a transferência de tecnologia; Colombo: EMBRAPA Florestas, 2000. 351p.</w:t>
            </w:r>
          </w:p>
          <w:p w14:paraId="1CB28AD4" w14:textId="77777777" w:rsidR="00B07164" w:rsidRPr="007066D8" w:rsidRDefault="00B07164" w:rsidP="00AB50B7">
            <w:pPr>
              <w:jc w:val="both"/>
            </w:pPr>
            <w:r w:rsidRPr="007066D8">
              <w:rPr>
                <w:color w:val="000000"/>
              </w:rPr>
              <w:t xml:space="preserve">GOMES, J.M.; PAIVA, H.N. </w:t>
            </w:r>
            <w:r w:rsidRPr="007066D8">
              <w:rPr>
                <w:b/>
                <w:color w:val="000000"/>
              </w:rPr>
              <w:t xml:space="preserve">Viveiros florestais: </w:t>
            </w:r>
            <w:r w:rsidRPr="007066D8">
              <w:rPr>
                <w:color w:val="000000"/>
              </w:rPr>
              <w:t>propagação sexuada. Viçosa: UFV, 2004. 116p. (Cadernos Didáticos, 72).</w:t>
            </w:r>
          </w:p>
          <w:p w14:paraId="0884B1DF" w14:textId="77777777" w:rsidR="00B07164" w:rsidRPr="007066D8" w:rsidRDefault="00B07164" w:rsidP="00AB50B7">
            <w:pPr>
              <w:jc w:val="both"/>
            </w:pPr>
            <w:r w:rsidRPr="007066D8">
              <w:rPr>
                <w:color w:val="000000"/>
              </w:rPr>
              <w:t xml:space="preserve">MACEDO, R.L.G.; VALE, A.B.; VENTURIN, N. </w:t>
            </w:r>
            <w:r w:rsidRPr="007066D8">
              <w:rPr>
                <w:b/>
                <w:color w:val="000000"/>
              </w:rPr>
              <w:t xml:space="preserve">Eucalipto em sistemas agroflorestais. </w:t>
            </w:r>
            <w:r w:rsidRPr="007066D8">
              <w:rPr>
                <w:color w:val="000000"/>
              </w:rPr>
              <w:t>Lavras: Editora UFLA, 2010. 331p.</w:t>
            </w:r>
          </w:p>
        </w:tc>
      </w:tr>
    </w:tbl>
    <w:p w14:paraId="0BD3EDB2" w14:textId="77777777" w:rsidR="00B07164" w:rsidRDefault="00B07164" w:rsidP="00B07164"/>
    <w:p w14:paraId="5C526F53" w14:textId="77777777" w:rsidR="00B07164" w:rsidRDefault="00B07164" w:rsidP="00B07164">
      <w:r>
        <w:br w:type="page"/>
      </w:r>
    </w:p>
    <w:p w14:paraId="61859CB1" w14:textId="77777777" w:rsidR="00B07164" w:rsidRDefault="00B07164" w:rsidP="00B07164">
      <w:pPr>
        <w:jc w:val="center"/>
        <w:rPr>
          <w:b/>
          <w:color w:val="000000"/>
        </w:rPr>
      </w:pPr>
      <w:r w:rsidRPr="00DD4A1B">
        <w:rPr>
          <w:b/>
          <w:color w:val="000000"/>
        </w:rPr>
        <w:lastRenderedPageBreak/>
        <w:t xml:space="preserve">UNIDADE CURRICULAR </w:t>
      </w:r>
      <w:r>
        <w:rPr>
          <w:b/>
          <w:color w:val="000000"/>
        </w:rPr>
        <w:t xml:space="preserve">III: </w:t>
      </w:r>
      <w:r w:rsidRPr="00DD4A1B">
        <w:rPr>
          <w:b/>
          <w:color w:val="000000"/>
        </w:rPr>
        <w:t xml:space="preserve">FORMAÇÃO </w:t>
      </w:r>
      <w:r>
        <w:rPr>
          <w:b/>
          <w:color w:val="000000"/>
        </w:rPr>
        <w:t>COMPLEMENTAR/INTEGRADORA</w:t>
      </w:r>
    </w:p>
    <w:p w14:paraId="5DD90E76" w14:textId="77777777" w:rsidR="00B07164" w:rsidRDefault="00B07164" w:rsidP="00B07164">
      <w:pPr>
        <w:jc w:val="center"/>
        <w:rPr>
          <w:b/>
          <w:color w:val="000000"/>
        </w:rPr>
      </w:pPr>
    </w:p>
    <w:tbl>
      <w:tblPr>
        <w:tblStyle w:val="57"/>
        <w:tblW w:w="9087" w:type="dxa"/>
        <w:tblInd w:w="108" w:type="dxa"/>
        <w:tblLayout w:type="fixed"/>
        <w:tblLook w:val="0400" w:firstRow="0" w:lastRow="0" w:firstColumn="0" w:lastColumn="0" w:noHBand="0" w:noVBand="1"/>
      </w:tblPr>
      <w:tblGrid>
        <w:gridCol w:w="9087"/>
      </w:tblGrid>
      <w:tr w:rsidR="00B07164" w:rsidRPr="007066D8" w14:paraId="60987BC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B0CAEBD" w14:textId="77777777" w:rsidR="00B07164" w:rsidRPr="007066D8" w:rsidRDefault="00B07164" w:rsidP="00AB50B7">
            <w:r w:rsidRPr="007066D8">
              <w:rPr>
                <w:b/>
              </w:rPr>
              <w:t>1. IDENTIFICAÇÃO DA DISCIPLINA</w:t>
            </w:r>
          </w:p>
        </w:tc>
      </w:tr>
      <w:tr w:rsidR="00B07164" w:rsidRPr="007066D8" w14:paraId="4D10BC6F"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54D04E97" w14:textId="77777777" w:rsidR="00B07164" w:rsidRPr="007066D8" w:rsidRDefault="00B07164" w:rsidP="00AB50B7">
            <w:pPr>
              <w:rPr>
                <w:b/>
              </w:rPr>
            </w:pPr>
            <w:r w:rsidRPr="007066D8">
              <w:t>DISCIPLINA: Sistemas de Integração Lavoura Pecuária Floresta</w:t>
            </w:r>
          </w:p>
          <w:p w14:paraId="5663C887" w14:textId="77777777" w:rsidR="00B07164" w:rsidRPr="007066D8" w:rsidRDefault="00B07164" w:rsidP="00AB50B7">
            <w:r w:rsidRPr="007066D8">
              <w:t xml:space="preserve">PRÉ-REQUISITOS: </w:t>
            </w:r>
            <w:r w:rsidRPr="007066D8">
              <w:rPr>
                <w:color w:val="000000"/>
              </w:rPr>
              <w:t>Não Possui</w:t>
            </w:r>
          </w:p>
        </w:tc>
      </w:tr>
      <w:tr w:rsidR="00B07164" w:rsidRPr="007066D8" w14:paraId="746338F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1619BC8D" w14:textId="77777777" w:rsidR="00B07164" w:rsidRPr="007066D8" w:rsidRDefault="00B07164" w:rsidP="00AB50B7">
            <w:pPr>
              <w:rPr>
                <w:b/>
              </w:rPr>
            </w:pPr>
            <w:r w:rsidRPr="007066D8">
              <w:rPr>
                <w:b/>
              </w:rPr>
              <w:t xml:space="preserve">2. DISTRIBUIÇÃO DOS CRÉDITOS </w:t>
            </w:r>
          </w:p>
        </w:tc>
      </w:tr>
      <w:tr w:rsidR="00B07164" w:rsidRPr="007066D8" w14:paraId="3AD05029" w14:textId="77777777" w:rsidTr="00AB50B7">
        <w:trPr>
          <w:trHeight w:val="2351"/>
        </w:trPr>
        <w:tc>
          <w:tcPr>
            <w:tcW w:w="9087" w:type="dxa"/>
            <w:tcBorders>
              <w:top w:val="single" w:sz="6" w:space="0" w:color="000000"/>
              <w:left w:val="single" w:sz="6" w:space="0" w:color="000000"/>
              <w:bottom w:val="single" w:sz="6" w:space="0" w:color="000000"/>
              <w:right w:val="single" w:sz="6" w:space="0" w:color="000000"/>
            </w:tcBorders>
          </w:tcPr>
          <w:p w14:paraId="1D8D9ACD" w14:textId="77777777" w:rsidR="00B07164" w:rsidRPr="007066D8" w:rsidRDefault="00B07164" w:rsidP="00AB50B7">
            <w:pPr>
              <w:widowControl w:val="0"/>
              <w:pBdr>
                <w:top w:val="nil"/>
                <w:left w:val="nil"/>
                <w:bottom w:val="nil"/>
                <w:right w:val="nil"/>
                <w:between w:val="nil"/>
              </w:pBdr>
              <w:spacing w:line="276" w:lineRule="auto"/>
              <w:rPr>
                <w:b/>
              </w:rPr>
            </w:pPr>
          </w:p>
          <w:tbl>
            <w:tblPr>
              <w:tblStyle w:val="56"/>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DD3FCD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5C786524"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11CCF889"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676D2B" w14:textId="77777777" w:rsidR="00B07164" w:rsidRPr="007066D8" w:rsidRDefault="00B07164" w:rsidP="00AB50B7">
                  <w:pPr>
                    <w:jc w:val="center"/>
                  </w:pPr>
                  <w:r w:rsidRPr="007066D8">
                    <w:rPr>
                      <w:b/>
                    </w:rPr>
                    <w:t>Horas-aulas</w:t>
                  </w:r>
                </w:p>
              </w:tc>
            </w:tr>
            <w:tr w:rsidR="00B07164" w:rsidRPr="007066D8" w14:paraId="59CA29F7"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8968A83"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24C79FE"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AF0B3CE"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F2EB7F6"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5E540ED7" w14:textId="77777777" w:rsidR="00B07164" w:rsidRPr="007066D8" w:rsidRDefault="00B07164" w:rsidP="00AB50B7">
                  <w:pPr>
                    <w:jc w:val="center"/>
                  </w:pPr>
                  <w:r w:rsidRPr="007066D8">
                    <w:t>Hora distância</w:t>
                  </w:r>
                </w:p>
              </w:tc>
            </w:tr>
            <w:tr w:rsidR="00B07164" w:rsidRPr="007066D8" w14:paraId="44EFD30C" w14:textId="77777777" w:rsidTr="00AB50B7">
              <w:trPr>
                <w:trHeight w:val="1350"/>
                <w:jc w:val="center"/>
              </w:trPr>
              <w:tc>
                <w:tcPr>
                  <w:tcW w:w="4434" w:type="dxa"/>
                  <w:tcBorders>
                    <w:top w:val="single" w:sz="4" w:space="0" w:color="000000"/>
                    <w:left w:val="single" w:sz="4" w:space="0" w:color="000000"/>
                  </w:tcBorders>
                </w:tcPr>
                <w:p w14:paraId="3BB8DD18" w14:textId="77777777" w:rsidR="00B07164" w:rsidRPr="007066D8" w:rsidRDefault="00B07164" w:rsidP="00AB50B7">
                  <w:r w:rsidRPr="007066D8">
                    <w:rPr>
                      <w:color w:val="000000"/>
                    </w:rPr>
                    <w:t>Unidade Curricular III - Formação Complementar/Integradora</w:t>
                  </w:r>
                </w:p>
              </w:tc>
              <w:tc>
                <w:tcPr>
                  <w:tcW w:w="709" w:type="dxa"/>
                  <w:tcBorders>
                    <w:top w:val="single" w:sz="4" w:space="0" w:color="000000"/>
                    <w:left w:val="single" w:sz="4" w:space="0" w:color="000000"/>
                  </w:tcBorders>
                </w:tcPr>
                <w:p w14:paraId="3E06BEEE"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23D788CE"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1EA8003C"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E1DB685" w14:textId="77777777" w:rsidR="00B07164" w:rsidRPr="007066D8" w:rsidRDefault="00B07164" w:rsidP="00AB50B7">
                  <w:pPr>
                    <w:jc w:val="center"/>
                  </w:pPr>
                  <w:r w:rsidRPr="007066D8">
                    <w:t>0</w:t>
                  </w:r>
                </w:p>
              </w:tc>
            </w:tr>
          </w:tbl>
          <w:p w14:paraId="3F805F2E" w14:textId="77777777" w:rsidR="00B07164" w:rsidRPr="007066D8" w:rsidRDefault="00B07164" w:rsidP="00AB50B7"/>
        </w:tc>
      </w:tr>
      <w:tr w:rsidR="00B07164" w:rsidRPr="007066D8" w14:paraId="6C92C64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4A016AD" w14:textId="77777777" w:rsidR="00B07164" w:rsidRPr="007066D8" w:rsidRDefault="00B07164" w:rsidP="00AB50B7">
            <w:r w:rsidRPr="007066D8">
              <w:rPr>
                <w:b/>
              </w:rPr>
              <w:t>3. EMENTA</w:t>
            </w:r>
          </w:p>
        </w:tc>
      </w:tr>
      <w:tr w:rsidR="00B07164" w:rsidRPr="007066D8" w14:paraId="2B5D9AD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5CCC2E4" w14:textId="77777777" w:rsidR="00B07164" w:rsidRPr="007066D8" w:rsidRDefault="00B07164" w:rsidP="00AB50B7">
            <w:pPr>
              <w:jc w:val="both"/>
            </w:pPr>
            <w:r w:rsidRPr="007066D8">
              <w:t>Atualidades e perspectivas da integração lavoura-pecuária-floresta na Amazônia. Conceitos, características e benefícios dos sistemas integrados. Planejamento para a implantação do sistema. Limitações/barreiras para a adoção do sistema. Bases tecnológicas para a introdução do componente arbóreo na ILPF. Diagnóstico e planejamento de sistemas de ILPF. O componente animal no sistema ILPF. Sustentabilidade ecológica e econômica do sistema de produção integração lavoura-pecuária. ILPF: inserção no cenário político brasileiro, integração lavoura-pecuária-floresta: implementação no Estado de Mato Grosso. Espécies florestais nativas de interesse para sistemas ILPF.</w:t>
            </w:r>
          </w:p>
        </w:tc>
      </w:tr>
      <w:tr w:rsidR="00B07164" w:rsidRPr="007066D8" w14:paraId="38C1C70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10A072B" w14:textId="77777777" w:rsidR="00B07164" w:rsidRPr="007066D8" w:rsidRDefault="00B07164" w:rsidP="00AB50B7">
            <w:pPr>
              <w:rPr>
                <w:b/>
              </w:rPr>
            </w:pPr>
            <w:r w:rsidRPr="007066D8">
              <w:rPr>
                <w:b/>
              </w:rPr>
              <w:t>4. BIBLIOGRAFIA BÁSICA:</w:t>
            </w:r>
          </w:p>
        </w:tc>
      </w:tr>
      <w:tr w:rsidR="00B07164" w:rsidRPr="007066D8" w14:paraId="20E88A28"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7CFD192D" w14:textId="77777777" w:rsidR="00B07164" w:rsidRPr="007066D8" w:rsidRDefault="00B07164" w:rsidP="00AB50B7">
            <w:pPr>
              <w:jc w:val="both"/>
            </w:pPr>
            <w:r w:rsidRPr="007066D8">
              <w:t xml:space="preserve">ALVARENGA, C. R.; GONTIJO NETO, M. M.; RAMALHO, J. H.; GARCIA, J. C.; VIANA, M. C. M.; CASTRO, A. A. D. N. </w:t>
            </w:r>
            <w:r w:rsidRPr="00A612D6">
              <w:rPr>
                <w:b/>
              </w:rPr>
              <w:t>Sistema de integração lavoura-pecuária</w:t>
            </w:r>
            <w:r w:rsidRPr="007066D8">
              <w:t>: o modelo implantado na Embrapa Milho e Sorgo. Sete Lagoas: Embrapa Milho e Sorgo, 2007. 9p. (Embrapa Milho e Sorgo. Circular Técnica, 93).</w:t>
            </w:r>
          </w:p>
          <w:p w14:paraId="14BBD80C" w14:textId="77777777" w:rsidR="00B07164" w:rsidRPr="007066D8" w:rsidRDefault="00B07164" w:rsidP="00AB50B7">
            <w:pPr>
              <w:jc w:val="both"/>
            </w:pPr>
            <w:r w:rsidRPr="007066D8">
              <w:t xml:space="preserve">Ministério da Agricultura, Pecuária e Abastecimento. </w:t>
            </w:r>
            <w:r w:rsidRPr="006A61B0">
              <w:rPr>
                <w:b/>
              </w:rPr>
              <w:t>Integração Lavoura Pecuária</w:t>
            </w:r>
            <w:r w:rsidRPr="007066D8">
              <w:t>. Brasília. MAPA, 2007. 18p.</w:t>
            </w:r>
          </w:p>
          <w:p w14:paraId="055C1237" w14:textId="77777777" w:rsidR="00B07164" w:rsidRPr="007066D8" w:rsidRDefault="00B07164" w:rsidP="00AB50B7">
            <w:pPr>
              <w:jc w:val="both"/>
            </w:pPr>
            <w:r w:rsidRPr="007066D8">
              <w:t xml:space="preserve">AIDAR, HOMERO; STONE, LUÍS FERNANDO; KLUTHCOUSKI, JOÃO. </w:t>
            </w:r>
            <w:r w:rsidRPr="006A61B0">
              <w:rPr>
                <w:b/>
              </w:rPr>
              <w:t>Integração Lavoura-pecuária</w:t>
            </w:r>
            <w:r w:rsidRPr="007066D8">
              <w:t>. Santo Antônio de Goiás-Embrapa. 2003. 570p.</w:t>
            </w:r>
          </w:p>
          <w:p w14:paraId="383370E4" w14:textId="77777777" w:rsidR="00B07164" w:rsidRPr="007066D8" w:rsidRDefault="00B07164" w:rsidP="00AB50B7">
            <w:pPr>
              <w:jc w:val="both"/>
            </w:pPr>
            <w:r w:rsidRPr="007066D8">
              <w:t xml:space="preserve">SORATTO, ROGÉRIO PERES; ROSOLEM, CIRO ANTONIO; CRUSCIOL, CARLOS ALEXANDRE COSTA. </w:t>
            </w:r>
            <w:r w:rsidRPr="006A61B0">
              <w:rPr>
                <w:b/>
              </w:rPr>
              <w:t>Integração lavoura-pecuária-floresta</w:t>
            </w:r>
            <w:r w:rsidRPr="007066D8">
              <w:t>: alguns exemplos no Brasil central. Botucatu, UNESP. 2011. 110p.</w:t>
            </w:r>
          </w:p>
          <w:p w14:paraId="287EBB6A" w14:textId="77777777" w:rsidR="00B07164" w:rsidRPr="007066D8" w:rsidRDefault="00B07164" w:rsidP="00AB50B7">
            <w:pPr>
              <w:jc w:val="both"/>
            </w:pPr>
            <w:r w:rsidRPr="007066D8">
              <w:lastRenderedPageBreak/>
              <w:t xml:space="preserve">SORATTO, ROGÉRIO PERES; BUNGENSTAB, DAVI. </w:t>
            </w:r>
            <w:r w:rsidRPr="006A61B0">
              <w:rPr>
                <w:b/>
              </w:rPr>
              <w:t>Sistemas de integração lavoura-pecuária-floresta</w:t>
            </w:r>
            <w:r w:rsidRPr="007066D8">
              <w:t>: a produção sustentável. Campo Grande-EMBRAPA. 2011. 110p.</w:t>
            </w:r>
          </w:p>
        </w:tc>
      </w:tr>
    </w:tbl>
    <w:p w14:paraId="1408E04C" w14:textId="77777777" w:rsidR="00B07164" w:rsidRDefault="00B07164" w:rsidP="00B07164">
      <w:pPr>
        <w:jc w:val="both"/>
        <w:rPr>
          <w:b/>
        </w:rPr>
      </w:pPr>
    </w:p>
    <w:p w14:paraId="33918D31" w14:textId="77777777" w:rsidR="00B07164" w:rsidRDefault="00B07164" w:rsidP="00B07164">
      <w:r>
        <w:br w:type="page"/>
      </w:r>
    </w:p>
    <w:tbl>
      <w:tblPr>
        <w:tblStyle w:val="125"/>
        <w:tblW w:w="9087" w:type="dxa"/>
        <w:tblInd w:w="108" w:type="dxa"/>
        <w:tblLayout w:type="fixed"/>
        <w:tblLook w:val="0400" w:firstRow="0" w:lastRow="0" w:firstColumn="0" w:lastColumn="0" w:noHBand="0" w:noVBand="1"/>
      </w:tblPr>
      <w:tblGrid>
        <w:gridCol w:w="9087"/>
      </w:tblGrid>
      <w:tr w:rsidR="00B07164" w:rsidRPr="007066D8" w14:paraId="128450E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1E25283" w14:textId="77777777" w:rsidR="00B07164" w:rsidRPr="007066D8" w:rsidRDefault="00B07164" w:rsidP="00AB50B7">
            <w:r w:rsidRPr="007066D8">
              <w:rPr>
                <w:b/>
              </w:rPr>
              <w:lastRenderedPageBreak/>
              <w:t>1. IDENTIFICAÇÃO DA DISCIPLINA</w:t>
            </w:r>
          </w:p>
        </w:tc>
      </w:tr>
      <w:tr w:rsidR="00B07164" w:rsidRPr="007066D8" w14:paraId="634675EB"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79202AD8" w14:textId="77777777" w:rsidR="00B07164" w:rsidRPr="007066D8" w:rsidRDefault="00B07164" w:rsidP="00AB50B7">
            <w:pPr>
              <w:rPr>
                <w:b/>
              </w:rPr>
            </w:pPr>
            <w:r w:rsidRPr="007066D8">
              <w:t>DISCIPLINA: Administração rural e Projetos agropecuários</w:t>
            </w:r>
          </w:p>
          <w:p w14:paraId="62188F83" w14:textId="77777777" w:rsidR="00B07164" w:rsidRPr="007066D8" w:rsidRDefault="00B07164" w:rsidP="00AB50B7">
            <w:r w:rsidRPr="007066D8">
              <w:t xml:space="preserve">PRÉ-REQUISITOS: </w:t>
            </w:r>
            <w:r w:rsidRPr="007066D8">
              <w:rPr>
                <w:color w:val="000000"/>
              </w:rPr>
              <w:t>Não Possui</w:t>
            </w:r>
          </w:p>
        </w:tc>
      </w:tr>
      <w:tr w:rsidR="00B07164" w:rsidRPr="007066D8" w14:paraId="653BD44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126B6B4" w14:textId="77777777" w:rsidR="00B07164" w:rsidRPr="007066D8" w:rsidRDefault="00B07164" w:rsidP="00AB50B7">
            <w:pPr>
              <w:rPr>
                <w:b/>
              </w:rPr>
            </w:pPr>
            <w:r w:rsidRPr="007066D8">
              <w:rPr>
                <w:b/>
              </w:rPr>
              <w:t xml:space="preserve">2. DISTRIBUIÇÃO DOS CRÉDITOS </w:t>
            </w:r>
          </w:p>
        </w:tc>
      </w:tr>
      <w:tr w:rsidR="00B07164" w:rsidRPr="007066D8" w14:paraId="4E103416" w14:textId="77777777" w:rsidTr="00AB50B7">
        <w:trPr>
          <w:trHeight w:val="2074"/>
        </w:trPr>
        <w:tc>
          <w:tcPr>
            <w:tcW w:w="9087" w:type="dxa"/>
            <w:tcBorders>
              <w:top w:val="single" w:sz="6" w:space="0" w:color="000000"/>
              <w:left w:val="single" w:sz="6" w:space="0" w:color="000000"/>
              <w:bottom w:val="single" w:sz="6" w:space="0" w:color="000000"/>
              <w:right w:val="single" w:sz="6" w:space="0" w:color="000000"/>
            </w:tcBorders>
          </w:tcPr>
          <w:p w14:paraId="434CA806"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2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61F07A7B"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6ED6D966"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435F1B7C"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AE4096" w14:textId="77777777" w:rsidR="00B07164" w:rsidRPr="007066D8" w:rsidRDefault="00B07164" w:rsidP="00AB50B7">
                  <w:pPr>
                    <w:jc w:val="center"/>
                  </w:pPr>
                  <w:r w:rsidRPr="007066D8">
                    <w:rPr>
                      <w:b/>
                    </w:rPr>
                    <w:t>Horas-aulas</w:t>
                  </w:r>
                </w:p>
              </w:tc>
            </w:tr>
            <w:tr w:rsidR="00B07164" w:rsidRPr="007066D8" w14:paraId="220E5F01"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1979F2B"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10C21056"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7FF9734D"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1FC95CCB"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AF98921" w14:textId="77777777" w:rsidR="00B07164" w:rsidRPr="007066D8" w:rsidRDefault="00B07164" w:rsidP="00AB50B7">
                  <w:pPr>
                    <w:jc w:val="center"/>
                  </w:pPr>
                  <w:r w:rsidRPr="007066D8">
                    <w:t>Hora distância</w:t>
                  </w:r>
                </w:p>
              </w:tc>
            </w:tr>
            <w:tr w:rsidR="00B07164" w:rsidRPr="007066D8" w14:paraId="4A28464F" w14:textId="77777777" w:rsidTr="00AB50B7">
              <w:trPr>
                <w:trHeight w:val="1350"/>
                <w:jc w:val="center"/>
              </w:trPr>
              <w:tc>
                <w:tcPr>
                  <w:tcW w:w="4434" w:type="dxa"/>
                  <w:tcBorders>
                    <w:top w:val="single" w:sz="4" w:space="0" w:color="000000"/>
                    <w:left w:val="single" w:sz="4" w:space="0" w:color="000000"/>
                  </w:tcBorders>
                </w:tcPr>
                <w:p w14:paraId="1C5F5CB1" w14:textId="77777777" w:rsidR="00B07164" w:rsidRPr="007066D8" w:rsidRDefault="00B07164" w:rsidP="00AB50B7">
                  <w:r w:rsidRPr="007066D8">
                    <w:t xml:space="preserve">  </w:t>
                  </w:r>
                  <w:r w:rsidRPr="007066D8">
                    <w:rPr>
                      <w:color w:val="000000"/>
                    </w:rPr>
                    <w:t>Unidade Curricular III - Formação   Complementar/Integradora</w:t>
                  </w:r>
                </w:p>
              </w:tc>
              <w:tc>
                <w:tcPr>
                  <w:tcW w:w="709" w:type="dxa"/>
                  <w:tcBorders>
                    <w:top w:val="single" w:sz="4" w:space="0" w:color="000000"/>
                    <w:left w:val="single" w:sz="4" w:space="0" w:color="000000"/>
                  </w:tcBorders>
                </w:tcPr>
                <w:p w14:paraId="1173B60A"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1F1B58E7"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772E6364"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49A7EC7D" w14:textId="77777777" w:rsidR="00B07164" w:rsidRPr="007066D8" w:rsidRDefault="00B07164" w:rsidP="00AB50B7">
                  <w:pPr>
                    <w:jc w:val="center"/>
                  </w:pPr>
                  <w:r w:rsidRPr="007066D8">
                    <w:t>0</w:t>
                  </w:r>
                </w:p>
              </w:tc>
            </w:tr>
          </w:tbl>
          <w:p w14:paraId="061E28CF" w14:textId="77777777" w:rsidR="00B07164" w:rsidRPr="007066D8" w:rsidRDefault="00B07164" w:rsidP="00AB50B7"/>
        </w:tc>
      </w:tr>
      <w:tr w:rsidR="00B07164" w:rsidRPr="007066D8" w14:paraId="64349013"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5EAB143F" w14:textId="77777777" w:rsidR="00B07164" w:rsidRPr="007066D8" w:rsidRDefault="00B07164" w:rsidP="00AB50B7">
            <w:r w:rsidRPr="007066D8">
              <w:rPr>
                <w:b/>
              </w:rPr>
              <w:t>3. EMENTA</w:t>
            </w:r>
          </w:p>
        </w:tc>
      </w:tr>
      <w:tr w:rsidR="00B07164" w:rsidRPr="007066D8" w14:paraId="303160F2"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F8804EA" w14:textId="77777777" w:rsidR="00B07164" w:rsidRPr="007066D8" w:rsidRDefault="00B07164" w:rsidP="00AB50B7">
            <w:pPr>
              <w:widowControl w:val="0"/>
              <w:jc w:val="both"/>
            </w:pPr>
            <w:r w:rsidRPr="007066D8">
              <w:t>História, teoria e função da administração rural. Gestão agropecuária: implantação do projeto, gestão administrativa e registros das atividades no estabelecimento rural. Tomada de decisão em unidades de produção agropecuárias. Custos de produção: Custos fixos, custos variáveis, depreciação, exaustão, juros. Margem de contribuição, margem de segurança e ponto de equilíbrio. Crédito rural: Conceito, objetivos, modalidades para projetos agropecuários. Linhas de financiamento. Experiências de microcrédito. Elementos que compõem os projetos de crédito para agropecuária (custeio, investimento e comercialização). Métodos e indicadores de análise de viabilidade econômica e socioambiental, rentabilidade e risco de custeio e investimento agropecuário. Elaboração de projetos agropecuários (custeio, investimento e comercialização).</w:t>
            </w:r>
          </w:p>
        </w:tc>
      </w:tr>
      <w:tr w:rsidR="00B07164" w:rsidRPr="007066D8" w14:paraId="3038CF3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160F8E1" w14:textId="77777777" w:rsidR="00B07164" w:rsidRPr="007066D8" w:rsidRDefault="00B07164" w:rsidP="00AB50B7">
            <w:pPr>
              <w:rPr>
                <w:b/>
              </w:rPr>
            </w:pPr>
            <w:r w:rsidRPr="007066D8">
              <w:rPr>
                <w:b/>
              </w:rPr>
              <w:t>4. BIBLIOGRAFIA BÁSICA:</w:t>
            </w:r>
          </w:p>
        </w:tc>
      </w:tr>
      <w:tr w:rsidR="00B07164" w:rsidRPr="007066D8" w14:paraId="181EE825"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E716398" w14:textId="77777777" w:rsidR="00B07164" w:rsidRPr="007066D8" w:rsidRDefault="00B07164" w:rsidP="00AB50B7">
            <w:pPr>
              <w:widowControl w:val="0"/>
              <w:jc w:val="both"/>
            </w:pPr>
            <w:r w:rsidRPr="007066D8">
              <w:t>ANTUNES, L</w:t>
            </w:r>
            <w:r>
              <w:t>.</w:t>
            </w:r>
            <w:r w:rsidRPr="007066D8">
              <w:t xml:space="preserve"> M</w:t>
            </w:r>
            <w:r>
              <w:t>.</w:t>
            </w:r>
            <w:r w:rsidRPr="007066D8">
              <w:t>; ENGEL, A</w:t>
            </w:r>
            <w:r w:rsidRPr="004D2FF4">
              <w:rPr>
                <w:b/>
              </w:rPr>
              <w:t>. Manual de Administração Rural</w:t>
            </w:r>
            <w:r w:rsidRPr="007066D8">
              <w:t>. 3 ed. Guaíba-RS. 1999.</w:t>
            </w:r>
          </w:p>
          <w:p w14:paraId="2F067B10" w14:textId="77777777" w:rsidR="00B07164" w:rsidRPr="007066D8" w:rsidRDefault="00B07164" w:rsidP="00AB50B7">
            <w:pPr>
              <w:widowControl w:val="0"/>
              <w:jc w:val="both"/>
              <w:rPr>
                <w:color w:val="3C3C3C"/>
                <w:shd w:val="clear" w:color="auto" w:fill="FAFAFA"/>
              </w:rPr>
            </w:pPr>
            <w:r w:rsidRPr="007066D8">
              <w:t>CREPALDI, S</w:t>
            </w:r>
            <w:r>
              <w:t>.</w:t>
            </w:r>
            <w:r w:rsidRPr="007066D8">
              <w:t xml:space="preserve"> A. </w:t>
            </w:r>
            <w:r w:rsidRPr="004D2FF4">
              <w:rPr>
                <w:b/>
              </w:rPr>
              <w:t>Contabilidade rural</w:t>
            </w:r>
            <w:r w:rsidRPr="007066D8">
              <w:t>: uma abordagem decisorial.</w:t>
            </w:r>
            <w:r>
              <w:t xml:space="preserve"> 9. ed. São Paulo: Atlas, 2019.</w:t>
            </w:r>
            <w:r w:rsidRPr="007066D8">
              <w:t xml:space="preserve"> </w:t>
            </w:r>
          </w:p>
          <w:p w14:paraId="26ABDB2C" w14:textId="77777777" w:rsidR="00B07164" w:rsidRPr="007066D8" w:rsidRDefault="00B07164" w:rsidP="00AB50B7">
            <w:pPr>
              <w:widowControl w:val="0"/>
              <w:jc w:val="both"/>
            </w:pPr>
            <w:r w:rsidRPr="007066D8">
              <w:t>DESLANDES, C</w:t>
            </w:r>
            <w:r>
              <w:t>.</w:t>
            </w:r>
            <w:r w:rsidRPr="007066D8">
              <w:t xml:space="preserve"> A. </w:t>
            </w:r>
            <w:r w:rsidRPr="004D2FF4">
              <w:rPr>
                <w:b/>
              </w:rPr>
              <w:t>Avaliação de Imóveis Rurais</w:t>
            </w:r>
            <w:r w:rsidRPr="007066D8">
              <w:t xml:space="preserve">. Viçosa: Aprenda Fácil. 2002. 282p. </w:t>
            </w:r>
          </w:p>
          <w:p w14:paraId="2A03EFF7" w14:textId="77777777" w:rsidR="00B07164" w:rsidRPr="007066D8" w:rsidRDefault="00B07164" w:rsidP="00AB50B7">
            <w:pPr>
              <w:widowControl w:val="0"/>
              <w:jc w:val="both"/>
            </w:pPr>
            <w:r w:rsidRPr="007066D8">
              <w:t>LAPPONI, J</w:t>
            </w:r>
            <w:r>
              <w:t>.</w:t>
            </w:r>
            <w:r w:rsidRPr="007066D8">
              <w:t xml:space="preserve"> C. </w:t>
            </w:r>
            <w:r w:rsidRPr="004D2FF4">
              <w:rPr>
                <w:b/>
              </w:rPr>
              <w:t>Projetos de investimento na empresa</w:t>
            </w:r>
            <w:r w:rsidRPr="007066D8">
              <w:t>. Rio de Janeiro: Elsevier. 2007. 488p.</w:t>
            </w:r>
          </w:p>
          <w:p w14:paraId="7419AD6B" w14:textId="77777777" w:rsidR="00B07164" w:rsidRPr="007066D8" w:rsidRDefault="00B07164" w:rsidP="00AB50B7">
            <w:pPr>
              <w:widowControl w:val="0"/>
              <w:jc w:val="both"/>
              <w:rPr>
                <w:color w:val="3C3C3C"/>
                <w:shd w:val="clear" w:color="auto" w:fill="FAFAFA"/>
              </w:rPr>
            </w:pPr>
            <w:r w:rsidRPr="007066D8">
              <w:t>SANTOS, G</w:t>
            </w:r>
            <w:r>
              <w:t>.</w:t>
            </w:r>
            <w:r w:rsidRPr="007066D8">
              <w:t xml:space="preserve"> J</w:t>
            </w:r>
            <w:r>
              <w:t>.</w:t>
            </w:r>
            <w:r w:rsidRPr="007066D8">
              <w:t>; MARION, J</w:t>
            </w:r>
            <w:r>
              <w:t>.</w:t>
            </w:r>
            <w:r w:rsidRPr="007066D8">
              <w:t xml:space="preserve"> C</w:t>
            </w:r>
            <w:r>
              <w:t>.</w:t>
            </w:r>
            <w:r w:rsidRPr="007066D8">
              <w:t xml:space="preserve">; SEGATTI, S. </w:t>
            </w:r>
            <w:r w:rsidRPr="004D2FF4">
              <w:rPr>
                <w:b/>
              </w:rPr>
              <w:t>Administração e custos na agropecuária</w:t>
            </w:r>
            <w:r w:rsidRPr="007066D8">
              <w:t>. 3ª ed. São Paulo: Atlas, 2002. 165p.</w:t>
            </w:r>
          </w:p>
        </w:tc>
      </w:tr>
    </w:tbl>
    <w:p w14:paraId="74BC9A19" w14:textId="77777777" w:rsidR="00B07164" w:rsidRDefault="00B07164" w:rsidP="00B07164">
      <w:pPr>
        <w:jc w:val="both"/>
        <w:rPr>
          <w:b/>
        </w:rPr>
      </w:pPr>
    </w:p>
    <w:p w14:paraId="027095F1" w14:textId="77777777" w:rsidR="00B07164" w:rsidRDefault="00B07164" w:rsidP="00B07164">
      <w:r>
        <w:br w:type="page"/>
      </w:r>
    </w:p>
    <w:tbl>
      <w:tblPr>
        <w:tblStyle w:val="119"/>
        <w:tblW w:w="9087" w:type="dxa"/>
        <w:tblInd w:w="108" w:type="dxa"/>
        <w:tblLayout w:type="fixed"/>
        <w:tblLook w:val="0400" w:firstRow="0" w:lastRow="0" w:firstColumn="0" w:lastColumn="0" w:noHBand="0" w:noVBand="1"/>
      </w:tblPr>
      <w:tblGrid>
        <w:gridCol w:w="9087"/>
      </w:tblGrid>
      <w:tr w:rsidR="00B07164" w:rsidRPr="007066D8" w14:paraId="6B4A69D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434DE8C" w14:textId="77777777" w:rsidR="00B07164" w:rsidRPr="007066D8" w:rsidRDefault="00B07164" w:rsidP="00AB50B7">
            <w:r w:rsidRPr="007066D8">
              <w:rPr>
                <w:b/>
              </w:rPr>
              <w:lastRenderedPageBreak/>
              <w:t>1. IDENTIFICAÇÃO DA DISCIPLINA</w:t>
            </w:r>
          </w:p>
        </w:tc>
      </w:tr>
      <w:tr w:rsidR="00B07164" w:rsidRPr="007066D8" w14:paraId="7C64F7E7"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20CB4ACD" w14:textId="77777777" w:rsidR="00B07164" w:rsidRPr="007066D8" w:rsidRDefault="00B07164" w:rsidP="00AB50B7">
            <w:pPr>
              <w:rPr>
                <w:b/>
              </w:rPr>
            </w:pPr>
            <w:r w:rsidRPr="007066D8">
              <w:t>DISCIPLINA: Agricultura e Sociedade</w:t>
            </w:r>
          </w:p>
          <w:p w14:paraId="32017151" w14:textId="77777777" w:rsidR="00B07164" w:rsidRPr="007066D8" w:rsidRDefault="00B07164" w:rsidP="00AB50B7">
            <w:r w:rsidRPr="007066D8">
              <w:t xml:space="preserve">PRÉ-REQUISITOS: </w:t>
            </w:r>
            <w:r w:rsidRPr="007066D8">
              <w:rPr>
                <w:color w:val="000000"/>
              </w:rPr>
              <w:t>Não Possui</w:t>
            </w:r>
          </w:p>
        </w:tc>
      </w:tr>
      <w:tr w:rsidR="00B07164" w:rsidRPr="007066D8" w14:paraId="0D16792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4887640F" w14:textId="77777777" w:rsidR="00B07164" w:rsidRPr="007066D8" w:rsidRDefault="00B07164" w:rsidP="00AB50B7">
            <w:pPr>
              <w:rPr>
                <w:b/>
              </w:rPr>
            </w:pPr>
            <w:r w:rsidRPr="007066D8">
              <w:rPr>
                <w:b/>
              </w:rPr>
              <w:t xml:space="preserve">2. DISTRIBUIÇÃO DOS CRÉDITOS </w:t>
            </w:r>
          </w:p>
        </w:tc>
      </w:tr>
      <w:tr w:rsidR="00B07164" w:rsidRPr="007066D8" w14:paraId="7930F70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3231AD1F"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18"/>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4CAC5BB"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6CB58B3"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3216AE15"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213A6A" w14:textId="77777777" w:rsidR="00B07164" w:rsidRPr="007066D8" w:rsidRDefault="00B07164" w:rsidP="00AB50B7">
                  <w:pPr>
                    <w:jc w:val="center"/>
                  </w:pPr>
                  <w:r w:rsidRPr="007066D8">
                    <w:rPr>
                      <w:b/>
                    </w:rPr>
                    <w:t>Horas-aulas</w:t>
                  </w:r>
                </w:p>
              </w:tc>
            </w:tr>
            <w:tr w:rsidR="00B07164" w:rsidRPr="007066D8" w14:paraId="71342D2C"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2106CE0"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2B2DB454"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136BC406"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284BD4ED"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0344B2A" w14:textId="77777777" w:rsidR="00B07164" w:rsidRPr="007066D8" w:rsidRDefault="00B07164" w:rsidP="00AB50B7">
                  <w:pPr>
                    <w:jc w:val="center"/>
                  </w:pPr>
                  <w:r w:rsidRPr="007066D8">
                    <w:t>Hora distância</w:t>
                  </w:r>
                </w:p>
              </w:tc>
            </w:tr>
            <w:tr w:rsidR="00B07164" w:rsidRPr="007066D8" w14:paraId="50669BE3" w14:textId="77777777" w:rsidTr="00AB50B7">
              <w:trPr>
                <w:trHeight w:val="1350"/>
                <w:jc w:val="center"/>
              </w:trPr>
              <w:tc>
                <w:tcPr>
                  <w:tcW w:w="4434" w:type="dxa"/>
                  <w:tcBorders>
                    <w:top w:val="single" w:sz="4" w:space="0" w:color="000000"/>
                    <w:left w:val="single" w:sz="4" w:space="0" w:color="000000"/>
                  </w:tcBorders>
                </w:tcPr>
                <w:p w14:paraId="79B5E38C" w14:textId="77777777" w:rsidR="00B07164" w:rsidRPr="007066D8" w:rsidRDefault="00B07164" w:rsidP="00AB50B7">
                  <w:r w:rsidRPr="007066D8">
                    <w:t xml:space="preserve"> </w:t>
                  </w:r>
                  <w:r w:rsidRPr="007066D8">
                    <w:rPr>
                      <w:color w:val="000000"/>
                    </w:rPr>
                    <w:t>Unidade Curricular III - Formação Complementar/Integradora</w:t>
                  </w:r>
                </w:p>
              </w:tc>
              <w:tc>
                <w:tcPr>
                  <w:tcW w:w="709" w:type="dxa"/>
                  <w:tcBorders>
                    <w:top w:val="single" w:sz="4" w:space="0" w:color="000000"/>
                    <w:left w:val="single" w:sz="4" w:space="0" w:color="000000"/>
                  </w:tcBorders>
                </w:tcPr>
                <w:p w14:paraId="51E7761B" w14:textId="77777777" w:rsidR="00B07164" w:rsidRPr="007066D8" w:rsidRDefault="00B07164" w:rsidP="00AB50B7">
                  <w:pPr>
                    <w:jc w:val="center"/>
                  </w:pPr>
                  <w:r w:rsidRPr="007066D8">
                    <w:t>4</w:t>
                  </w:r>
                </w:p>
              </w:tc>
              <w:tc>
                <w:tcPr>
                  <w:tcW w:w="709" w:type="dxa"/>
                  <w:tcBorders>
                    <w:top w:val="single" w:sz="4" w:space="0" w:color="000000"/>
                    <w:left w:val="single" w:sz="4" w:space="0" w:color="000000"/>
                  </w:tcBorders>
                </w:tcPr>
                <w:p w14:paraId="37AADA94" w14:textId="77777777" w:rsidR="00B07164" w:rsidRPr="007066D8" w:rsidRDefault="00B07164" w:rsidP="00AB50B7">
                  <w:pPr>
                    <w:jc w:val="center"/>
                  </w:pPr>
                  <w:r w:rsidRPr="007066D8">
                    <w:t>0</w:t>
                  </w:r>
                </w:p>
              </w:tc>
              <w:tc>
                <w:tcPr>
                  <w:tcW w:w="1275" w:type="dxa"/>
                  <w:tcBorders>
                    <w:top w:val="single" w:sz="4" w:space="0" w:color="000000"/>
                    <w:left w:val="single" w:sz="4" w:space="0" w:color="000000"/>
                  </w:tcBorders>
                </w:tcPr>
                <w:p w14:paraId="30902167"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245E4AC1" w14:textId="77777777" w:rsidR="00B07164" w:rsidRPr="007066D8" w:rsidRDefault="00B07164" w:rsidP="00AB50B7">
                  <w:pPr>
                    <w:jc w:val="center"/>
                  </w:pPr>
                  <w:r w:rsidRPr="007066D8">
                    <w:t>0</w:t>
                  </w:r>
                </w:p>
              </w:tc>
            </w:tr>
          </w:tbl>
          <w:p w14:paraId="0B774223" w14:textId="77777777" w:rsidR="00B07164" w:rsidRPr="007066D8" w:rsidRDefault="00B07164" w:rsidP="00AB50B7"/>
        </w:tc>
      </w:tr>
      <w:tr w:rsidR="00B07164" w:rsidRPr="007066D8" w14:paraId="3F0F2691"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682B2B8" w14:textId="77777777" w:rsidR="00B07164" w:rsidRPr="007066D8" w:rsidRDefault="00B07164" w:rsidP="00AB50B7">
            <w:r w:rsidRPr="007066D8">
              <w:rPr>
                <w:b/>
              </w:rPr>
              <w:t>3. EMENTA</w:t>
            </w:r>
          </w:p>
        </w:tc>
      </w:tr>
      <w:tr w:rsidR="00B07164" w:rsidRPr="007066D8" w14:paraId="264D401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43476DD4" w14:textId="77777777" w:rsidR="00B07164" w:rsidRPr="007066D8" w:rsidRDefault="00B07164" w:rsidP="00AB50B7">
            <w:pPr>
              <w:widowControl w:val="0"/>
              <w:tabs>
                <w:tab w:val="left" w:pos="288"/>
              </w:tabs>
              <w:jc w:val="both"/>
            </w:pPr>
            <w:r w:rsidRPr="007066D8">
              <w:t>Histórico da construção social da agricultura e da formação da sociedade agrária brasileira. Visões sobre desenvolvimento e sua relação com a agropecuária. A questão agrária no Brasil. Tecnologia e modernização da agricultura. Diversidade de atores sociais no espaço rural, com ênfase nas formas familiares de produção e sua evolução e suas relações com outros atores coletivos. Organização rural (cooperativismo e associativismo) e movimentos sociais. O agronegócio e suas implicações para o Brasil. Questões contemporâneas sobre agricultura e sociedade (reconstrução da ruralidade, ecologização da agricultura, biotecnologias e organismos geneticamente modificados, biodiversidade e sócio diversidade, relações de gênero no meio rural, conflitos agrários). Amazônia e o debate sobre o avanço da fronteira agrícola.</w:t>
            </w:r>
          </w:p>
        </w:tc>
      </w:tr>
      <w:tr w:rsidR="00B07164" w:rsidRPr="007066D8" w14:paraId="405896CC"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CA0D000" w14:textId="77777777" w:rsidR="00B07164" w:rsidRPr="007066D8" w:rsidRDefault="00B07164" w:rsidP="00AB50B7">
            <w:pPr>
              <w:rPr>
                <w:b/>
              </w:rPr>
            </w:pPr>
            <w:r w:rsidRPr="007066D8">
              <w:rPr>
                <w:b/>
              </w:rPr>
              <w:t>4. BIBLIOGRAFIA BÁSICA:</w:t>
            </w:r>
          </w:p>
        </w:tc>
      </w:tr>
      <w:tr w:rsidR="00B07164" w:rsidRPr="007066D8" w14:paraId="5C2FADD2"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219DE142" w14:textId="77777777" w:rsidR="00B07164" w:rsidRPr="007066D8" w:rsidRDefault="00B07164" w:rsidP="00AB50B7">
            <w:pPr>
              <w:shd w:val="clear" w:color="auto" w:fill="FFFFFF"/>
              <w:jc w:val="both"/>
              <w:rPr>
                <w:color w:val="000000"/>
              </w:rPr>
            </w:pPr>
            <w:r w:rsidRPr="007066D8">
              <w:t>PERICO, R</w:t>
            </w:r>
            <w:r>
              <w:t>.</w:t>
            </w:r>
            <w:r w:rsidRPr="007066D8">
              <w:t xml:space="preserve"> E</w:t>
            </w:r>
            <w:r>
              <w:t>.</w:t>
            </w:r>
            <w:r w:rsidRPr="007066D8">
              <w:t>; RIBEIRO, M</w:t>
            </w:r>
            <w:r>
              <w:t>.</w:t>
            </w:r>
            <w:r w:rsidRPr="007066D8">
              <w:t xml:space="preserve"> P. </w:t>
            </w:r>
            <w:r w:rsidRPr="007066D8">
              <w:rPr>
                <w:b/>
              </w:rPr>
              <w:t xml:space="preserve">Ruralidade, territorialidade e desenvolvimento </w:t>
            </w:r>
            <w:r w:rsidRPr="007066D8">
              <w:rPr>
                <w:b/>
                <w:color w:val="000000"/>
              </w:rPr>
              <w:t>sustentável</w:t>
            </w:r>
            <w:r w:rsidRPr="007066D8">
              <w:rPr>
                <w:color w:val="000000"/>
              </w:rPr>
              <w:t>: visão do território na América Latina e Caribe. Brasília: IICA, 2005.</w:t>
            </w:r>
          </w:p>
          <w:p w14:paraId="40D76FF4" w14:textId="77777777" w:rsidR="00B07164" w:rsidRPr="007066D8" w:rsidRDefault="00B07164" w:rsidP="00AB50B7">
            <w:pPr>
              <w:shd w:val="clear" w:color="auto" w:fill="FFFFFF"/>
              <w:jc w:val="both"/>
              <w:rPr>
                <w:color w:val="000000"/>
              </w:rPr>
            </w:pPr>
            <w:r w:rsidRPr="007066D8">
              <w:rPr>
                <w:color w:val="000000"/>
              </w:rPr>
              <w:t xml:space="preserve">FIORELO, P. </w:t>
            </w:r>
            <w:r w:rsidRPr="007066D8">
              <w:rPr>
                <w:b/>
                <w:color w:val="000000"/>
              </w:rPr>
              <w:t xml:space="preserve">Amazônia </w:t>
            </w:r>
            <w:r w:rsidRPr="007066D8">
              <w:rPr>
                <w:b/>
              </w:rPr>
              <w:t>e o capital</w:t>
            </w:r>
            <w:r w:rsidRPr="007066D8">
              <w:t xml:space="preserve">: uma abordagem do pensamento hegem1õnico e do alargamento da fronteira. Sinop: Editora Fiorelo, 2005. </w:t>
            </w:r>
          </w:p>
          <w:p w14:paraId="23EEA85A" w14:textId="77777777" w:rsidR="00B07164" w:rsidRPr="007066D8" w:rsidRDefault="00B07164" w:rsidP="00AB50B7">
            <w:pPr>
              <w:shd w:val="clear" w:color="auto" w:fill="FFFFFF"/>
              <w:jc w:val="both"/>
            </w:pPr>
            <w:r w:rsidRPr="007066D8">
              <w:t>FRANCIO, N</w:t>
            </w:r>
            <w:r>
              <w:t>.</w:t>
            </w:r>
            <w:r w:rsidRPr="007066D8">
              <w:t>; PICOLI, F</w:t>
            </w:r>
            <w:r>
              <w:t>.</w:t>
            </w:r>
            <w:r w:rsidRPr="007066D8">
              <w:t>; SOUZA, I</w:t>
            </w:r>
            <w:r>
              <w:t>.</w:t>
            </w:r>
            <w:r w:rsidRPr="007066D8">
              <w:t xml:space="preserve"> de. </w:t>
            </w:r>
            <w:r w:rsidRPr="007066D8">
              <w:rPr>
                <w:b/>
              </w:rPr>
              <w:t>Agricultura familiar</w:t>
            </w:r>
            <w:r w:rsidRPr="007066D8">
              <w:t>: trabalho, renda e associativismo. Curitiba</w:t>
            </w:r>
            <w:r w:rsidRPr="007066D8">
              <w:rPr>
                <w:highlight w:val="white"/>
              </w:rPr>
              <w:t>: Appris. 2016.</w:t>
            </w:r>
          </w:p>
          <w:p w14:paraId="15BD4DD4" w14:textId="77777777" w:rsidR="00B07164" w:rsidRPr="007066D8" w:rsidRDefault="00B07164" w:rsidP="00AB50B7">
            <w:pPr>
              <w:shd w:val="clear" w:color="auto" w:fill="FFFFFF"/>
              <w:jc w:val="both"/>
            </w:pPr>
            <w:r w:rsidRPr="007066D8">
              <w:t>HADDAD, P</w:t>
            </w:r>
            <w:r>
              <w:t>.</w:t>
            </w:r>
            <w:r w:rsidRPr="007066D8">
              <w:t xml:space="preserve"> R. </w:t>
            </w:r>
            <w:r w:rsidRPr="007066D8">
              <w:rPr>
                <w:b/>
              </w:rPr>
              <w:t>Meio ambiente, planejamento e desenvolvimento sustentável</w:t>
            </w:r>
            <w:r w:rsidRPr="007066D8">
              <w:t>.</w:t>
            </w:r>
            <w:r>
              <w:t xml:space="preserve"> </w:t>
            </w:r>
            <w:r w:rsidRPr="007066D8">
              <w:t xml:space="preserve">São Paulo: Saraiva, 2015.  Disponível </w:t>
            </w:r>
            <w:r>
              <w:t>em:</w:t>
            </w:r>
          </w:p>
          <w:p w14:paraId="1A5F7C49" w14:textId="77777777" w:rsidR="00B07164" w:rsidRPr="007066D8" w:rsidRDefault="00B07164" w:rsidP="00AB50B7">
            <w:pPr>
              <w:jc w:val="both"/>
            </w:pPr>
            <w:r w:rsidRPr="007066D8">
              <w:rPr>
                <w:shd w:val="clear" w:color="auto" w:fill="FAFAFA"/>
              </w:rPr>
              <w:t>https://integrada.minhabiblioteca.com.br/books/9788502636798</w:t>
            </w:r>
          </w:p>
        </w:tc>
      </w:tr>
    </w:tbl>
    <w:p w14:paraId="2C2C3F0F" w14:textId="77777777" w:rsidR="00B07164" w:rsidRDefault="00B07164" w:rsidP="00B07164">
      <w:pPr>
        <w:jc w:val="both"/>
        <w:rPr>
          <w:b/>
        </w:rPr>
      </w:pPr>
    </w:p>
    <w:p w14:paraId="387C0043" w14:textId="77777777" w:rsidR="00B07164" w:rsidRDefault="00B07164" w:rsidP="00B07164">
      <w:r>
        <w:br w:type="page"/>
      </w:r>
    </w:p>
    <w:tbl>
      <w:tblPr>
        <w:tblStyle w:val="115"/>
        <w:tblW w:w="9087" w:type="dxa"/>
        <w:tblInd w:w="108" w:type="dxa"/>
        <w:tblLayout w:type="fixed"/>
        <w:tblLook w:val="0400" w:firstRow="0" w:lastRow="0" w:firstColumn="0" w:lastColumn="0" w:noHBand="0" w:noVBand="1"/>
      </w:tblPr>
      <w:tblGrid>
        <w:gridCol w:w="9087"/>
      </w:tblGrid>
      <w:tr w:rsidR="00B07164" w:rsidRPr="007066D8" w14:paraId="3A3A312E"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822CDB4" w14:textId="77777777" w:rsidR="00B07164" w:rsidRPr="007066D8" w:rsidRDefault="00B07164" w:rsidP="00AB50B7">
            <w:r w:rsidRPr="007066D8">
              <w:rPr>
                <w:b/>
              </w:rPr>
              <w:lastRenderedPageBreak/>
              <w:t>1. IDENTIFICAÇÃO DA DISCIPLINA</w:t>
            </w:r>
          </w:p>
        </w:tc>
      </w:tr>
      <w:tr w:rsidR="00B07164" w:rsidRPr="007066D8" w14:paraId="76E2B78D"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657D93CA" w14:textId="77777777" w:rsidR="00B07164" w:rsidRPr="007066D8" w:rsidRDefault="00B07164" w:rsidP="00AB50B7">
            <w:pPr>
              <w:widowControl w:val="0"/>
              <w:rPr>
                <w:highlight w:val="yellow"/>
              </w:rPr>
            </w:pPr>
            <w:r w:rsidRPr="007066D8">
              <w:t>DISCIPLINA: Avaliação Agropecuária, Perícia e Legislação Ambiental</w:t>
            </w:r>
          </w:p>
          <w:p w14:paraId="1D9BA3AC" w14:textId="77777777" w:rsidR="00B07164" w:rsidRPr="007066D8" w:rsidRDefault="00B07164" w:rsidP="00AB50B7">
            <w:r w:rsidRPr="007066D8">
              <w:t xml:space="preserve">PRÉ-REQUISITOS: </w:t>
            </w:r>
            <w:r w:rsidRPr="00C06948">
              <w:t>Manejo e Conservação de Solo e Água</w:t>
            </w:r>
          </w:p>
        </w:tc>
      </w:tr>
      <w:tr w:rsidR="00B07164" w:rsidRPr="007066D8" w14:paraId="4835828D"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72A893A8" w14:textId="77777777" w:rsidR="00B07164" w:rsidRPr="007066D8" w:rsidRDefault="00B07164" w:rsidP="00AB50B7">
            <w:pPr>
              <w:rPr>
                <w:b/>
              </w:rPr>
            </w:pPr>
            <w:r w:rsidRPr="007066D8">
              <w:rPr>
                <w:b/>
              </w:rPr>
              <w:t>2. DISTRIBUIÇÃO DOS CRÉDITOS</w:t>
            </w:r>
          </w:p>
        </w:tc>
      </w:tr>
      <w:tr w:rsidR="00B07164" w:rsidRPr="007066D8" w14:paraId="7851527D"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7DE3210" w14:textId="77777777" w:rsidR="00B07164" w:rsidRPr="007066D8" w:rsidRDefault="00B07164" w:rsidP="00AB50B7">
            <w:pPr>
              <w:widowControl w:val="0"/>
              <w:pBdr>
                <w:top w:val="nil"/>
                <w:left w:val="nil"/>
                <w:bottom w:val="nil"/>
                <w:right w:val="nil"/>
                <w:between w:val="nil"/>
              </w:pBdr>
              <w:spacing w:line="276" w:lineRule="auto"/>
              <w:rPr>
                <w:b/>
              </w:rPr>
            </w:pPr>
          </w:p>
          <w:tbl>
            <w:tblPr>
              <w:tblStyle w:val="114"/>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54F56A00"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32337DA9"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7C687ACE"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3C3CCD" w14:textId="77777777" w:rsidR="00B07164" w:rsidRPr="007066D8" w:rsidRDefault="00B07164" w:rsidP="00AB50B7">
                  <w:pPr>
                    <w:jc w:val="center"/>
                  </w:pPr>
                  <w:r w:rsidRPr="007066D8">
                    <w:rPr>
                      <w:b/>
                    </w:rPr>
                    <w:t>Horas-aulas</w:t>
                  </w:r>
                </w:p>
              </w:tc>
            </w:tr>
            <w:tr w:rsidR="00B07164" w:rsidRPr="007066D8" w14:paraId="149F5628"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65F0608F"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51B530A1"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2F1772CC"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319BBB93"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3E77CA79" w14:textId="77777777" w:rsidR="00B07164" w:rsidRPr="007066D8" w:rsidRDefault="00B07164" w:rsidP="00AB50B7">
                  <w:pPr>
                    <w:jc w:val="center"/>
                  </w:pPr>
                  <w:r w:rsidRPr="007066D8">
                    <w:t>Hora distância</w:t>
                  </w:r>
                </w:p>
              </w:tc>
            </w:tr>
            <w:tr w:rsidR="00B07164" w:rsidRPr="007066D8" w14:paraId="6C506169" w14:textId="77777777" w:rsidTr="00AB50B7">
              <w:trPr>
                <w:trHeight w:val="1350"/>
                <w:jc w:val="center"/>
              </w:trPr>
              <w:tc>
                <w:tcPr>
                  <w:tcW w:w="4434" w:type="dxa"/>
                  <w:tcBorders>
                    <w:top w:val="single" w:sz="4" w:space="0" w:color="000000"/>
                    <w:left w:val="single" w:sz="4" w:space="0" w:color="000000"/>
                  </w:tcBorders>
                </w:tcPr>
                <w:p w14:paraId="3FB8F9F9" w14:textId="77777777" w:rsidR="00B07164" w:rsidRPr="007066D8" w:rsidRDefault="00B07164" w:rsidP="00AB50B7">
                  <w:r w:rsidRPr="007066D8">
                    <w:t xml:space="preserve"> </w:t>
                  </w:r>
                  <w:r w:rsidRPr="007066D8">
                    <w:rPr>
                      <w:color w:val="000000"/>
                    </w:rPr>
                    <w:t>Unidade Curricular III - Formação Complementar/Integradora</w:t>
                  </w:r>
                </w:p>
              </w:tc>
              <w:tc>
                <w:tcPr>
                  <w:tcW w:w="709" w:type="dxa"/>
                  <w:tcBorders>
                    <w:top w:val="single" w:sz="4" w:space="0" w:color="000000"/>
                    <w:left w:val="single" w:sz="4" w:space="0" w:color="000000"/>
                  </w:tcBorders>
                </w:tcPr>
                <w:p w14:paraId="365A9D33"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4D4D7BE7"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097269C"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31B0F269" w14:textId="77777777" w:rsidR="00B07164" w:rsidRPr="007066D8" w:rsidRDefault="00B07164" w:rsidP="00AB50B7">
                  <w:pPr>
                    <w:jc w:val="center"/>
                  </w:pPr>
                  <w:r w:rsidRPr="007066D8">
                    <w:t>0</w:t>
                  </w:r>
                </w:p>
              </w:tc>
            </w:tr>
          </w:tbl>
          <w:p w14:paraId="62B5ECFB" w14:textId="77777777" w:rsidR="00B07164" w:rsidRPr="007066D8" w:rsidRDefault="00B07164" w:rsidP="00AB50B7"/>
        </w:tc>
      </w:tr>
      <w:tr w:rsidR="00B07164" w:rsidRPr="007066D8" w14:paraId="5B40C4D0"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62D68888" w14:textId="77777777" w:rsidR="00B07164" w:rsidRPr="007066D8" w:rsidRDefault="00B07164" w:rsidP="00AB50B7">
            <w:r w:rsidRPr="007066D8">
              <w:rPr>
                <w:b/>
              </w:rPr>
              <w:t>3. EMENTA</w:t>
            </w:r>
          </w:p>
        </w:tc>
      </w:tr>
      <w:tr w:rsidR="00B07164" w:rsidRPr="007066D8" w14:paraId="6472FEAB"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5ECB3F9E" w14:textId="77777777" w:rsidR="00B07164" w:rsidRPr="007066D8" w:rsidRDefault="00B07164" w:rsidP="00AB50B7">
            <w:pPr>
              <w:widowControl w:val="0"/>
              <w:jc w:val="both"/>
            </w:pPr>
            <w:r w:rsidRPr="007066D8">
              <w:t>Introdução; Perícias e Avaliações de Engenharia - Conceitos Básicos e Propósito. Legislação relacionada ao trabalho de perícia (ambiental e agrária). Avaliação em ações judiciais e extra judiciais; Avaliação de Imóveis Rurais. Métodos: Avaliação de Terra - nua, Vistoria, Pesquisa de Valores, Homogeneização, Estatística Aplicada ao Tratamento de Dados; Avaliação de Benfeitorias: reprodutivas e não reprodutivas; Avaliação de Culturas; Avaliação de Matas Naturais; Avaliação de obras rurais; Avaliação de Máquinas e Implementos Agrícolas; Avaliação de Semoventes (rebanhos). Exemplos de Laudos de Avaliação e Vistoria; Análise do Mercado Imobiliário e do Valor Encontrado; Registro de Imóveis e Estudo de casos (problemática). Elaboração de Laudos segundo as Normas da ABNT. Apresentação de Laudos de Avaliação.</w:t>
            </w:r>
          </w:p>
          <w:p w14:paraId="36548B5B" w14:textId="77777777" w:rsidR="00B07164" w:rsidRPr="007066D8" w:rsidRDefault="00B07164" w:rsidP="00AB50B7">
            <w:pPr>
              <w:widowControl w:val="0"/>
              <w:jc w:val="both"/>
            </w:pPr>
            <w:r w:rsidRPr="007066D8">
              <w:t xml:space="preserve"> </w:t>
            </w:r>
          </w:p>
        </w:tc>
      </w:tr>
      <w:tr w:rsidR="00B07164" w:rsidRPr="007066D8" w14:paraId="76DC7069"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AA0D371" w14:textId="77777777" w:rsidR="00B07164" w:rsidRPr="007066D8" w:rsidRDefault="00B07164" w:rsidP="00AB50B7">
            <w:pPr>
              <w:rPr>
                <w:b/>
              </w:rPr>
            </w:pPr>
            <w:r w:rsidRPr="007066D8">
              <w:rPr>
                <w:b/>
              </w:rPr>
              <w:t>4. BIBLIOGRAFIA</w:t>
            </w:r>
            <w:r w:rsidRPr="007066D8">
              <w:t xml:space="preserve"> </w:t>
            </w:r>
          </w:p>
        </w:tc>
      </w:tr>
      <w:tr w:rsidR="00B07164" w:rsidRPr="007066D8" w14:paraId="60E4E2BA"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1D16E99" w14:textId="77777777" w:rsidR="00B07164" w:rsidRPr="007066D8" w:rsidRDefault="00B07164" w:rsidP="00AB50B7">
            <w:pPr>
              <w:rPr>
                <w:b/>
              </w:rPr>
            </w:pPr>
            <w:r w:rsidRPr="007066D8">
              <w:rPr>
                <w:b/>
              </w:rPr>
              <w:t>BÁSICA:</w:t>
            </w:r>
          </w:p>
          <w:p w14:paraId="5A8CA033" w14:textId="77777777" w:rsidR="00B07164" w:rsidRPr="007066D8" w:rsidRDefault="00B07164" w:rsidP="00AB50B7">
            <w:pPr>
              <w:widowControl w:val="0"/>
              <w:jc w:val="both"/>
            </w:pPr>
            <w:r w:rsidRPr="007066D8">
              <w:t xml:space="preserve">BALTAZAR, J. C. </w:t>
            </w:r>
            <w:r w:rsidRPr="007A5874">
              <w:rPr>
                <w:b/>
              </w:rPr>
              <w:t>Imóveis rurais</w:t>
            </w:r>
            <w:r w:rsidRPr="007066D8">
              <w:t>: avaliações e perícias. Viçosa: UFV. 2015. 135p.</w:t>
            </w:r>
          </w:p>
          <w:p w14:paraId="5FEA9C58" w14:textId="77777777" w:rsidR="00B07164" w:rsidRPr="007066D8" w:rsidRDefault="00B07164" w:rsidP="00AB50B7">
            <w:pPr>
              <w:widowControl w:val="0"/>
              <w:jc w:val="both"/>
            </w:pPr>
            <w:r w:rsidRPr="007066D8">
              <w:t>CUNHA, S</w:t>
            </w:r>
            <w:r>
              <w:t>.</w:t>
            </w:r>
            <w:r w:rsidRPr="007066D8">
              <w:t xml:space="preserve"> B</w:t>
            </w:r>
            <w:r>
              <w:t>.</w:t>
            </w:r>
            <w:r w:rsidRPr="007066D8">
              <w:t xml:space="preserve"> da; GUERRA, A</w:t>
            </w:r>
            <w:r>
              <w:t>.</w:t>
            </w:r>
            <w:r w:rsidRPr="007066D8">
              <w:t xml:space="preserve"> J</w:t>
            </w:r>
            <w:r>
              <w:t>.</w:t>
            </w:r>
            <w:r w:rsidRPr="007066D8">
              <w:t>T</w:t>
            </w:r>
            <w:r>
              <w:t>.</w:t>
            </w:r>
            <w:r w:rsidRPr="007066D8">
              <w:t xml:space="preserve"> (Orgs.). </w:t>
            </w:r>
            <w:r w:rsidRPr="007A5874">
              <w:rPr>
                <w:b/>
              </w:rPr>
              <w:t>Avaliação e Perícia Ambiental</w:t>
            </w:r>
            <w:r w:rsidRPr="007066D8">
              <w:t>. 2004.</w:t>
            </w:r>
          </w:p>
          <w:p w14:paraId="467CC851" w14:textId="77777777" w:rsidR="00B07164" w:rsidRPr="007066D8" w:rsidRDefault="00B07164" w:rsidP="00AB50B7">
            <w:pPr>
              <w:widowControl w:val="0"/>
              <w:jc w:val="both"/>
            </w:pPr>
            <w:r w:rsidRPr="007066D8">
              <w:t>DESLANDES, C</w:t>
            </w:r>
            <w:r>
              <w:t>.</w:t>
            </w:r>
            <w:r w:rsidRPr="007066D8">
              <w:t xml:space="preserve"> A. </w:t>
            </w:r>
            <w:r w:rsidRPr="007A5874">
              <w:rPr>
                <w:b/>
              </w:rPr>
              <w:t>Avaliação de Imóveis Rurais</w:t>
            </w:r>
            <w:r w:rsidRPr="007066D8">
              <w:t xml:space="preserve">. Viçosa: Aprenda Fácil. 2002. 282p. </w:t>
            </w:r>
          </w:p>
          <w:p w14:paraId="3C1D97EE" w14:textId="77777777" w:rsidR="00B07164" w:rsidRPr="007066D8" w:rsidRDefault="00B07164" w:rsidP="00AB50B7">
            <w:pPr>
              <w:jc w:val="both"/>
            </w:pPr>
            <w:r w:rsidRPr="007066D8">
              <w:t>LIMA, M</w:t>
            </w:r>
            <w:r>
              <w:t>.</w:t>
            </w:r>
            <w:r w:rsidRPr="007066D8">
              <w:t xml:space="preserve"> R</w:t>
            </w:r>
            <w:r>
              <w:t xml:space="preserve">. </w:t>
            </w:r>
            <w:r w:rsidRPr="007066D8">
              <w:t xml:space="preserve">de. </w:t>
            </w:r>
            <w:r w:rsidRPr="007A5874">
              <w:rPr>
                <w:b/>
              </w:rPr>
              <w:t>Avaliação de Propriedades Rurais</w:t>
            </w:r>
            <w:r w:rsidRPr="007066D8">
              <w:t xml:space="preserve">. Mato Grosso: IBAPE-MT. 160p.  </w:t>
            </w:r>
          </w:p>
          <w:p w14:paraId="565A4A65" w14:textId="77777777" w:rsidR="00B07164" w:rsidRPr="007066D8" w:rsidRDefault="00B07164" w:rsidP="00AB50B7">
            <w:pPr>
              <w:jc w:val="both"/>
            </w:pPr>
            <w:r w:rsidRPr="007066D8">
              <w:t>YEE, Z</w:t>
            </w:r>
            <w:r>
              <w:t>.</w:t>
            </w:r>
            <w:r w:rsidRPr="007066D8">
              <w:t xml:space="preserve"> C. </w:t>
            </w:r>
            <w:r w:rsidRPr="007A5874">
              <w:rPr>
                <w:b/>
              </w:rPr>
              <w:t>Perícias Rurais e florestais</w:t>
            </w:r>
            <w:r w:rsidRPr="007066D8">
              <w:t>: aspectos processuais e casos práticos. Curitiba: Juruá, 2004.</w:t>
            </w:r>
          </w:p>
        </w:tc>
      </w:tr>
    </w:tbl>
    <w:p w14:paraId="47DAD1D6" w14:textId="77777777" w:rsidR="00B07164" w:rsidRDefault="00B07164" w:rsidP="00B07164">
      <w:pPr>
        <w:jc w:val="both"/>
        <w:rPr>
          <w:b/>
        </w:rPr>
      </w:pPr>
    </w:p>
    <w:p w14:paraId="30B0D789" w14:textId="77777777" w:rsidR="00B07164" w:rsidRDefault="00B07164" w:rsidP="00B07164">
      <w:r>
        <w:br w:type="page"/>
      </w:r>
    </w:p>
    <w:tbl>
      <w:tblPr>
        <w:tblStyle w:val="53"/>
        <w:tblW w:w="9087" w:type="dxa"/>
        <w:tblInd w:w="108" w:type="dxa"/>
        <w:tblLayout w:type="fixed"/>
        <w:tblLook w:val="0400" w:firstRow="0" w:lastRow="0" w:firstColumn="0" w:lastColumn="0" w:noHBand="0" w:noVBand="1"/>
      </w:tblPr>
      <w:tblGrid>
        <w:gridCol w:w="9087"/>
      </w:tblGrid>
      <w:tr w:rsidR="00B07164" w:rsidRPr="007066D8" w14:paraId="18E5D06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0B495F9D" w14:textId="77777777" w:rsidR="00B07164" w:rsidRPr="007066D8" w:rsidRDefault="00B07164" w:rsidP="00AB50B7">
            <w:r w:rsidRPr="007066D8">
              <w:rPr>
                <w:b/>
              </w:rPr>
              <w:lastRenderedPageBreak/>
              <w:t>1. IDENTIFICAÇÃO DA DISCIPLINA</w:t>
            </w:r>
          </w:p>
        </w:tc>
      </w:tr>
      <w:tr w:rsidR="00B07164" w:rsidRPr="007066D8" w14:paraId="64D03A41" w14:textId="77777777" w:rsidTr="00AB50B7">
        <w:tc>
          <w:tcPr>
            <w:tcW w:w="9087" w:type="dxa"/>
            <w:tcBorders>
              <w:top w:val="single" w:sz="6" w:space="0" w:color="000000"/>
              <w:left w:val="single" w:sz="6" w:space="0" w:color="000000"/>
              <w:bottom w:val="single" w:sz="6" w:space="0" w:color="000000"/>
              <w:right w:val="single" w:sz="6" w:space="0" w:color="000000"/>
            </w:tcBorders>
          </w:tcPr>
          <w:p w14:paraId="43787BAC" w14:textId="77777777" w:rsidR="00B07164" w:rsidRPr="007066D8" w:rsidRDefault="00B07164" w:rsidP="00AB50B7">
            <w:pPr>
              <w:rPr>
                <w:b/>
              </w:rPr>
            </w:pPr>
            <w:r w:rsidRPr="007066D8">
              <w:t>DISCIPLINA: Manejo e Conservação do Solo e da Água</w:t>
            </w:r>
          </w:p>
          <w:p w14:paraId="002D4C2E" w14:textId="77777777" w:rsidR="00B07164" w:rsidRPr="007066D8" w:rsidRDefault="00B07164" w:rsidP="00AB50B7">
            <w:r w:rsidRPr="007066D8">
              <w:t>PRÉ-REQUISITOS: Não Possui</w:t>
            </w:r>
          </w:p>
        </w:tc>
      </w:tr>
      <w:tr w:rsidR="00B07164" w:rsidRPr="007066D8" w14:paraId="77EC8617"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357BCA3" w14:textId="77777777" w:rsidR="00B07164" w:rsidRPr="007066D8" w:rsidRDefault="00B07164" w:rsidP="00AB50B7">
            <w:pPr>
              <w:rPr>
                <w:b/>
              </w:rPr>
            </w:pPr>
            <w:r w:rsidRPr="007066D8">
              <w:rPr>
                <w:b/>
              </w:rPr>
              <w:t>2. DISTRIBUIÇÃO DOS CRÉDITOS</w:t>
            </w:r>
          </w:p>
        </w:tc>
      </w:tr>
      <w:tr w:rsidR="00B07164" w:rsidRPr="007066D8" w14:paraId="342253A0" w14:textId="77777777" w:rsidTr="00AB50B7">
        <w:trPr>
          <w:trHeight w:val="2493"/>
        </w:trPr>
        <w:tc>
          <w:tcPr>
            <w:tcW w:w="9087" w:type="dxa"/>
            <w:tcBorders>
              <w:top w:val="single" w:sz="6" w:space="0" w:color="000000"/>
              <w:left w:val="single" w:sz="6" w:space="0" w:color="000000"/>
              <w:bottom w:val="single" w:sz="6" w:space="0" w:color="000000"/>
              <w:right w:val="single" w:sz="6" w:space="0" w:color="000000"/>
            </w:tcBorders>
          </w:tcPr>
          <w:p w14:paraId="47E10822" w14:textId="77777777" w:rsidR="00B07164" w:rsidRPr="007066D8" w:rsidRDefault="00B07164" w:rsidP="00AB50B7">
            <w:pPr>
              <w:widowControl w:val="0"/>
              <w:pBdr>
                <w:top w:val="nil"/>
                <w:left w:val="nil"/>
                <w:bottom w:val="nil"/>
                <w:right w:val="nil"/>
                <w:between w:val="nil"/>
              </w:pBdr>
              <w:spacing w:line="276" w:lineRule="auto"/>
              <w:rPr>
                <w:b/>
              </w:rPr>
            </w:pPr>
          </w:p>
          <w:tbl>
            <w:tblPr>
              <w:tblStyle w:val="52"/>
              <w:tblW w:w="9395" w:type="dxa"/>
              <w:jc w:val="center"/>
              <w:tblInd w:w="0" w:type="dxa"/>
              <w:tblLayout w:type="fixed"/>
              <w:tblLook w:val="0400" w:firstRow="0" w:lastRow="0" w:firstColumn="0" w:lastColumn="0" w:noHBand="0" w:noVBand="1"/>
            </w:tblPr>
            <w:tblGrid>
              <w:gridCol w:w="4434"/>
              <w:gridCol w:w="709"/>
              <w:gridCol w:w="709"/>
              <w:gridCol w:w="1275"/>
              <w:gridCol w:w="2268"/>
            </w:tblGrid>
            <w:tr w:rsidR="00B07164" w:rsidRPr="007066D8" w14:paraId="37137A5B" w14:textId="77777777" w:rsidTr="00AB50B7">
              <w:trPr>
                <w:trHeight w:val="304"/>
                <w:jc w:val="center"/>
              </w:trPr>
              <w:tc>
                <w:tcPr>
                  <w:tcW w:w="4434" w:type="dxa"/>
                  <w:tcBorders>
                    <w:top w:val="single" w:sz="4" w:space="0" w:color="000000"/>
                    <w:left w:val="single" w:sz="4" w:space="0" w:color="000000"/>
                    <w:bottom w:val="single" w:sz="4" w:space="0" w:color="000000"/>
                  </w:tcBorders>
                  <w:shd w:val="clear" w:color="auto" w:fill="D9D9D9"/>
                  <w:vAlign w:val="center"/>
                </w:tcPr>
                <w:p w14:paraId="1F01C9DC" w14:textId="77777777" w:rsidR="00B07164" w:rsidRPr="007066D8" w:rsidRDefault="00B07164" w:rsidP="00AB50B7">
                  <w:pPr>
                    <w:jc w:val="center"/>
                  </w:pPr>
                  <w:r w:rsidRPr="007066D8">
                    <w:rPr>
                      <w:b/>
                    </w:rPr>
                    <w:t>Tipo de Disciplina</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22A9B7AB" w14:textId="77777777" w:rsidR="00B07164" w:rsidRPr="007066D8" w:rsidRDefault="00B07164" w:rsidP="00AB50B7">
                  <w:pPr>
                    <w:jc w:val="center"/>
                    <w:rPr>
                      <w:b/>
                    </w:rPr>
                  </w:pPr>
                  <w:r w:rsidRPr="007066D8">
                    <w:rPr>
                      <w:b/>
                    </w:rPr>
                    <w:t>Créditos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F7DE2E" w14:textId="77777777" w:rsidR="00B07164" w:rsidRPr="007066D8" w:rsidRDefault="00B07164" w:rsidP="00AB50B7">
                  <w:pPr>
                    <w:jc w:val="center"/>
                  </w:pPr>
                  <w:r w:rsidRPr="007066D8">
                    <w:rPr>
                      <w:b/>
                    </w:rPr>
                    <w:t>Horas-aulas</w:t>
                  </w:r>
                </w:p>
              </w:tc>
            </w:tr>
            <w:tr w:rsidR="00B07164" w:rsidRPr="007066D8" w14:paraId="6896D498" w14:textId="77777777" w:rsidTr="00AB50B7">
              <w:trPr>
                <w:trHeight w:val="242"/>
                <w:jc w:val="center"/>
              </w:trPr>
              <w:tc>
                <w:tcPr>
                  <w:tcW w:w="4434" w:type="dxa"/>
                  <w:tcBorders>
                    <w:top w:val="single" w:sz="4" w:space="0" w:color="000000"/>
                    <w:left w:val="single" w:sz="4" w:space="0" w:color="000000"/>
                    <w:bottom w:val="single" w:sz="4" w:space="0" w:color="000000"/>
                  </w:tcBorders>
                </w:tcPr>
                <w:p w14:paraId="0149C144" w14:textId="77777777" w:rsidR="00B07164" w:rsidRPr="007066D8" w:rsidRDefault="00B07164" w:rsidP="00AB50B7"/>
              </w:tc>
              <w:tc>
                <w:tcPr>
                  <w:tcW w:w="709" w:type="dxa"/>
                  <w:tcBorders>
                    <w:top w:val="single" w:sz="4" w:space="0" w:color="000000"/>
                    <w:left w:val="single" w:sz="4" w:space="0" w:color="000000"/>
                    <w:bottom w:val="single" w:sz="4" w:space="0" w:color="000000"/>
                  </w:tcBorders>
                </w:tcPr>
                <w:p w14:paraId="0587F6C5" w14:textId="77777777" w:rsidR="00B07164" w:rsidRPr="007066D8" w:rsidRDefault="00B07164" w:rsidP="00AB50B7">
                  <w:pPr>
                    <w:jc w:val="center"/>
                  </w:pPr>
                  <w:r w:rsidRPr="007066D8">
                    <w:t>T</w:t>
                  </w:r>
                </w:p>
              </w:tc>
              <w:tc>
                <w:tcPr>
                  <w:tcW w:w="709" w:type="dxa"/>
                  <w:tcBorders>
                    <w:top w:val="single" w:sz="4" w:space="0" w:color="000000"/>
                    <w:left w:val="single" w:sz="4" w:space="0" w:color="000000"/>
                    <w:bottom w:val="single" w:sz="4" w:space="0" w:color="000000"/>
                  </w:tcBorders>
                </w:tcPr>
                <w:p w14:paraId="4C12855C" w14:textId="77777777" w:rsidR="00B07164" w:rsidRPr="007066D8" w:rsidRDefault="00B07164" w:rsidP="00AB50B7">
                  <w:pPr>
                    <w:jc w:val="center"/>
                  </w:pPr>
                  <w:r w:rsidRPr="007066D8">
                    <w:t>P</w:t>
                  </w:r>
                </w:p>
              </w:tc>
              <w:tc>
                <w:tcPr>
                  <w:tcW w:w="1275" w:type="dxa"/>
                  <w:tcBorders>
                    <w:top w:val="single" w:sz="4" w:space="0" w:color="000000"/>
                    <w:left w:val="single" w:sz="4" w:space="0" w:color="000000"/>
                    <w:bottom w:val="single" w:sz="4" w:space="0" w:color="000000"/>
                  </w:tcBorders>
                </w:tcPr>
                <w:p w14:paraId="7D92FCAF" w14:textId="77777777" w:rsidR="00B07164" w:rsidRPr="007066D8" w:rsidRDefault="00B07164" w:rsidP="00AB50B7">
                  <w:pPr>
                    <w:jc w:val="center"/>
                  </w:pPr>
                  <w:r w:rsidRPr="007066D8">
                    <w:t xml:space="preserve">Hora Presencial </w:t>
                  </w:r>
                </w:p>
              </w:tc>
              <w:tc>
                <w:tcPr>
                  <w:tcW w:w="2268" w:type="dxa"/>
                  <w:tcBorders>
                    <w:top w:val="single" w:sz="4" w:space="0" w:color="000000"/>
                    <w:left w:val="single" w:sz="4" w:space="0" w:color="000000"/>
                    <w:bottom w:val="single" w:sz="4" w:space="0" w:color="000000"/>
                    <w:right w:val="single" w:sz="4" w:space="0" w:color="000000"/>
                  </w:tcBorders>
                </w:tcPr>
                <w:p w14:paraId="0AF4B37F" w14:textId="77777777" w:rsidR="00B07164" w:rsidRPr="007066D8" w:rsidRDefault="00B07164" w:rsidP="00AB50B7">
                  <w:pPr>
                    <w:jc w:val="center"/>
                  </w:pPr>
                  <w:r w:rsidRPr="007066D8">
                    <w:t>Hora distância</w:t>
                  </w:r>
                </w:p>
              </w:tc>
            </w:tr>
            <w:tr w:rsidR="00B07164" w:rsidRPr="007066D8" w14:paraId="7EFD0ED9" w14:textId="77777777" w:rsidTr="00AB50B7">
              <w:trPr>
                <w:trHeight w:val="1350"/>
                <w:jc w:val="center"/>
              </w:trPr>
              <w:tc>
                <w:tcPr>
                  <w:tcW w:w="4434" w:type="dxa"/>
                  <w:tcBorders>
                    <w:top w:val="single" w:sz="4" w:space="0" w:color="000000"/>
                    <w:left w:val="single" w:sz="4" w:space="0" w:color="000000"/>
                  </w:tcBorders>
                </w:tcPr>
                <w:p w14:paraId="7D66B3AA" w14:textId="77777777" w:rsidR="00B07164" w:rsidRPr="007066D8" w:rsidRDefault="00B07164" w:rsidP="00AB50B7">
                  <w:r w:rsidRPr="007066D8">
                    <w:rPr>
                      <w:color w:val="000000"/>
                    </w:rPr>
                    <w:t>Unidade Curricular III - Formação Complementar/Integradora</w:t>
                  </w:r>
                </w:p>
              </w:tc>
              <w:tc>
                <w:tcPr>
                  <w:tcW w:w="709" w:type="dxa"/>
                  <w:tcBorders>
                    <w:top w:val="single" w:sz="4" w:space="0" w:color="000000"/>
                    <w:left w:val="single" w:sz="4" w:space="0" w:color="000000"/>
                  </w:tcBorders>
                </w:tcPr>
                <w:p w14:paraId="680788E7" w14:textId="77777777" w:rsidR="00B07164" w:rsidRPr="007066D8" w:rsidRDefault="00B07164" w:rsidP="00AB50B7">
                  <w:pPr>
                    <w:jc w:val="center"/>
                  </w:pPr>
                  <w:r w:rsidRPr="007066D8">
                    <w:t>3</w:t>
                  </w:r>
                </w:p>
              </w:tc>
              <w:tc>
                <w:tcPr>
                  <w:tcW w:w="709" w:type="dxa"/>
                  <w:tcBorders>
                    <w:top w:val="single" w:sz="4" w:space="0" w:color="000000"/>
                    <w:left w:val="single" w:sz="4" w:space="0" w:color="000000"/>
                  </w:tcBorders>
                </w:tcPr>
                <w:p w14:paraId="041BE169" w14:textId="77777777" w:rsidR="00B07164" w:rsidRPr="007066D8" w:rsidRDefault="00B07164" w:rsidP="00AB50B7">
                  <w:pPr>
                    <w:jc w:val="center"/>
                  </w:pPr>
                  <w:r w:rsidRPr="007066D8">
                    <w:t>1</w:t>
                  </w:r>
                </w:p>
              </w:tc>
              <w:tc>
                <w:tcPr>
                  <w:tcW w:w="1275" w:type="dxa"/>
                  <w:tcBorders>
                    <w:top w:val="single" w:sz="4" w:space="0" w:color="000000"/>
                    <w:left w:val="single" w:sz="4" w:space="0" w:color="000000"/>
                  </w:tcBorders>
                </w:tcPr>
                <w:p w14:paraId="3CA3244E" w14:textId="77777777" w:rsidR="00B07164" w:rsidRPr="007066D8" w:rsidRDefault="00B07164" w:rsidP="00AB50B7">
                  <w:pPr>
                    <w:jc w:val="center"/>
                  </w:pPr>
                  <w:r w:rsidRPr="007066D8">
                    <w:t>60</w:t>
                  </w:r>
                </w:p>
              </w:tc>
              <w:tc>
                <w:tcPr>
                  <w:tcW w:w="2268" w:type="dxa"/>
                  <w:tcBorders>
                    <w:top w:val="single" w:sz="4" w:space="0" w:color="000000"/>
                    <w:left w:val="single" w:sz="4" w:space="0" w:color="000000"/>
                    <w:right w:val="single" w:sz="4" w:space="0" w:color="000000"/>
                  </w:tcBorders>
                </w:tcPr>
                <w:p w14:paraId="59B48FCA" w14:textId="77777777" w:rsidR="00B07164" w:rsidRPr="007066D8" w:rsidRDefault="00B07164" w:rsidP="00AB50B7">
                  <w:pPr>
                    <w:jc w:val="center"/>
                  </w:pPr>
                  <w:r w:rsidRPr="007066D8">
                    <w:t>0</w:t>
                  </w:r>
                </w:p>
              </w:tc>
            </w:tr>
          </w:tbl>
          <w:p w14:paraId="4D2F8C33" w14:textId="77777777" w:rsidR="00B07164" w:rsidRPr="007066D8" w:rsidRDefault="00B07164" w:rsidP="00AB50B7"/>
        </w:tc>
      </w:tr>
      <w:tr w:rsidR="00B07164" w:rsidRPr="007066D8" w14:paraId="1EE5AC85"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23EEE576" w14:textId="77777777" w:rsidR="00B07164" w:rsidRPr="007066D8" w:rsidRDefault="00B07164" w:rsidP="00AB50B7">
            <w:r w:rsidRPr="007066D8">
              <w:rPr>
                <w:b/>
              </w:rPr>
              <w:t>3. EMENTA</w:t>
            </w:r>
          </w:p>
        </w:tc>
      </w:tr>
      <w:tr w:rsidR="00B07164" w:rsidRPr="007066D8" w14:paraId="78F0303A"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6C183D2F" w14:textId="77777777" w:rsidR="00B07164" w:rsidRPr="007066D8" w:rsidRDefault="00B07164" w:rsidP="00AB50B7">
            <w:pPr>
              <w:jc w:val="both"/>
            </w:pPr>
            <w:r w:rsidRPr="007066D8">
              <w:t>Caracterização do solo, atributos físicos e dinâmica da água no solo. Aptidão Agrícola e Capacidade de Uso das Terras. Erosão do solo. Fatores que influenciam a erosão: erosividade, erodibilidade, topografia, cobertura vegetal e uso do solo. Sistemas de preparo do solo. Práticas conservacionistas (edáficas, vegetativas e mecânicas) e planejamento conservacionista do solo e da água. Bacias e microbacias hidrográficas. Pesquisa da conservação do solo no Estado e no Brasil.</w:t>
            </w:r>
          </w:p>
        </w:tc>
      </w:tr>
      <w:tr w:rsidR="00B07164" w:rsidRPr="007066D8" w14:paraId="42278D78" w14:textId="77777777" w:rsidTr="00AB50B7">
        <w:tc>
          <w:tcPr>
            <w:tcW w:w="9087" w:type="dxa"/>
            <w:tcBorders>
              <w:top w:val="single" w:sz="6" w:space="0" w:color="000000"/>
              <w:left w:val="single" w:sz="6" w:space="0" w:color="000000"/>
              <w:bottom w:val="single" w:sz="6" w:space="0" w:color="000000"/>
              <w:right w:val="single" w:sz="6" w:space="0" w:color="000000"/>
            </w:tcBorders>
            <w:shd w:val="clear" w:color="auto" w:fill="E6E6E6"/>
          </w:tcPr>
          <w:p w14:paraId="31772086" w14:textId="77777777" w:rsidR="00B07164" w:rsidRPr="007066D8" w:rsidRDefault="00B07164" w:rsidP="00AB50B7">
            <w:r w:rsidRPr="007066D8">
              <w:rPr>
                <w:b/>
              </w:rPr>
              <w:t>4. BIBLIOGRAFIA</w:t>
            </w:r>
          </w:p>
        </w:tc>
      </w:tr>
      <w:tr w:rsidR="00B07164" w:rsidRPr="007066D8" w14:paraId="6552A2A4" w14:textId="77777777" w:rsidTr="00AB50B7">
        <w:trPr>
          <w:trHeight w:val="112"/>
        </w:trPr>
        <w:tc>
          <w:tcPr>
            <w:tcW w:w="9087" w:type="dxa"/>
            <w:tcBorders>
              <w:top w:val="single" w:sz="6" w:space="0" w:color="000000"/>
              <w:left w:val="single" w:sz="6" w:space="0" w:color="000000"/>
              <w:bottom w:val="single" w:sz="6" w:space="0" w:color="000000"/>
              <w:right w:val="single" w:sz="6" w:space="0" w:color="000000"/>
            </w:tcBorders>
            <w:shd w:val="clear" w:color="auto" w:fill="FFFFFF"/>
          </w:tcPr>
          <w:p w14:paraId="026B17CE" w14:textId="77777777" w:rsidR="00B07164" w:rsidRPr="007066D8" w:rsidRDefault="00B07164" w:rsidP="00AB50B7">
            <w:pPr>
              <w:rPr>
                <w:b/>
              </w:rPr>
            </w:pPr>
            <w:r w:rsidRPr="007066D8">
              <w:rPr>
                <w:b/>
              </w:rPr>
              <w:t>BÁSICA:</w:t>
            </w:r>
          </w:p>
          <w:p w14:paraId="617CD9D4" w14:textId="77777777" w:rsidR="00B07164" w:rsidRPr="007066D8" w:rsidRDefault="00B07164" w:rsidP="00AB50B7">
            <w:pPr>
              <w:jc w:val="both"/>
            </w:pPr>
            <w:r w:rsidRPr="007066D8">
              <w:t xml:space="preserve">BERTONI, J.; LOMBARDI-NETO, F. </w:t>
            </w:r>
            <w:r w:rsidRPr="007066D8">
              <w:rPr>
                <w:b/>
              </w:rPr>
              <w:t>Conservação do solo</w:t>
            </w:r>
            <w:r w:rsidRPr="007066D8">
              <w:t>. São Paulo: Ícone, 1999. 335p.</w:t>
            </w:r>
          </w:p>
          <w:p w14:paraId="0DBD895D" w14:textId="77777777" w:rsidR="00B07164" w:rsidRPr="007066D8" w:rsidRDefault="00B07164" w:rsidP="00AB50B7">
            <w:pPr>
              <w:jc w:val="both"/>
            </w:pPr>
            <w:r w:rsidRPr="007066D8">
              <w:t xml:space="preserve">GUERRA, A. J. T.; SILVA, A. S. S.; BOTELHO, R. G. M. </w:t>
            </w:r>
            <w:r w:rsidRPr="007066D8">
              <w:rPr>
                <w:b/>
              </w:rPr>
              <w:t>Erosão e Conservação dos Solos. Conceitos, Temas e Aplicações</w:t>
            </w:r>
            <w:r w:rsidRPr="007066D8">
              <w:t>. Rio de Janeiro: Bertrand Brasil, 2015. 340p.</w:t>
            </w:r>
          </w:p>
          <w:p w14:paraId="3B4B7C1E" w14:textId="77777777" w:rsidR="00B07164" w:rsidRPr="007066D8" w:rsidRDefault="00B07164" w:rsidP="00AB50B7">
            <w:pPr>
              <w:jc w:val="both"/>
            </w:pPr>
            <w:r w:rsidRPr="007066D8">
              <w:t xml:space="preserve">LEPSCH, I. F. </w:t>
            </w:r>
            <w:r w:rsidRPr="007066D8">
              <w:rPr>
                <w:b/>
              </w:rPr>
              <w:t>Formação e conservação dos solos</w:t>
            </w:r>
            <w:r w:rsidRPr="007066D8">
              <w:t>. São Paulo: Oficina de Textos, 2002. 178 p.</w:t>
            </w:r>
          </w:p>
          <w:p w14:paraId="59E561BD" w14:textId="77777777" w:rsidR="00B07164" w:rsidRPr="007066D8" w:rsidRDefault="00B07164" w:rsidP="00AB50B7">
            <w:pPr>
              <w:jc w:val="both"/>
            </w:pPr>
            <w:r w:rsidRPr="007066D8">
              <w:t>PRUSKI, F. F</w:t>
            </w:r>
            <w:r w:rsidRPr="007066D8">
              <w:rPr>
                <w:b/>
              </w:rPr>
              <w:t>. Conservação de solo e água: práticas mecânicas para o controle da erosão hídrica</w:t>
            </w:r>
            <w:r w:rsidRPr="007066D8">
              <w:t>. Viçosa, MG: Universidade Federal de Viçosa, 2006. 240 p.</w:t>
            </w:r>
          </w:p>
          <w:p w14:paraId="4FE37D81" w14:textId="77777777" w:rsidR="00B07164" w:rsidRPr="007066D8" w:rsidRDefault="00B07164" w:rsidP="00AB50B7">
            <w:pPr>
              <w:jc w:val="both"/>
            </w:pPr>
            <w:r w:rsidRPr="007066D8">
              <w:t xml:space="preserve">RAMALHO FILHO, A.; PEREIRA, L.C. </w:t>
            </w:r>
            <w:r w:rsidRPr="007066D8">
              <w:rPr>
                <w:b/>
              </w:rPr>
              <w:t>Aptidão agrícola das terras do Brasil: potencial de terras e análise dos principais métodos de avaliação</w:t>
            </w:r>
            <w:r w:rsidRPr="007066D8">
              <w:t>. Rio de Janeiro: EMBRAPA, 1999.</w:t>
            </w:r>
          </w:p>
        </w:tc>
      </w:tr>
    </w:tbl>
    <w:p w14:paraId="2E36532F" w14:textId="77777777" w:rsidR="00B07164" w:rsidRDefault="00B07164" w:rsidP="00B07164">
      <w:pPr>
        <w:jc w:val="both"/>
        <w:rPr>
          <w:b/>
        </w:rPr>
      </w:pPr>
    </w:p>
    <w:p w14:paraId="7521F13C" w14:textId="77777777" w:rsidR="00B07164" w:rsidRPr="00DD4A1B" w:rsidRDefault="00B07164" w:rsidP="00B07164">
      <w:pPr>
        <w:jc w:val="both"/>
        <w:rPr>
          <w:b/>
        </w:rPr>
      </w:pPr>
    </w:p>
    <w:p w14:paraId="57E6EB09" w14:textId="66C5EDF3" w:rsidR="00854B11" w:rsidRDefault="00854B11" w:rsidP="007066D8">
      <w:pPr>
        <w:spacing w:line="360" w:lineRule="auto"/>
        <w:ind w:firstLine="708"/>
        <w:jc w:val="both"/>
      </w:pPr>
    </w:p>
    <w:p w14:paraId="52467A56" w14:textId="77777777" w:rsidR="00854B11" w:rsidRDefault="00854B11">
      <w:r>
        <w:br w:type="page"/>
      </w:r>
    </w:p>
    <w:p w14:paraId="09D90C9F" w14:textId="77777777" w:rsidR="006A61B0" w:rsidRDefault="006A61B0" w:rsidP="007066D8">
      <w:pPr>
        <w:spacing w:line="360" w:lineRule="auto"/>
        <w:ind w:firstLine="708"/>
        <w:jc w:val="both"/>
      </w:pPr>
    </w:p>
    <w:p w14:paraId="7ED3917C" w14:textId="1A0F94D2" w:rsidR="003B2AD2" w:rsidRPr="007066D8" w:rsidRDefault="008924FE" w:rsidP="007066D8">
      <w:pPr>
        <w:spacing w:line="360" w:lineRule="auto"/>
        <w:ind w:firstLine="708"/>
        <w:jc w:val="both"/>
      </w:pPr>
      <w:r w:rsidRPr="007066D8">
        <w:t>Distribuição das disciplinas d</w:t>
      </w:r>
      <w:r w:rsidR="006A61B0">
        <w:t>a Matriz Curricular do Curso de</w:t>
      </w:r>
      <w:r w:rsidRPr="007066D8">
        <w:t xml:space="preserve"> </w:t>
      </w:r>
      <w:r w:rsidR="00A60D42">
        <w:t>Agronomia</w:t>
      </w:r>
      <w:r w:rsidR="00EA4A7D">
        <w:t xml:space="preserve"> </w:t>
      </w:r>
      <w:r w:rsidR="006A61B0">
        <w:t>do Câmpus Universitário de Alta Floresta, distribuído por</w:t>
      </w:r>
      <w:r w:rsidRPr="007066D8">
        <w:t xml:space="preserve"> fase/semestre (Quadro </w:t>
      </w:r>
      <w:r w:rsidR="00713FDC">
        <w:t>9</w:t>
      </w:r>
      <w:r w:rsidRPr="007066D8">
        <w:t>).</w:t>
      </w:r>
    </w:p>
    <w:p w14:paraId="158133B7" w14:textId="77777777" w:rsidR="003B2AD2" w:rsidRPr="007066D8" w:rsidRDefault="003B2AD2" w:rsidP="007066D8">
      <w:pPr>
        <w:spacing w:line="360" w:lineRule="auto"/>
        <w:ind w:firstLine="708"/>
        <w:jc w:val="both"/>
        <w:rPr>
          <w:rFonts w:eastAsia="Arial"/>
        </w:rPr>
      </w:pPr>
    </w:p>
    <w:p w14:paraId="18A9BC17" w14:textId="24D7EFAC" w:rsidR="003B2AD2" w:rsidRPr="007066D8" w:rsidRDefault="008924FE" w:rsidP="007066D8">
      <w:pPr>
        <w:tabs>
          <w:tab w:val="left" w:pos="9356"/>
        </w:tabs>
        <w:spacing w:line="360" w:lineRule="auto"/>
        <w:jc w:val="both"/>
      </w:pPr>
      <w:r w:rsidRPr="007066D8">
        <w:t xml:space="preserve">Quadro </w:t>
      </w:r>
      <w:r w:rsidR="000B4F9E">
        <w:t>9</w:t>
      </w:r>
      <w:r w:rsidRPr="007066D8">
        <w:t>. Núcleos de Formação Geral e Humanística, Formação Específica, Formação Integradora e Formação Eletiva</w:t>
      </w:r>
    </w:p>
    <w:tbl>
      <w:tblPr>
        <w:tblStyle w:val="13"/>
        <w:tblW w:w="9634"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533"/>
        <w:gridCol w:w="1005"/>
        <w:gridCol w:w="965"/>
        <w:gridCol w:w="617"/>
        <w:gridCol w:w="3514"/>
      </w:tblGrid>
      <w:tr w:rsidR="003B2AD2" w:rsidRPr="007066D8" w14:paraId="46A72967" w14:textId="77777777" w:rsidTr="00326BA6">
        <w:trPr>
          <w:jc w:val="center"/>
        </w:trPr>
        <w:tc>
          <w:tcPr>
            <w:tcW w:w="9634" w:type="dxa"/>
            <w:gridSpan w:val="5"/>
            <w:vAlign w:val="center"/>
          </w:tcPr>
          <w:p w14:paraId="42A17235"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1</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F94BD0" w:rsidRPr="007066D8" w14:paraId="2124F6D2" w14:textId="77777777" w:rsidTr="00326BA6">
        <w:trPr>
          <w:trHeight w:val="113"/>
          <w:jc w:val="center"/>
        </w:trPr>
        <w:tc>
          <w:tcPr>
            <w:tcW w:w="3533" w:type="dxa"/>
            <w:vMerge w:val="restart"/>
            <w:vAlign w:val="center"/>
          </w:tcPr>
          <w:p w14:paraId="15EC3F91"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970" w:type="dxa"/>
            <w:gridSpan w:val="2"/>
            <w:vAlign w:val="center"/>
          </w:tcPr>
          <w:p w14:paraId="234F6DC7"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617" w:type="dxa"/>
            <w:vMerge w:val="restart"/>
            <w:vAlign w:val="center"/>
          </w:tcPr>
          <w:p w14:paraId="39332570"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514" w:type="dxa"/>
            <w:vMerge w:val="restart"/>
            <w:vAlign w:val="center"/>
          </w:tcPr>
          <w:p w14:paraId="7A3011BA"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F94BD0" w:rsidRPr="007066D8" w14:paraId="1FBCC024" w14:textId="77777777" w:rsidTr="00326BA6">
        <w:trPr>
          <w:trHeight w:val="168"/>
          <w:jc w:val="center"/>
        </w:trPr>
        <w:tc>
          <w:tcPr>
            <w:tcW w:w="3533" w:type="dxa"/>
            <w:vMerge/>
            <w:vAlign w:val="center"/>
          </w:tcPr>
          <w:p w14:paraId="221D9FA5" w14:textId="77777777" w:rsidR="00F94BD0" w:rsidRPr="007066D8" w:rsidRDefault="00F94BD0" w:rsidP="00141D88">
            <w:pPr>
              <w:spacing w:line="276" w:lineRule="auto"/>
              <w:rPr>
                <w:rFonts w:ascii="Times New Roman" w:hAnsi="Times New Roman" w:cs="Times New Roman"/>
                <w:b/>
                <w:sz w:val="24"/>
                <w:szCs w:val="24"/>
              </w:rPr>
            </w:pPr>
          </w:p>
        </w:tc>
        <w:tc>
          <w:tcPr>
            <w:tcW w:w="1005" w:type="dxa"/>
          </w:tcPr>
          <w:p w14:paraId="6582501C" w14:textId="51086D16" w:rsidR="00F94BD0" w:rsidRPr="00141D88" w:rsidRDefault="00F94BD0"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Teórico</w:t>
            </w:r>
          </w:p>
        </w:tc>
        <w:tc>
          <w:tcPr>
            <w:tcW w:w="965" w:type="dxa"/>
          </w:tcPr>
          <w:p w14:paraId="534833D6" w14:textId="020BD2A1" w:rsidR="00F94BD0" w:rsidRPr="00141D88" w:rsidRDefault="00F94BD0"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Prático</w:t>
            </w:r>
          </w:p>
        </w:tc>
        <w:tc>
          <w:tcPr>
            <w:tcW w:w="617" w:type="dxa"/>
            <w:vMerge/>
            <w:vAlign w:val="center"/>
          </w:tcPr>
          <w:p w14:paraId="13F987A4" w14:textId="77777777" w:rsidR="00F94BD0" w:rsidRPr="007066D8" w:rsidRDefault="00F94BD0" w:rsidP="00141D88">
            <w:pPr>
              <w:spacing w:line="276" w:lineRule="auto"/>
              <w:rPr>
                <w:rFonts w:ascii="Times New Roman" w:hAnsi="Times New Roman" w:cs="Times New Roman"/>
                <w:b/>
                <w:sz w:val="24"/>
                <w:szCs w:val="24"/>
              </w:rPr>
            </w:pPr>
          </w:p>
        </w:tc>
        <w:tc>
          <w:tcPr>
            <w:tcW w:w="3514" w:type="dxa"/>
            <w:vMerge/>
            <w:vAlign w:val="center"/>
          </w:tcPr>
          <w:p w14:paraId="66D54B75" w14:textId="77777777" w:rsidR="00F94BD0" w:rsidRPr="007066D8" w:rsidRDefault="00F94BD0" w:rsidP="00141D88">
            <w:pPr>
              <w:spacing w:line="276" w:lineRule="auto"/>
              <w:rPr>
                <w:rFonts w:ascii="Times New Roman" w:hAnsi="Times New Roman" w:cs="Times New Roman"/>
                <w:b/>
                <w:sz w:val="24"/>
                <w:szCs w:val="24"/>
              </w:rPr>
            </w:pPr>
          </w:p>
        </w:tc>
      </w:tr>
      <w:tr w:rsidR="003B2AD2" w:rsidRPr="007066D8" w14:paraId="155EC953" w14:textId="77777777" w:rsidTr="00326BA6">
        <w:trPr>
          <w:jc w:val="center"/>
        </w:trPr>
        <w:tc>
          <w:tcPr>
            <w:tcW w:w="3533" w:type="dxa"/>
            <w:vAlign w:val="center"/>
          </w:tcPr>
          <w:p w14:paraId="2723E97D" w14:textId="6531079A" w:rsidR="003B2AD2" w:rsidRPr="007066D8" w:rsidRDefault="002643AC" w:rsidP="007066D8">
            <w:pPr>
              <w:rPr>
                <w:rFonts w:ascii="Times New Roman" w:eastAsia="Times New Roman" w:hAnsi="Times New Roman" w:cs="Times New Roman"/>
                <w:sz w:val="24"/>
                <w:szCs w:val="24"/>
              </w:rPr>
            </w:pPr>
            <w:r>
              <w:rPr>
                <w:rFonts w:ascii="Times New Roman" w:eastAsia="Times New Roman" w:hAnsi="Times New Roman" w:cs="Times New Roman"/>
                <w:sz w:val="24"/>
                <w:szCs w:val="24"/>
              </w:rPr>
              <w:t>Física Geral</w:t>
            </w:r>
          </w:p>
        </w:tc>
        <w:tc>
          <w:tcPr>
            <w:tcW w:w="1005" w:type="dxa"/>
            <w:vAlign w:val="center"/>
          </w:tcPr>
          <w:p w14:paraId="27C13408" w14:textId="15E24026"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39F5E5A8" w14:textId="2028B3F3"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29783433"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514" w:type="dxa"/>
            <w:vAlign w:val="center"/>
          </w:tcPr>
          <w:p w14:paraId="03775E06" w14:textId="34081645" w:rsidR="003B2AD2" w:rsidRPr="007066D8" w:rsidRDefault="003F424A"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Não possui</w:t>
            </w:r>
          </w:p>
        </w:tc>
      </w:tr>
      <w:tr w:rsidR="003F424A" w:rsidRPr="007066D8" w14:paraId="3C21B3FC" w14:textId="77777777" w:rsidTr="00326BA6">
        <w:trPr>
          <w:jc w:val="center"/>
        </w:trPr>
        <w:tc>
          <w:tcPr>
            <w:tcW w:w="3533" w:type="dxa"/>
            <w:vAlign w:val="center"/>
          </w:tcPr>
          <w:p w14:paraId="705E3104"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Redação Científica</w:t>
            </w:r>
          </w:p>
        </w:tc>
        <w:tc>
          <w:tcPr>
            <w:tcW w:w="1005" w:type="dxa"/>
            <w:vAlign w:val="center"/>
          </w:tcPr>
          <w:p w14:paraId="688B6BAC" w14:textId="23C3BF0F"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w:t>
            </w:r>
          </w:p>
        </w:tc>
        <w:tc>
          <w:tcPr>
            <w:tcW w:w="965" w:type="dxa"/>
            <w:vAlign w:val="center"/>
          </w:tcPr>
          <w:p w14:paraId="47AEA430" w14:textId="548C21C1"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0</w:t>
            </w:r>
          </w:p>
        </w:tc>
        <w:tc>
          <w:tcPr>
            <w:tcW w:w="617" w:type="dxa"/>
            <w:vAlign w:val="center"/>
          </w:tcPr>
          <w:p w14:paraId="11DDA533"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514" w:type="dxa"/>
          </w:tcPr>
          <w:p w14:paraId="7F174E3F" w14:textId="3C985347"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F424A" w:rsidRPr="007066D8" w14:paraId="2CC26283" w14:textId="77777777" w:rsidTr="00326BA6">
        <w:trPr>
          <w:jc w:val="center"/>
        </w:trPr>
        <w:tc>
          <w:tcPr>
            <w:tcW w:w="3533" w:type="dxa"/>
            <w:vAlign w:val="center"/>
          </w:tcPr>
          <w:p w14:paraId="74029001"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c>
          <w:tcPr>
            <w:tcW w:w="1005" w:type="dxa"/>
            <w:vAlign w:val="center"/>
          </w:tcPr>
          <w:p w14:paraId="215B5ED1" w14:textId="27856058"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4951337E" w14:textId="1EF7D6F6"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4B31521F"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514" w:type="dxa"/>
          </w:tcPr>
          <w:p w14:paraId="3E2857F0" w14:textId="3ABF95F2"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F424A" w:rsidRPr="007066D8" w14:paraId="26ECF151" w14:textId="77777777" w:rsidTr="00326BA6">
        <w:trPr>
          <w:jc w:val="center"/>
        </w:trPr>
        <w:tc>
          <w:tcPr>
            <w:tcW w:w="3533" w:type="dxa"/>
            <w:vAlign w:val="center"/>
          </w:tcPr>
          <w:p w14:paraId="384A0AA4"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Matemática Básica</w:t>
            </w:r>
          </w:p>
        </w:tc>
        <w:tc>
          <w:tcPr>
            <w:tcW w:w="1005" w:type="dxa"/>
            <w:vAlign w:val="center"/>
          </w:tcPr>
          <w:p w14:paraId="0B870142" w14:textId="42CDC4CB"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554805FC" w14:textId="24FE59C9"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471A798D"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514" w:type="dxa"/>
          </w:tcPr>
          <w:p w14:paraId="5DB5EA5E" w14:textId="62E845DF"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F424A" w:rsidRPr="007066D8" w14:paraId="6C90E29A" w14:textId="77777777" w:rsidTr="00326BA6">
        <w:trPr>
          <w:jc w:val="center"/>
        </w:trPr>
        <w:tc>
          <w:tcPr>
            <w:tcW w:w="3533" w:type="dxa"/>
            <w:vAlign w:val="center"/>
          </w:tcPr>
          <w:p w14:paraId="6AF269BE"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Biologia Celular</w:t>
            </w:r>
          </w:p>
        </w:tc>
        <w:tc>
          <w:tcPr>
            <w:tcW w:w="1005" w:type="dxa"/>
            <w:vAlign w:val="center"/>
          </w:tcPr>
          <w:p w14:paraId="70CF9C80" w14:textId="6B037BC1"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965" w:type="dxa"/>
            <w:vAlign w:val="center"/>
          </w:tcPr>
          <w:p w14:paraId="67B3CBB7" w14:textId="4285C15B"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779B1700"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514" w:type="dxa"/>
          </w:tcPr>
          <w:p w14:paraId="13CE4DF1" w14:textId="03CD5781"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F424A" w:rsidRPr="007066D8" w14:paraId="33975455" w14:textId="77777777" w:rsidTr="00326BA6">
        <w:trPr>
          <w:jc w:val="center"/>
        </w:trPr>
        <w:tc>
          <w:tcPr>
            <w:tcW w:w="3533" w:type="dxa"/>
            <w:vAlign w:val="center"/>
          </w:tcPr>
          <w:p w14:paraId="0D5215CD" w14:textId="328798FF"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 xml:space="preserve">Introdução a </w:t>
            </w:r>
            <w:r>
              <w:rPr>
                <w:rFonts w:ascii="Times New Roman" w:eastAsia="Times New Roman" w:hAnsi="Times New Roman" w:cs="Times New Roman"/>
                <w:sz w:val="24"/>
                <w:szCs w:val="24"/>
              </w:rPr>
              <w:t xml:space="preserve">Agronomia </w:t>
            </w:r>
          </w:p>
        </w:tc>
        <w:tc>
          <w:tcPr>
            <w:tcW w:w="1005" w:type="dxa"/>
            <w:vAlign w:val="center"/>
          </w:tcPr>
          <w:p w14:paraId="211B03A9" w14:textId="7FAF9D69"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w:t>
            </w:r>
          </w:p>
        </w:tc>
        <w:tc>
          <w:tcPr>
            <w:tcW w:w="965" w:type="dxa"/>
            <w:vAlign w:val="center"/>
          </w:tcPr>
          <w:p w14:paraId="246827FD" w14:textId="20579BA0"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0</w:t>
            </w:r>
          </w:p>
        </w:tc>
        <w:tc>
          <w:tcPr>
            <w:tcW w:w="617" w:type="dxa"/>
            <w:vAlign w:val="center"/>
          </w:tcPr>
          <w:p w14:paraId="4AD2D439"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514" w:type="dxa"/>
          </w:tcPr>
          <w:p w14:paraId="15247B35" w14:textId="77A29B05"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F424A" w:rsidRPr="007066D8" w14:paraId="0672069E" w14:textId="77777777" w:rsidTr="00326BA6">
        <w:trPr>
          <w:jc w:val="center"/>
        </w:trPr>
        <w:tc>
          <w:tcPr>
            <w:tcW w:w="3533" w:type="dxa"/>
            <w:vAlign w:val="center"/>
          </w:tcPr>
          <w:p w14:paraId="4F8AFD92"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Microbiologia básica</w:t>
            </w:r>
          </w:p>
        </w:tc>
        <w:tc>
          <w:tcPr>
            <w:tcW w:w="1005" w:type="dxa"/>
            <w:vAlign w:val="center"/>
          </w:tcPr>
          <w:p w14:paraId="222EA8D3" w14:textId="0F36C08E"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965" w:type="dxa"/>
            <w:vAlign w:val="center"/>
          </w:tcPr>
          <w:p w14:paraId="730F77DF" w14:textId="5BF9FB40"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3376A252"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514" w:type="dxa"/>
          </w:tcPr>
          <w:p w14:paraId="693DE473" w14:textId="342200A2" w:rsidR="003F424A" w:rsidRPr="007066D8" w:rsidRDefault="003F424A" w:rsidP="003F424A">
            <w:pPr>
              <w:jc w:val="center"/>
              <w:rPr>
                <w:rFonts w:ascii="Times New Roman" w:eastAsia="Times New Roman" w:hAnsi="Times New Roman" w:cs="Times New Roman"/>
                <w:sz w:val="24"/>
                <w:szCs w:val="24"/>
              </w:rPr>
            </w:pPr>
            <w:r w:rsidRPr="00295D7D">
              <w:rPr>
                <w:rFonts w:ascii="Times New Roman" w:eastAsia="Times New Roman" w:hAnsi="Times New Roman" w:cs="Times New Roman"/>
                <w:sz w:val="24"/>
                <w:szCs w:val="24"/>
              </w:rPr>
              <w:t>Não possui</w:t>
            </w:r>
          </w:p>
        </w:tc>
      </w:tr>
      <w:tr w:rsidR="003B2AD2" w:rsidRPr="007066D8" w14:paraId="10382E7F" w14:textId="77777777" w:rsidTr="00326BA6">
        <w:trPr>
          <w:jc w:val="center"/>
        </w:trPr>
        <w:tc>
          <w:tcPr>
            <w:tcW w:w="5503" w:type="dxa"/>
            <w:gridSpan w:val="3"/>
            <w:vAlign w:val="center"/>
          </w:tcPr>
          <w:p w14:paraId="5F749205"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b/>
                <w:sz w:val="24"/>
                <w:szCs w:val="24"/>
              </w:rPr>
              <w:t>Total</w:t>
            </w:r>
          </w:p>
        </w:tc>
        <w:tc>
          <w:tcPr>
            <w:tcW w:w="617" w:type="dxa"/>
            <w:vAlign w:val="center"/>
          </w:tcPr>
          <w:p w14:paraId="1612B39E"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300</w:t>
            </w:r>
          </w:p>
        </w:tc>
        <w:tc>
          <w:tcPr>
            <w:tcW w:w="3514" w:type="dxa"/>
            <w:vAlign w:val="center"/>
          </w:tcPr>
          <w:p w14:paraId="66817A28" w14:textId="77777777" w:rsidR="003B2AD2" w:rsidRPr="007066D8" w:rsidRDefault="003B2AD2" w:rsidP="007066D8">
            <w:pPr>
              <w:jc w:val="center"/>
              <w:rPr>
                <w:rFonts w:ascii="Times New Roman" w:eastAsia="Times New Roman" w:hAnsi="Times New Roman" w:cs="Times New Roman"/>
                <w:sz w:val="24"/>
                <w:szCs w:val="24"/>
              </w:rPr>
            </w:pPr>
          </w:p>
        </w:tc>
      </w:tr>
    </w:tbl>
    <w:p w14:paraId="565C6912" w14:textId="77777777" w:rsidR="003B2AD2" w:rsidRPr="007066D8" w:rsidRDefault="003B2AD2" w:rsidP="007066D8"/>
    <w:tbl>
      <w:tblPr>
        <w:tblStyle w:val="12"/>
        <w:tblW w:w="9634"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3575"/>
        <w:gridCol w:w="1005"/>
        <w:gridCol w:w="965"/>
        <w:gridCol w:w="617"/>
        <w:gridCol w:w="3472"/>
      </w:tblGrid>
      <w:tr w:rsidR="003B2AD2" w:rsidRPr="007066D8" w14:paraId="1E12829C" w14:textId="77777777" w:rsidTr="00555B91">
        <w:trPr>
          <w:jc w:val="center"/>
        </w:trPr>
        <w:tc>
          <w:tcPr>
            <w:tcW w:w="9634" w:type="dxa"/>
            <w:gridSpan w:val="5"/>
            <w:vAlign w:val="center"/>
          </w:tcPr>
          <w:p w14:paraId="3237B474"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2</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F94BD0" w:rsidRPr="007066D8" w14:paraId="7D19F10C" w14:textId="77777777" w:rsidTr="00555B91">
        <w:trPr>
          <w:trHeight w:val="141"/>
          <w:jc w:val="center"/>
        </w:trPr>
        <w:tc>
          <w:tcPr>
            <w:tcW w:w="3575" w:type="dxa"/>
            <w:vMerge w:val="restart"/>
            <w:vAlign w:val="center"/>
          </w:tcPr>
          <w:p w14:paraId="4729648D"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970" w:type="dxa"/>
            <w:gridSpan w:val="2"/>
            <w:vAlign w:val="center"/>
          </w:tcPr>
          <w:p w14:paraId="1A0352D0"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617" w:type="dxa"/>
            <w:vMerge w:val="restart"/>
            <w:vAlign w:val="center"/>
          </w:tcPr>
          <w:p w14:paraId="0C8CA406"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472" w:type="dxa"/>
            <w:vMerge w:val="restart"/>
            <w:vAlign w:val="center"/>
          </w:tcPr>
          <w:p w14:paraId="0A7D1EF9"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F94BD0" w:rsidRPr="007066D8" w14:paraId="21EC36A1" w14:textId="77777777" w:rsidTr="00555B91">
        <w:trPr>
          <w:trHeight w:val="140"/>
          <w:jc w:val="center"/>
        </w:trPr>
        <w:tc>
          <w:tcPr>
            <w:tcW w:w="3575" w:type="dxa"/>
            <w:vMerge/>
            <w:vAlign w:val="center"/>
          </w:tcPr>
          <w:p w14:paraId="67415B35" w14:textId="77777777" w:rsidR="00F94BD0" w:rsidRPr="007066D8" w:rsidRDefault="00F94BD0" w:rsidP="00141D88">
            <w:pPr>
              <w:spacing w:line="276" w:lineRule="auto"/>
              <w:rPr>
                <w:rFonts w:ascii="Times New Roman" w:hAnsi="Times New Roman" w:cs="Times New Roman"/>
                <w:b/>
                <w:sz w:val="24"/>
                <w:szCs w:val="24"/>
              </w:rPr>
            </w:pPr>
          </w:p>
        </w:tc>
        <w:tc>
          <w:tcPr>
            <w:tcW w:w="1005" w:type="dxa"/>
          </w:tcPr>
          <w:p w14:paraId="5154F837" w14:textId="27C73E4A" w:rsidR="00F94BD0" w:rsidRPr="007066D8" w:rsidRDefault="00F94BD0"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Teórico</w:t>
            </w:r>
          </w:p>
        </w:tc>
        <w:tc>
          <w:tcPr>
            <w:tcW w:w="965" w:type="dxa"/>
          </w:tcPr>
          <w:p w14:paraId="43C32867" w14:textId="13E1C937" w:rsidR="00F94BD0" w:rsidRPr="007066D8" w:rsidRDefault="00F94BD0"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Prático</w:t>
            </w:r>
          </w:p>
        </w:tc>
        <w:tc>
          <w:tcPr>
            <w:tcW w:w="617" w:type="dxa"/>
            <w:vMerge/>
            <w:vAlign w:val="center"/>
          </w:tcPr>
          <w:p w14:paraId="30F1C9C4" w14:textId="77777777" w:rsidR="00F94BD0" w:rsidRPr="007066D8" w:rsidRDefault="00F94BD0" w:rsidP="00141D88">
            <w:pPr>
              <w:spacing w:line="276" w:lineRule="auto"/>
              <w:rPr>
                <w:rFonts w:ascii="Times New Roman" w:hAnsi="Times New Roman" w:cs="Times New Roman"/>
                <w:b/>
                <w:sz w:val="24"/>
                <w:szCs w:val="24"/>
              </w:rPr>
            </w:pPr>
          </w:p>
        </w:tc>
        <w:tc>
          <w:tcPr>
            <w:tcW w:w="3472" w:type="dxa"/>
            <w:vMerge/>
            <w:vAlign w:val="center"/>
          </w:tcPr>
          <w:p w14:paraId="46D62F95" w14:textId="77777777" w:rsidR="00F94BD0" w:rsidRPr="007066D8" w:rsidRDefault="00F94BD0" w:rsidP="00141D88">
            <w:pPr>
              <w:spacing w:line="276" w:lineRule="auto"/>
              <w:rPr>
                <w:rFonts w:ascii="Times New Roman" w:hAnsi="Times New Roman" w:cs="Times New Roman"/>
                <w:b/>
                <w:sz w:val="24"/>
                <w:szCs w:val="24"/>
              </w:rPr>
            </w:pPr>
          </w:p>
        </w:tc>
      </w:tr>
      <w:tr w:rsidR="003B2AD2" w:rsidRPr="007066D8" w14:paraId="7BA95B17" w14:textId="77777777" w:rsidTr="00555B91">
        <w:trPr>
          <w:jc w:val="center"/>
        </w:trPr>
        <w:tc>
          <w:tcPr>
            <w:tcW w:w="3575" w:type="dxa"/>
            <w:vAlign w:val="center"/>
          </w:tcPr>
          <w:p w14:paraId="7DF88D9C"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Desenho Técnico e Expressão gráfica</w:t>
            </w:r>
          </w:p>
        </w:tc>
        <w:tc>
          <w:tcPr>
            <w:tcW w:w="1005" w:type="dxa"/>
            <w:vAlign w:val="center"/>
          </w:tcPr>
          <w:p w14:paraId="435D92AE" w14:textId="4CC73342"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965" w:type="dxa"/>
            <w:vAlign w:val="center"/>
          </w:tcPr>
          <w:p w14:paraId="77D10489" w14:textId="11065082"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28A7E81E"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472" w:type="dxa"/>
            <w:vAlign w:val="center"/>
          </w:tcPr>
          <w:p w14:paraId="4C80938D" w14:textId="177F1D66" w:rsidR="003B2AD2" w:rsidRPr="007066D8" w:rsidRDefault="003F424A" w:rsidP="003F42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Não possui</w:t>
            </w:r>
          </w:p>
        </w:tc>
      </w:tr>
      <w:tr w:rsidR="003F424A" w:rsidRPr="007066D8" w14:paraId="617484AE" w14:textId="77777777" w:rsidTr="00555B91">
        <w:trPr>
          <w:jc w:val="center"/>
        </w:trPr>
        <w:tc>
          <w:tcPr>
            <w:tcW w:w="3575" w:type="dxa"/>
            <w:vAlign w:val="center"/>
          </w:tcPr>
          <w:p w14:paraId="2B187D83"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Morfologia e Sistemática Vegetal</w:t>
            </w:r>
          </w:p>
        </w:tc>
        <w:tc>
          <w:tcPr>
            <w:tcW w:w="1005" w:type="dxa"/>
            <w:vAlign w:val="center"/>
          </w:tcPr>
          <w:p w14:paraId="6593E3AD" w14:textId="746668E9"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759262EC" w14:textId="3A4B436C"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0BE9FA57"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472" w:type="dxa"/>
          </w:tcPr>
          <w:p w14:paraId="2A357FCC" w14:textId="1E379179" w:rsidR="003F424A" w:rsidRPr="007066D8" w:rsidRDefault="003F424A" w:rsidP="003F424A">
            <w:pPr>
              <w:jc w:val="center"/>
              <w:rPr>
                <w:rFonts w:ascii="Times New Roman" w:eastAsia="Times New Roman" w:hAnsi="Times New Roman" w:cs="Times New Roman"/>
                <w:sz w:val="24"/>
                <w:szCs w:val="24"/>
              </w:rPr>
            </w:pPr>
            <w:r w:rsidRPr="003B52D7">
              <w:rPr>
                <w:rFonts w:ascii="Times New Roman" w:eastAsia="Times New Roman" w:hAnsi="Times New Roman" w:cs="Times New Roman"/>
                <w:sz w:val="24"/>
                <w:szCs w:val="24"/>
              </w:rPr>
              <w:t>Não possui</w:t>
            </w:r>
          </w:p>
        </w:tc>
      </w:tr>
      <w:tr w:rsidR="003F424A" w:rsidRPr="007066D8" w14:paraId="6E7E98D0" w14:textId="77777777" w:rsidTr="00555B91">
        <w:trPr>
          <w:jc w:val="center"/>
        </w:trPr>
        <w:tc>
          <w:tcPr>
            <w:tcW w:w="3575" w:type="dxa"/>
            <w:vAlign w:val="center"/>
          </w:tcPr>
          <w:p w14:paraId="4E1303AB"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Histologia e Anatomia Vegetal</w:t>
            </w:r>
          </w:p>
        </w:tc>
        <w:tc>
          <w:tcPr>
            <w:tcW w:w="1005" w:type="dxa"/>
            <w:vAlign w:val="center"/>
          </w:tcPr>
          <w:p w14:paraId="4A8085A5" w14:textId="17D3BB51"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3F93F291" w14:textId="4DBDB18E"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29CD8689"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472" w:type="dxa"/>
          </w:tcPr>
          <w:p w14:paraId="4CAEF1C9" w14:textId="54D48953" w:rsidR="003F424A" w:rsidRPr="007066D8" w:rsidRDefault="003F424A" w:rsidP="003F424A">
            <w:pPr>
              <w:jc w:val="center"/>
              <w:rPr>
                <w:rFonts w:ascii="Times New Roman" w:eastAsia="Times New Roman" w:hAnsi="Times New Roman" w:cs="Times New Roman"/>
                <w:sz w:val="24"/>
                <w:szCs w:val="24"/>
              </w:rPr>
            </w:pPr>
            <w:r w:rsidRPr="003B52D7">
              <w:rPr>
                <w:rFonts w:ascii="Times New Roman" w:eastAsia="Times New Roman" w:hAnsi="Times New Roman" w:cs="Times New Roman"/>
                <w:sz w:val="24"/>
                <w:szCs w:val="24"/>
              </w:rPr>
              <w:t>Não possui</w:t>
            </w:r>
          </w:p>
        </w:tc>
      </w:tr>
      <w:tr w:rsidR="003F424A" w:rsidRPr="007066D8" w14:paraId="485F992E" w14:textId="77777777" w:rsidTr="00555B91">
        <w:trPr>
          <w:jc w:val="center"/>
        </w:trPr>
        <w:tc>
          <w:tcPr>
            <w:tcW w:w="3575" w:type="dxa"/>
            <w:vAlign w:val="center"/>
          </w:tcPr>
          <w:p w14:paraId="09B959E1"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Gênese e Classificação do solo</w:t>
            </w:r>
          </w:p>
        </w:tc>
        <w:tc>
          <w:tcPr>
            <w:tcW w:w="1005" w:type="dxa"/>
            <w:vAlign w:val="center"/>
          </w:tcPr>
          <w:p w14:paraId="26B9B906" w14:textId="30C5D1E4"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3DFBDC11" w14:textId="01516C55"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02365D8F"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472" w:type="dxa"/>
          </w:tcPr>
          <w:p w14:paraId="7AAFE135" w14:textId="78A52218" w:rsidR="003F424A" w:rsidRPr="007066D8" w:rsidRDefault="003F424A" w:rsidP="003F424A">
            <w:pPr>
              <w:jc w:val="center"/>
              <w:rPr>
                <w:rFonts w:ascii="Times New Roman" w:eastAsia="Times New Roman" w:hAnsi="Times New Roman" w:cs="Times New Roman"/>
                <w:sz w:val="24"/>
                <w:szCs w:val="24"/>
              </w:rPr>
            </w:pPr>
            <w:r w:rsidRPr="003B52D7">
              <w:rPr>
                <w:rFonts w:ascii="Times New Roman" w:eastAsia="Times New Roman" w:hAnsi="Times New Roman" w:cs="Times New Roman"/>
                <w:sz w:val="24"/>
                <w:szCs w:val="24"/>
              </w:rPr>
              <w:t>Não possui</w:t>
            </w:r>
          </w:p>
        </w:tc>
      </w:tr>
      <w:tr w:rsidR="003F424A" w:rsidRPr="007066D8" w14:paraId="0F969BFA" w14:textId="77777777" w:rsidTr="00555B91">
        <w:trPr>
          <w:jc w:val="center"/>
        </w:trPr>
        <w:tc>
          <w:tcPr>
            <w:tcW w:w="3575" w:type="dxa"/>
            <w:vAlign w:val="center"/>
          </w:tcPr>
          <w:p w14:paraId="16844BE9"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Zoologia e Nematologia agrícola</w:t>
            </w:r>
          </w:p>
        </w:tc>
        <w:tc>
          <w:tcPr>
            <w:tcW w:w="1005" w:type="dxa"/>
            <w:vAlign w:val="center"/>
          </w:tcPr>
          <w:p w14:paraId="6C60E715" w14:textId="3011EBE6"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5C8E0EBB" w14:textId="2BB5A0E4"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50D810BF"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472" w:type="dxa"/>
          </w:tcPr>
          <w:p w14:paraId="0C07500C" w14:textId="7219F6F7" w:rsidR="003F424A" w:rsidRPr="007066D8" w:rsidRDefault="003F424A" w:rsidP="003F424A">
            <w:pPr>
              <w:jc w:val="center"/>
              <w:rPr>
                <w:rFonts w:ascii="Times New Roman" w:eastAsia="Times New Roman" w:hAnsi="Times New Roman" w:cs="Times New Roman"/>
                <w:sz w:val="24"/>
                <w:szCs w:val="24"/>
              </w:rPr>
            </w:pPr>
            <w:r w:rsidRPr="003B52D7">
              <w:rPr>
                <w:rFonts w:ascii="Times New Roman" w:eastAsia="Times New Roman" w:hAnsi="Times New Roman" w:cs="Times New Roman"/>
                <w:sz w:val="24"/>
                <w:szCs w:val="24"/>
              </w:rPr>
              <w:t>Não possui</w:t>
            </w:r>
          </w:p>
        </w:tc>
      </w:tr>
      <w:tr w:rsidR="003F424A" w:rsidRPr="007066D8" w14:paraId="2F270577" w14:textId="77777777" w:rsidTr="00555B91">
        <w:trPr>
          <w:jc w:val="center"/>
        </w:trPr>
        <w:tc>
          <w:tcPr>
            <w:tcW w:w="3575" w:type="dxa"/>
            <w:vAlign w:val="center"/>
          </w:tcPr>
          <w:p w14:paraId="1FEA8177" w14:textId="77777777" w:rsidR="003F424A" w:rsidRPr="007066D8" w:rsidRDefault="003F424A" w:rsidP="003F424A">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Estatística Básica</w:t>
            </w:r>
          </w:p>
        </w:tc>
        <w:tc>
          <w:tcPr>
            <w:tcW w:w="1005" w:type="dxa"/>
            <w:vAlign w:val="center"/>
          </w:tcPr>
          <w:p w14:paraId="02757C30" w14:textId="3A93A8C0"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65" w:type="dxa"/>
            <w:vAlign w:val="center"/>
          </w:tcPr>
          <w:p w14:paraId="7029FBA0" w14:textId="71EA2484"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15A72031" w14:textId="77777777" w:rsidR="003F424A" w:rsidRPr="007066D8" w:rsidRDefault="003F424A" w:rsidP="003F424A">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472" w:type="dxa"/>
          </w:tcPr>
          <w:p w14:paraId="478AB3F8" w14:textId="6924527F" w:rsidR="003F424A" w:rsidRPr="007066D8" w:rsidRDefault="003F424A" w:rsidP="003F424A">
            <w:pPr>
              <w:jc w:val="center"/>
              <w:rPr>
                <w:rFonts w:ascii="Times New Roman" w:eastAsia="Times New Roman" w:hAnsi="Times New Roman" w:cs="Times New Roman"/>
                <w:sz w:val="24"/>
                <w:szCs w:val="24"/>
              </w:rPr>
            </w:pPr>
            <w:r w:rsidRPr="003B52D7">
              <w:rPr>
                <w:rFonts w:ascii="Times New Roman" w:eastAsia="Times New Roman" w:hAnsi="Times New Roman" w:cs="Times New Roman"/>
                <w:sz w:val="24"/>
                <w:szCs w:val="24"/>
              </w:rPr>
              <w:t>Não possui</w:t>
            </w:r>
          </w:p>
        </w:tc>
      </w:tr>
      <w:tr w:rsidR="003B2AD2" w:rsidRPr="007066D8" w14:paraId="2E1CFAE2" w14:textId="77777777" w:rsidTr="00555B91">
        <w:trPr>
          <w:jc w:val="center"/>
        </w:trPr>
        <w:tc>
          <w:tcPr>
            <w:tcW w:w="5545" w:type="dxa"/>
            <w:gridSpan w:val="3"/>
            <w:vAlign w:val="center"/>
          </w:tcPr>
          <w:p w14:paraId="07096DF1"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617" w:type="dxa"/>
            <w:vAlign w:val="center"/>
          </w:tcPr>
          <w:p w14:paraId="0FCB6383" w14:textId="77777777" w:rsidR="003B2AD2" w:rsidRPr="00F94BD0" w:rsidRDefault="008924FE" w:rsidP="007066D8">
            <w:pP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330</w:t>
            </w:r>
          </w:p>
        </w:tc>
        <w:tc>
          <w:tcPr>
            <w:tcW w:w="3472" w:type="dxa"/>
            <w:vAlign w:val="center"/>
          </w:tcPr>
          <w:p w14:paraId="08B54B78" w14:textId="77777777" w:rsidR="003B2AD2" w:rsidRPr="007066D8" w:rsidRDefault="003B2AD2" w:rsidP="007066D8">
            <w:pPr>
              <w:rPr>
                <w:rFonts w:ascii="Times New Roman" w:eastAsia="Times New Roman" w:hAnsi="Times New Roman" w:cs="Times New Roman"/>
                <w:sz w:val="24"/>
                <w:szCs w:val="24"/>
              </w:rPr>
            </w:pPr>
          </w:p>
        </w:tc>
      </w:tr>
    </w:tbl>
    <w:p w14:paraId="1301682D" w14:textId="60D87F34" w:rsidR="003B2AD2" w:rsidRDefault="003B2AD2" w:rsidP="007066D8"/>
    <w:p w14:paraId="6C94D1EB" w14:textId="24461105" w:rsidR="00141D88" w:rsidRDefault="00141D88" w:rsidP="007066D8"/>
    <w:p w14:paraId="2F07AEFB" w14:textId="54D09592" w:rsidR="00141D88" w:rsidRDefault="00141D88" w:rsidP="007066D8"/>
    <w:p w14:paraId="6106D954" w14:textId="5ECC5CCE" w:rsidR="00141D88" w:rsidRDefault="00141D88" w:rsidP="007066D8"/>
    <w:p w14:paraId="61113D40" w14:textId="77777777" w:rsidR="00141D88" w:rsidRPr="007066D8" w:rsidRDefault="00141D88" w:rsidP="007066D8"/>
    <w:tbl>
      <w:tblPr>
        <w:tblStyle w:val="11"/>
        <w:tblW w:w="9634"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284"/>
        <w:gridCol w:w="1098"/>
        <w:gridCol w:w="992"/>
        <w:gridCol w:w="709"/>
        <w:gridCol w:w="2551"/>
      </w:tblGrid>
      <w:tr w:rsidR="003B2AD2" w:rsidRPr="007066D8" w14:paraId="1B8B84A1" w14:textId="77777777" w:rsidTr="00555B91">
        <w:trPr>
          <w:jc w:val="center"/>
        </w:trPr>
        <w:tc>
          <w:tcPr>
            <w:tcW w:w="9634" w:type="dxa"/>
            <w:gridSpan w:val="5"/>
            <w:vAlign w:val="center"/>
          </w:tcPr>
          <w:p w14:paraId="08C57E50"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lastRenderedPageBreak/>
              <w:t>3</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0F6B2D40" w14:textId="77777777" w:rsidTr="00555B91">
        <w:trPr>
          <w:trHeight w:val="150"/>
          <w:jc w:val="center"/>
        </w:trPr>
        <w:tc>
          <w:tcPr>
            <w:tcW w:w="4284" w:type="dxa"/>
            <w:vMerge w:val="restart"/>
            <w:vAlign w:val="center"/>
          </w:tcPr>
          <w:p w14:paraId="526BC57E"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2090" w:type="dxa"/>
            <w:gridSpan w:val="2"/>
            <w:vAlign w:val="center"/>
          </w:tcPr>
          <w:p w14:paraId="0B8444AC"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709" w:type="dxa"/>
            <w:vMerge w:val="restart"/>
            <w:vAlign w:val="center"/>
          </w:tcPr>
          <w:p w14:paraId="6C4B426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2551" w:type="dxa"/>
            <w:vMerge w:val="restart"/>
            <w:vAlign w:val="center"/>
          </w:tcPr>
          <w:p w14:paraId="1E3FC4BC"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141D88" w:rsidRPr="007066D8" w14:paraId="32C60B19" w14:textId="77777777" w:rsidTr="00555B91">
        <w:trPr>
          <w:trHeight w:val="131"/>
          <w:jc w:val="center"/>
        </w:trPr>
        <w:tc>
          <w:tcPr>
            <w:tcW w:w="4284" w:type="dxa"/>
            <w:vMerge/>
            <w:vAlign w:val="center"/>
          </w:tcPr>
          <w:p w14:paraId="1DB3B8A2" w14:textId="77777777" w:rsidR="00141D88" w:rsidRPr="007066D8" w:rsidRDefault="00141D88" w:rsidP="00141D88">
            <w:pPr>
              <w:spacing w:line="276" w:lineRule="auto"/>
              <w:rPr>
                <w:rFonts w:ascii="Times New Roman" w:hAnsi="Times New Roman" w:cs="Times New Roman"/>
                <w:b/>
                <w:sz w:val="24"/>
                <w:szCs w:val="24"/>
              </w:rPr>
            </w:pPr>
          </w:p>
        </w:tc>
        <w:tc>
          <w:tcPr>
            <w:tcW w:w="1098" w:type="dxa"/>
          </w:tcPr>
          <w:p w14:paraId="12BEE42A" w14:textId="54FF22CE" w:rsidR="00141D88" w:rsidRPr="007066D8" w:rsidRDefault="00141D88"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Teórico</w:t>
            </w:r>
          </w:p>
        </w:tc>
        <w:tc>
          <w:tcPr>
            <w:tcW w:w="992" w:type="dxa"/>
          </w:tcPr>
          <w:p w14:paraId="4043D369" w14:textId="6F5C7627" w:rsidR="00141D88" w:rsidRPr="007066D8" w:rsidRDefault="00141D88" w:rsidP="00141D88">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Prático</w:t>
            </w:r>
          </w:p>
        </w:tc>
        <w:tc>
          <w:tcPr>
            <w:tcW w:w="709" w:type="dxa"/>
            <w:vMerge/>
            <w:vAlign w:val="center"/>
          </w:tcPr>
          <w:p w14:paraId="051226CF" w14:textId="77777777" w:rsidR="00141D88" w:rsidRPr="007066D8" w:rsidRDefault="00141D88" w:rsidP="00141D88">
            <w:pPr>
              <w:spacing w:line="276" w:lineRule="auto"/>
              <w:rPr>
                <w:rFonts w:ascii="Times New Roman" w:hAnsi="Times New Roman" w:cs="Times New Roman"/>
                <w:b/>
                <w:sz w:val="24"/>
                <w:szCs w:val="24"/>
              </w:rPr>
            </w:pPr>
          </w:p>
        </w:tc>
        <w:tc>
          <w:tcPr>
            <w:tcW w:w="2551" w:type="dxa"/>
            <w:vMerge/>
            <w:vAlign w:val="center"/>
          </w:tcPr>
          <w:p w14:paraId="24678780" w14:textId="77777777" w:rsidR="00141D88" w:rsidRPr="007066D8" w:rsidRDefault="00141D88" w:rsidP="00141D88">
            <w:pPr>
              <w:spacing w:line="276" w:lineRule="auto"/>
              <w:rPr>
                <w:rFonts w:ascii="Times New Roman" w:hAnsi="Times New Roman" w:cs="Times New Roman"/>
                <w:b/>
                <w:sz w:val="24"/>
                <w:szCs w:val="24"/>
              </w:rPr>
            </w:pPr>
          </w:p>
        </w:tc>
      </w:tr>
      <w:tr w:rsidR="00A8635D" w:rsidRPr="007066D8" w14:paraId="11765AF5" w14:textId="77777777" w:rsidTr="00555B91">
        <w:trPr>
          <w:jc w:val="center"/>
        </w:trPr>
        <w:tc>
          <w:tcPr>
            <w:tcW w:w="4284" w:type="dxa"/>
            <w:vAlign w:val="center"/>
          </w:tcPr>
          <w:p w14:paraId="72A49080"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Topografia e Elementos da geodésia</w:t>
            </w:r>
          </w:p>
        </w:tc>
        <w:tc>
          <w:tcPr>
            <w:tcW w:w="1098" w:type="dxa"/>
            <w:vAlign w:val="center"/>
          </w:tcPr>
          <w:p w14:paraId="2E487736" w14:textId="3E87D18E"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2D121E12" w14:textId="7B7EFE89"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2B186F02"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63676ABA" w14:textId="2B4C8AAD" w:rsidR="00A8635D" w:rsidRPr="007066D8" w:rsidRDefault="00A8635D" w:rsidP="00A8635D">
            <w:pPr>
              <w:jc w:val="center"/>
              <w:rPr>
                <w:rFonts w:ascii="Times New Roman" w:eastAsia="Times New Roman" w:hAnsi="Times New Roman" w:cs="Times New Roman"/>
                <w:sz w:val="24"/>
                <w:szCs w:val="24"/>
              </w:rPr>
            </w:pPr>
            <w:r w:rsidRPr="00113E4D">
              <w:t>Não possui</w:t>
            </w:r>
          </w:p>
        </w:tc>
      </w:tr>
      <w:tr w:rsidR="00A8635D" w:rsidRPr="007066D8" w14:paraId="63512686" w14:textId="77777777" w:rsidTr="00555B91">
        <w:trPr>
          <w:jc w:val="center"/>
        </w:trPr>
        <w:tc>
          <w:tcPr>
            <w:tcW w:w="4284" w:type="dxa"/>
            <w:vAlign w:val="center"/>
          </w:tcPr>
          <w:p w14:paraId="048C2660"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Física do solo</w:t>
            </w:r>
          </w:p>
        </w:tc>
        <w:tc>
          <w:tcPr>
            <w:tcW w:w="1098" w:type="dxa"/>
            <w:vAlign w:val="center"/>
          </w:tcPr>
          <w:p w14:paraId="0FA8DB4A" w14:textId="51F7D8B0"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5BF15204" w14:textId="0D939429"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53E43CC4"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75FC18D2" w14:textId="3270D91A" w:rsidR="00A8635D" w:rsidRPr="007066D8" w:rsidRDefault="00A8635D" w:rsidP="00A8635D">
            <w:pPr>
              <w:jc w:val="center"/>
              <w:rPr>
                <w:rFonts w:ascii="Times New Roman" w:eastAsia="Times New Roman" w:hAnsi="Times New Roman" w:cs="Times New Roman"/>
                <w:sz w:val="24"/>
                <w:szCs w:val="24"/>
              </w:rPr>
            </w:pPr>
            <w:r w:rsidRPr="00113E4D">
              <w:t>Não possui</w:t>
            </w:r>
          </w:p>
        </w:tc>
      </w:tr>
      <w:tr w:rsidR="00A8635D" w:rsidRPr="007066D8" w14:paraId="0EA1D5D3" w14:textId="77777777" w:rsidTr="00555B91">
        <w:trPr>
          <w:jc w:val="center"/>
        </w:trPr>
        <w:tc>
          <w:tcPr>
            <w:tcW w:w="4284" w:type="dxa"/>
            <w:vAlign w:val="center"/>
          </w:tcPr>
          <w:p w14:paraId="3B3FD4CC" w14:textId="2C783B26"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Genética</w:t>
            </w:r>
            <w:r w:rsidR="00B07164">
              <w:rPr>
                <w:rFonts w:ascii="Times New Roman" w:eastAsia="Times New Roman" w:hAnsi="Times New Roman" w:cs="Times New Roman"/>
                <w:sz w:val="24"/>
                <w:szCs w:val="24"/>
              </w:rPr>
              <w:t xml:space="preserve"> básica</w:t>
            </w:r>
          </w:p>
        </w:tc>
        <w:tc>
          <w:tcPr>
            <w:tcW w:w="1098" w:type="dxa"/>
            <w:vAlign w:val="center"/>
          </w:tcPr>
          <w:p w14:paraId="1AD36217" w14:textId="2C40A8C9"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992" w:type="dxa"/>
            <w:vAlign w:val="center"/>
          </w:tcPr>
          <w:p w14:paraId="3A66C6E0" w14:textId="71A78EE1"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13E853E6"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52E74DD5" w14:textId="2E459483" w:rsidR="00A8635D" w:rsidRPr="007066D8" w:rsidRDefault="00A8635D" w:rsidP="00A8635D">
            <w:pPr>
              <w:jc w:val="center"/>
              <w:rPr>
                <w:rFonts w:ascii="Times New Roman" w:eastAsia="Times New Roman" w:hAnsi="Times New Roman" w:cs="Times New Roman"/>
                <w:sz w:val="24"/>
                <w:szCs w:val="24"/>
              </w:rPr>
            </w:pPr>
            <w:r w:rsidRPr="00113E4D">
              <w:t>Não possui</w:t>
            </w:r>
          </w:p>
        </w:tc>
      </w:tr>
      <w:tr w:rsidR="00A8635D" w:rsidRPr="007066D8" w14:paraId="5815D634" w14:textId="77777777" w:rsidTr="00555B91">
        <w:trPr>
          <w:jc w:val="center"/>
        </w:trPr>
        <w:tc>
          <w:tcPr>
            <w:tcW w:w="4284" w:type="dxa"/>
            <w:vAlign w:val="center"/>
          </w:tcPr>
          <w:p w14:paraId="7194B346" w14:textId="77777777" w:rsidR="00A8635D" w:rsidRPr="007066D8" w:rsidRDefault="00A8635D" w:rsidP="00A8635D">
            <w:pPr>
              <w:rPr>
                <w:rFonts w:ascii="Times New Roman" w:eastAsia="Times New Roman" w:hAnsi="Times New Roman" w:cs="Times New Roman"/>
                <w:sz w:val="24"/>
                <w:szCs w:val="24"/>
              </w:rPr>
            </w:pPr>
            <w:r w:rsidRPr="00CB6340">
              <w:rPr>
                <w:rFonts w:ascii="Times New Roman" w:eastAsia="Times New Roman" w:hAnsi="Times New Roman" w:cs="Times New Roman"/>
                <w:sz w:val="24"/>
                <w:szCs w:val="24"/>
              </w:rPr>
              <w:t>Agricultura e Sociedade</w:t>
            </w:r>
          </w:p>
        </w:tc>
        <w:tc>
          <w:tcPr>
            <w:tcW w:w="1098" w:type="dxa"/>
            <w:vAlign w:val="center"/>
          </w:tcPr>
          <w:p w14:paraId="70AE8A66" w14:textId="4798007C"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73006290" w14:textId="44215176"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70D223B9"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48B16253" w14:textId="3E5F25CE" w:rsidR="00A8635D" w:rsidRPr="007066D8" w:rsidRDefault="00A8635D" w:rsidP="00A8635D">
            <w:pPr>
              <w:jc w:val="center"/>
              <w:rPr>
                <w:rFonts w:ascii="Times New Roman" w:eastAsia="Times New Roman" w:hAnsi="Times New Roman" w:cs="Times New Roman"/>
                <w:sz w:val="24"/>
                <w:szCs w:val="24"/>
              </w:rPr>
            </w:pPr>
            <w:r w:rsidRPr="00113E4D">
              <w:t>Não possui</w:t>
            </w:r>
          </w:p>
        </w:tc>
      </w:tr>
      <w:tr w:rsidR="003B2AD2" w:rsidRPr="007066D8" w14:paraId="73408FA1" w14:textId="77777777" w:rsidTr="00555B91">
        <w:trPr>
          <w:jc w:val="center"/>
        </w:trPr>
        <w:tc>
          <w:tcPr>
            <w:tcW w:w="4284" w:type="dxa"/>
            <w:vAlign w:val="center"/>
          </w:tcPr>
          <w:p w14:paraId="58C770BD"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Bioquímica</w:t>
            </w:r>
          </w:p>
        </w:tc>
        <w:tc>
          <w:tcPr>
            <w:tcW w:w="1098" w:type="dxa"/>
            <w:vAlign w:val="center"/>
          </w:tcPr>
          <w:p w14:paraId="763CF96B" w14:textId="2D576A3E"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1C397A41" w14:textId="4D3F024B"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6413D72B"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vAlign w:val="center"/>
          </w:tcPr>
          <w:p w14:paraId="6832785E" w14:textId="77777777" w:rsidR="003B2AD2" w:rsidRPr="007066D8" w:rsidRDefault="008924FE" w:rsidP="00DD321B">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Química geral</w:t>
            </w:r>
          </w:p>
        </w:tc>
      </w:tr>
      <w:tr w:rsidR="003B2AD2" w:rsidRPr="007066D8" w14:paraId="08EFEEE4" w14:textId="77777777" w:rsidTr="00555B91">
        <w:trPr>
          <w:jc w:val="center"/>
        </w:trPr>
        <w:tc>
          <w:tcPr>
            <w:tcW w:w="6374" w:type="dxa"/>
            <w:gridSpan w:val="3"/>
            <w:vAlign w:val="center"/>
          </w:tcPr>
          <w:p w14:paraId="0ED2F965"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709" w:type="dxa"/>
            <w:vAlign w:val="center"/>
          </w:tcPr>
          <w:p w14:paraId="4EB64C5E"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300</w:t>
            </w:r>
          </w:p>
        </w:tc>
        <w:tc>
          <w:tcPr>
            <w:tcW w:w="2551" w:type="dxa"/>
            <w:vAlign w:val="center"/>
          </w:tcPr>
          <w:p w14:paraId="429C8039" w14:textId="77777777" w:rsidR="003B2AD2" w:rsidRPr="007066D8" w:rsidRDefault="003B2AD2" w:rsidP="007066D8">
            <w:pPr>
              <w:jc w:val="center"/>
              <w:rPr>
                <w:rFonts w:ascii="Times New Roman" w:eastAsia="Times New Roman" w:hAnsi="Times New Roman" w:cs="Times New Roman"/>
                <w:sz w:val="24"/>
                <w:szCs w:val="24"/>
              </w:rPr>
            </w:pPr>
          </w:p>
        </w:tc>
      </w:tr>
    </w:tbl>
    <w:p w14:paraId="77AC4EAE" w14:textId="77777777" w:rsidR="003B2AD2" w:rsidRPr="007066D8" w:rsidRDefault="003B2AD2" w:rsidP="007066D8"/>
    <w:tbl>
      <w:tblPr>
        <w:tblStyle w:val="10"/>
        <w:tblW w:w="9776"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305"/>
        <w:gridCol w:w="1077"/>
        <w:gridCol w:w="1134"/>
        <w:gridCol w:w="709"/>
        <w:gridCol w:w="2551"/>
      </w:tblGrid>
      <w:tr w:rsidR="003B2AD2" w:rsidRPr="007066D8" w14:paraId="23F14E65" w14:textId="77777777" w:rsidTr="00555B91">
        <w:trPr>
          <w:jc w:val="center"/>
        </w:trPr>
        <w:tc>
          <w:tcPr>
            <w:tcW w:w="9776" w:type="dxa"/>
            <w:gridSpan w:val="5"/>
            <w:vAlign w:val="center"/>
          </w:tcPr>
          <w:p w14:paraId="28536FB6"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4</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F94BD0" w:rsidRPr="007066D8" w14:paraId="372C2D5F" w14:textId="77777777" w:rsidTr="00555B91">
        <w:trPr>
          <w:trHeight w:val="353"/>
          <w:jc w:val="center"/>
        </w:trPr>
        <w:tc>
          <w:tcPr>
            <w:tcW w:w="4305" w:type="dxa"/>
            <w:vMerge w:val="restart"/>
            <w:vAlign w:val="center"/>
          </w:tcPr>
          <w:p w14:paraId="7B5931C9"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2211" w:type="dxa"/>
            <w:gridSpan w:val="2"/>
            <w:vAlign w:val="center"/>
          </w:tcPr>
          <w:p w14:paraId="27D7D598"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709" w:type="dxa"/>
            <w:vMerge w:val="restart"/>
            <w:vAlign w:val="center"/>
          </w:tcPr>
          <w:p w14:paraId="1E29FF83"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2551" w:type="dxa"/>
            <w:vAlign w:val="center"/>
          </w:tcPr>
          <w:p w14:paraId="4C3C0F85" w14:textId="77777777" w:rsidR="00F94BD0" w:rsidRPr="007066D8" w:rsidRDefault="00F94BD0"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F94BD0" w:rsidRPr="007066D8" w14:paraId="241332E2" w14:textId="77777777" w:rsidTr="00555B91">
        <w:trPr>
          <w:trHeight w:val="178"/>
          <w:jc w:val="center"/>
        </w:trPr>
        <w:tc>
          <w:tcPr>
            <w:tcW w:w="4305" w:type="dxa"/>
            <w:vMerge/>
            <w:vAlign w:val="center"/>
          </w:tcPr>
          <w:p w14:paraId="34D55700" w14:textId="77777777" w:rsidR="00F94BD0" w:rsidRPr="007066D8" w:rsidRDefault="00F94BD0" w:rsidP="00F94BD0">
            <w:pPr>
              <w:spacing w:line="276" w:lineRule="auto"/>
              <w:rPr>
                <w:rFonts w:ascii="Times New Roman" w:hAnsi="Times New Roman" w:cs="Times New Roman"/>
                <w:b/>
                <w:sz w:val="24"/>
                <w:szCs w:val="24"/>
              </w:rPr>
            </w:pPr>
          </w:p>
        </w:tc>
        <w:tc>
          <w:tcPr>
            <w:tcW w:w="1077" w:type="dxa"/>
          </w:tcPr>
          <w:p w14:paraId="77776B65" w14:textId="2BA6B72F" w:rsidR="00F94BD0" w:rsidRPr="007066D8" w:rsidRDefault="00F94BD0" w:rsidP="00F94BD0">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Teórico</w:t>
            </w:r>
          </w:p>
        </w:tc>
        <w:tc>
          <w:tcPr>
            <w:tcW w:w="1134" w:type="dxa"/>
          </w:tcPr>
          <w:p w14:paraId="3B5FFE13" w14:textId="44969B7B" w:rsidR="00F94BD0" w:rsidRPr="007066D8" w:rsidRDefault="00F94BD0" w:rsidP="00F94BD0">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Prático</w:t>
            </w:r>
          </w:p>
        </w:tc>
        <w:tc>
          <w:tcPr>
            <w:tcW w:w="709" w:type="dxa"/>
            <w:vMerge/>
            <w:vAlign w:val="center"/>
          </w:tcPr>
          <w:p w14:paraId="6CA2E675" w14:textId="77777777" w:rsidR="00F94BD0" w:rsidRPr="007066D8" w:rsidRDefault="00F94BD0" w:rsidP="00F94BD0">
            <w:pPr>
              <w:spacing w:line="276" w:lineRule="auto"/>
              <w:rPr>
                <w:rFonts w:ascii="Times New Roman" w:hAnsi="Times New Roman" w:cs="Times New Roman"/>
                <w:b/>
                <w:sz w:val="24"/>
                <w:szCs w:val="24"/>
              </w:rPr>
            </w:pPr>
          </w:p>
        </w:tc>
        <w:tc>
          <w:tcPr>
            <w:tcW w:w="2551" w:type="dxa"/>
            <w:vAlign w:val="center"/>
          </w:tcPr>
          <w:p w14:paraId="40700240" w14:textId="77777777" w:rsidR="00F94BD0" w:rsidRPr="007066D8" w:rsidRDefault="00F94BD0" w:rsidP="00F94BD0">
            <w:pPr>
              <w:spacing w:line="276" w:lineRule="auto"/>
              <w:rPr>
                <w:rFonts w:ascii="Times New Roman" w:hAnsi="Times New Roman" w:cs="Times New Roman"/>
                <w:b/>
                <w:sz w:val="24"/>
                <w:szCs w:val="24"/>
              </w:rPr>
            </w:pPr>
          </w:p>
        </w:tc>
      </w:tr>
      <w:tr w:rsidR="003B2AD2" w:rsidRPr="007066D8" w14:paraId="7C18DD6C" w14:textId="77777777" w:rsidTr="00555B91">
        <w:trPr>
          <w:jc w:val="center"/>
        </w:trPr>
        <w:tc>
          <w:tcPr>
            <w:tcW w:w="4305" w:type="dxa"/>
            <w:vAlign w:val="center"/>
          </w:tcPr>
          <w:p w14:paraId="0F93D595" w14:textId="77777777" w:rsidR="003B2AD2" w:rsidRPr="007066D8" w:rsidRDefault="008924FE" w:rsidP="007066D8">
            <w:pPr>
              <w:rPr>
                <w:rFonts w:ascii="Times New Roman" w:eastAsia="Times New Roman" w:hAnsi="Times New Roman" w:cs="Times New Roman"/>
                <w:sz w:val="24"/>
                <w:szCs w:val="24"/>
              </w:rPr>
            </w:pPr>
            <w:r w:rsidRPr="00713FDC">
              <w:rPr>
                <w:rFonts w:ascii="Times New Roman" w:eastAsia="Times New Roman" w:hAnsi="Times New Roman" w:cs="Times New Roman"/>
                <w:sz w:val="24"/>
                <w:szCs w:val="24"/>
              </w:rPr>
              <w:t>Melhoramento Genético</w:t>
            </w:r>
          </w:p>
        </w:tc>
        <w:tc>
          <w:tcPr>
            <w:tcW w:w="1077" w:type="dxa"/>
            <w:vAlign w:val="center"/>
          </w:tcPr>
          <w:p w14:paraId="35756190" w14:textId="0547DCB4"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732CA022" w14:textId="37B6AB56"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12083BDB"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vAlign w:val="center"/>
          </w:tcPr>
          <w:p w14:paraId="60ECEBA4" w14:textId="77777777" w:rsidR="003B2AD2" w:rsidRPr="007066D8" w:rsidRDefault="008924FE"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Genética</w:t>
            </w:r>
          </w:p>
        </w:tc>
      </w:tr>
      <w:tr w:rsidR="00A8635D" w:rsidRPr="007066D8" w14:paraId="11F42921" w14:textId="77777777" w:rsidTr="00555B91">
        <w:trPr>
          <w:jc w:val="center"/>
        </w:trPr>
        <w:tc>
          <w:tcPr>
            <w:tcW w:w="4305" w:type="dxa"/>
            <w:vAlign w:val="center"/>
          </w:tcPr>
          <w:p w14:paraId="60F3792F"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Fisiologia Vegetal</w:t>
            </w:r>
          </w:p>
        </w:tc>
        <w:tc>
          <w:tcPr>
            <w:tcW w:w="1077" w:type="dxa"/>
            <w:vAlign w:val="center"/>
          </w:tcPr>
          <w:p w14:paraId="777CF123" w14:textId="30EA969F"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0F3BCF98" w14:textId="75D7D14A"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0497A1B6"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48236C07" w14:textId="735EC529" w:rsidR="00A8635D" w:rsidRPr="007066D8" w:rsidRDefault="00B07164" w:rsidP="00A8635D">
            <w:pPr>
              <w:jc w:val="center"/>
              <w:rPr>
                <w:rFonts w:ascii="Times New Roman" w:eastAsia="Times New Roman" w:hAnsi="Times New Roman" w:cs="Times New Roman"/>
                <w:sz w:val="24"/>
                <w:szCs w:val="24"/>
              </w:rPr>
            </w:pPr>
            <w:r>
              <w:t>Bioquímica</w:t>
            </w:r>
          </w:p>
        </w:tc>
      </w:tr>
      <w:tr w:rsidR="00A8635D" w:rsidRPr="007066D8" w14:paraId="0641DC07" w14:textId="77777777" w:rsidTr="00555B91">
        <w:trPr>
          <w:jc w:val="center"/>
        </w:trPr>
        <w:tc>
          <w:tcPr>
            <w:tcW w:w="4305" w:type="dxa"/>
            <w:vAlign w:val="center"/>
          </w:tcPr>
          <w:p w14:paraId="5EDA8FA2"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Meteorologia e Climatologia</w:t>
            </w:r>
          </w:p>
        </w:tc>
        <w:tc>
          <w:tcPr>
            <w:tcW w:w="1077" w:type="dxa"/>
            <w:vAlign w:val="center"/>
          </w:tcPr>
          <w:p w14:paraId="01C51FFC" w14:textId="32A11234"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0268A9C4" w14:textId="7384F5EC"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044585EC"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7A2F5E4E" w14:textId="064DCEB8" w:rsidR="00A8635D" w:rsidRPr="007066D8" w:rsidRDefault="00A8635D" w:rsidP="00A8635D">
            <w:pPr>
              <w:jc w:val="center"/>
              <w:rPr>
                <w:rFonts w:ascii="Times New Roman" w:eastAsia="Times New Roman" w:hAnsi="Times New Roman" w:cs="Times New Roman"/>
                <w:sz w:val="24"/>
                <w:szCs w:val="24"/>
              </w:rPr>
            </w:pPr>
            <w:r w:rsidRPr="007B6044">
              <w:t>Não possui</w:t>
            </w:r>
          </w:p>
        </w:tc>
      </w:tr>
      <w:tr w:rsidR="00A8635D" w:rsidRPr="007066D8" w14:paraId="3CFB50A9" w14:textId="77777777" w:rsidTr="00555B91">
        <w:trPr>
          <w:jc w:val="center"/>
        </w:trPr>
        <w:tc>
          <w:tcPr>
            <w:tcW w:w="4305" w:type="dxa"/>
            <w:vAlign w:val="center"/>
          </w:tcPr>
          <w:p w14:paraId="27A29E62"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geral</w:t>
            </w:r>
          </w:p>
        </w:tc>
        <w:tc>
          <w:tcPr>
            <w:tcW w:w="1077" w:type="dxa"/>
            <w:vAlign w:val="center"/>
          </w:tcPr>
          <w:p w14:paraId="24A2E507" w14:textId="68441075"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183905B4" w14:textId="4EDB4A42"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5E9C7ACB"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341FA4A0" w14:textId="72002EE6" w:rsidR="00A8635D" w:rsidRPr="007066D8" w:rsidRDefault="00A8635D" w:rsidP="00A8635D">
            <w:pPr>
              <w:jc w:val="center"/>
              <w:rPr>
                <w:rFonts w:ascii="Times New Roman" w:eastAsia="Times New Roman" w:hAnsi="Times New Roman" w:cs="Times New Roman"/>
                <w:sz w:val="24"/>
                <w:szCs w:val="24"/>
              </w:rPr>
            </w:pPr>
            <w:r w:rsidRPr="007B6044">
              <w:t>Não possui</w:t>
            </w:r>
          </w:p>
        </w:tc>
      </w:tr>
      <w:tr w:rsidR="00A8635D" w:rsidRPr="007066D8" w14:paraId="35F66F55" w14:textId="77777777" w:rsidTr="00555B91">
        <w:trPr>
          <w:jc w:val="center"/>
        </w:trPr>
        <w:tc>
          <w:tcPr>
            <w:tcW w:w="4305" w:type="dxa"/>
            <w:vAlign w:val="center"/>
          </w:tcPr>
          <w:p w14:paraId="105248A0"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Máquinas e Mecanização</w:t>
            </w:r>
          </w:p>
        </w:tc>
        <w:tc>
          <w:tcPr>
            <w:tcW w:w="1077" w:type="dxa"/>
            <w:vAlign w:val="center"/>
          </w:tcPr>
          <w:p w14:paraId="3FB8E4D0" w14:textId="163841DB"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332ECC5D" w14:textId="4DBC92A1"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2562EC98"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5F1B50C5" w14:textId="0C142764" w:rsidR="00A8635D" w:rsidRPr="007066D8" w:rsidRDefault="00A8635D" w:rsidP="00A8635D">
            <w:pPr>
              <w:jc w:val="center"/>
              <w:rPr>
                <w:rFonts w:ascii="Times New Roman" w:eastAsia="Times New Roman" w:hAnsi="Times New Roman" w:cs="Times New Roman"/>
                <w:sz w:val="24"/>
                <w:szCs w:val="24"/>
              </w:rPr>
            </w:pPr>
            <w:r w:rsidRPr="007B6044">
              <w:t>Não possui</w:t>
            </w:r>
          </w:p>
        </w:tc>
      </w:tr>
      <w:tr w:rsidR="00A8635D" w:rsidRPr="007066D8" w14:paraId="715BA93F" w14:textId="77777777" w:rsidTr="00555B91">
        <w:trPr>
          <w:jc w:val="center"/>
        </w:trPr>
        <w:tc>
          <w:tcPr>
            <w:tcW w:w="4305" w:type="dxa"/>
            <w:vAlign w:val="center"/>
          </w:tcPr>
          <w:p w14:paraId="4A19DA95"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Geral</w:t>
            </w:r>
          </w:p>
        </w:tc>
        <w:tc>
          <w:tcPr>
            <w:tcW w:w="1077" w:type="dxa"/>
            <w:vAlign w:val="center"/>
          </w:tcPr>
          <w:p w14:paraId="5CE363A3" w14:textId="074330E0"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1134" w:type="dxa"/>
            <w:vAlign w:val="center"/>
          </w:tcPr>
          <w:p w14:paraId="1A72586E" w14:textId="5651FD5C"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2FB7433D"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551" w:type="dxa"/>
          </w:tcPr>
          <w:p w14:paraId="249B3562" w14:textId="7C37E84A" w:rsidR="00A8635D" w:rsidRPr="007066D8" w:rsidRDefault="00A8635D" w:rsidP="00A8635D">
            <w:pPr>
              <w:jc w:val="center"/>
              <w:rPr>
                <w:rFonts w:ascii="Times New Roman" w:eastAsia="Times New Roman" w:hAnsi="Times New Roman" w:cs="Times New Roman"/>
                <w:sz w:val="24"/>
                <w:szCs w:val="24"/>
              </w:rPr>
            </w:pPr>
            <w:r w:rsidRPr="007B6044">
              <w:t>Não possui</w:t>
            </w:r>
          </w:p>
        </w:tc>
      </w:tr>
      <w:tr w:rsidR="003B2AD2" w:rsidRPr="007066D8" w14:paraId="2F49C561" w14:textId="77777777" w:rsidTr="00555B91">
        <w:trPr>
          <w:jc w:val="center"/>
        </w:trPr>
        <w:tc>
          <w:tcPr>
            <w:tcW w:w="6516" w:type="dxa"/>
            <w:gridSpan w:val="3"/>
            <w:vAlign w:val="center"/>
          </w:tcPr>
          <w:p w14:paraId="6478BC03"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709" w:type="dxa"/>
            <w:vAlign w:val="center"/>
          </w:tcPr>
          <w:p w14:paraId="06D1AF1D" w14:textId="77777777" w:rsidR="003B2AD2" w:rsidRPr="00F94BD0" w:rsidRDefault="008924FE" w:rsidP="007066D8">
            <w:pP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360</w:t>
            </w:r>
          </w:p>
        </w:tc>
        <w:tc>
          <w:tcPr>
            <w:tcW w:w="2551" w:type="dxa"/>
            <w:vAlign w:val="center"/>
          </w:tcPr>
          <w:p w14:paraId="35378DDA" w14:textId="77777777" w:rsidR="003B2AD2" w:rsidRPr="007066D8" w:rsidRDefault="003B2AD2" w:rsidP="007066D8">
            <w:pPr>
              <w:rPr>
                <w:rFonts w:ascii="Times New Roman" w:eastAsia="Times New Roman" w:hAnsi="Times New Roman" w:cs="Times New Roman"/>
                <w:sz w:val="24"/>
                <w:szCs w:val="24"/>
              </w:rPr>
            </w:pPr>
          </w:p>
        </w:tc>
      </w:tr>
    </w:tbl>
    <w:p w14:paraId="3C25E445" w14:textId="77777777" w:rsidR="003B2AD2" w:rsidRPr="007066D8" w:rsidRDefault="003B2AD2" w:rsidP="007066D8"/>
    <w:tbl>
      <w:tblPr>
        <w:tblStyle w:val="9"/>
        <w:tblW w:w="9634"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098"/>
        <w:gridCol w:w="1142"/>
        <w:gridCol w:w="992"/>
        <w:gridCol w:w="709"/>
        <w:gridCol w:w="2693"/>
      </w:tblGrid>
      <w:tr w:rsidR="003B2AD2" w:rsidRPr="007066D8" w14:paraId="2FB6ADA6" w14:textId="77777777" w:rsidTr="00555B91">
        <w:trPr>
          <w:jc w:val="center"/>
        </w:trPr>
        <w:tc>
          <w:tcPr>
            <w:tcW w:w="9634" w:type="dxa"/>
            <w:gridSpan w:val="5"/>
            <w:vAlign w:val="center"/>
          </w:tcPr>
          <w:p w14:paraId="14B2F03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5</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5F76B824" w14:textId="77777777" w:rsidTr="00555B91">
        <w:trPr>
          <w:trHeight w:val="150"/>
          <w:jc w:val="center"/>
        </w:trPr>
        <w:tc>
          <w:tcPr>
            <w:tcW w:w="4098" w:type="dxa"/>
            <w:vMerge w:val="restart"/>
            <w:vAlign w:val="center"/>
          </w:tcPr>
          <w:p w14:paraId="0E308536"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2134" w:type="dxa"/>
            <w:gridSpan w:val="2"/>
            <w:vAlign w:val="center"/>
          </w:tcPr>
          <w:p w14:paraId="76731C2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709" w:type="dxa"/>
            <w:vMerge w:val="restart"/>
            <w:vAlign w:val="center"/>
          </w:tcPr>
          <w:p w14:paraId="390C7643"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2693" w:type="dxa"/>
            <w:vMerge w:val="restart"/>
            <w:vAlign w:val="center"/>
          </w:tcPr>
          <w:p w14:paraId="2E21BDAF"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F94BD0" w:rsidRPr="007066D8" w14:paraId="6AFA8588" w14:textId="77777777" w:rsidTr="00555B91">
        <w:trPr>
          <w:trHeight w:val="131"/>
          <w:jc w:val="center"/>
        </w:trPr>
        <w:tc>
          <w:tcPr>
            <w:tcW w:w="4098" w:type="dxa"/>
            <w:vMerge/>
            <w:vAlign w:val="center"/>
          </w:tcPr>
          <w:p w14:paraId="6883278D" w14:textId="77777777" w:rsidR="00F94BD0" w:rsidRPr="007066D8" w:rsidRDefault="00F94BD0" w:rsidP="00F94BD0">
            <w:pPr>
              <w:spacing w:line="276" w:lineRule="auto"/>
              <w:rPr>
                <w:rFonts w:ascii="Times New Roman" w:hAnsi="Times New Roman" w:cs="Times New Roman"/>
                <w:b/>
                <w:sz w:val="24"/>
                <w:szCs w:val="24"/>
              </w:rPr>
            </w:pPr>
          </w:p>
        </w:tc>
        <w:tc>
          <w:tcPr>
            <w:tcW w:w="1142" w:type="dxa"/>
          </w:tcPr>
          <w:p w14:paraId="0A912A56" w14:textId="1C1E7DA2" w:rsidR="00F94BD0" w:rsidRPr="007066D8" w:rsidRDefault="00F94BD0" w:rsidP="00F94BD0">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Teórico</w:t>
            </w:r>
          </w:p>
        </w:tc>
        <w:tc>
          <w:tcPr>
            <w:tcW w:w="992" w:type="dxa"/>
          </w:tcPr>
          <w:p w14:paraId="7E11DE1C" w14:textId="5055C2BC" w:rsidR="00F94BD0" w:rsidRPr="007066D8" w:rsidRDefault="00F94BD0" w:rsidP="00F94BD0">
            <w:pPr>
              <w:jc w:val="center"/>
              <w:rPr>
                <w:rFonts w:ascii="Times New Roman" w:eastAsia="Times New Roman" w:hAnsi="Times New Roman" w:cs="Times New Roman"/>
                <w:b/>
                <w:sz w:val="24"/>
                <w:szCs w:val="24"/>
              </w:rPr>
            </w:pPr>
            <w:r w:rsidRPr="00141D88">
              <w:rPr>
                <w:rFonts w:ascii="Times New Roman" w:hAnsi="Times New Roman" w:cs="Times New Roman"/>
                <w:b/>
                <w:sz w:val="24"/>
                <w:szCs w:val="24"/>
              </w:rPr>
              <w:t>Prático</w:t>
            </w:r>
          </w:p>
        </w:tc>
        <w:tc>
          <w:tcPr>
            <w:tcW w:w="709" w:type="dxa"/>
            <w:vMerge/>
            <w:vAlign w:val="center"/>
          </w:tcPr>
          <w:p w14:paraId="0E82D335" w14:textId="77777777" w:rsidR="00F94BD0" w:rsidRPr="007066D8" w:rsidRDefault="00F94BD0" w:rsidP="00F94BD0">
            <w:pPr>
              <w:spacing w:line="276" w:lineRule="auto"/>
              <w:rPr>
                <w:rFonts w:ascii="Times New Roman" w:hAnsi="Times New Roman" w:cs="Times New Roman"/>
                <w:b/>
                <w:sz w:val="24"/>
                <w:szCs w:val="24"/>
              </w:rPr>
            </w:pPr>
          </w:p>
        </w:tc>
        <w:tc>
          <w:tcPr>
            <w:tcW w:w="2693" w:type="dxa"/>
            <w:vMerge/>
            <w:vAlign w:val="center"/>
          </w:tcPr>
          <w:p w14:paraId="4BED559F" w14:textId="77777777" w:rsidR="00F94BD0" w:rsidRPr="007066D8" w:rsidRDefault="00F94BD0" w:rsidP="00F94BD0">
            <w:pPr>
              <w:spacing w:line="276" w:lineRule="auto"/>
              <w:rPr>
                <w:rFonts w:ascii="Times New Roman" w:hAnsi="Times New Roman" w:cs="Times New Roman"/>
                <w:b/>
                <w:sz w:val="24"/>
                <w:szCs w:val="24"/>
              </w:rPr>
            </w:pPr>
          </w:p>
        </w:tc>
      </w:tr>
      <w:tr w:rsidR="003B2AD2" w:rsidRPr="007066D8" w14:paraId="59FC19F7" w14:textId="77777777" w:rsidTr="00555B91">
        <w:trPr>
          <w:jc w:val="center"/>
        </w:trPr>
        <w:tc>
          <w:tcPr>
            <w:tcW w:w="4098" w:type="dxa"/>
            <w:vAlign w:val="center"/>
          </w:tcPr>
          <w:p w14:paraId="27E1AB44"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Geoprocessamento</w:t>
            </w:r>
          </w:p>
        </w:tc>
        <w:tc>
          <w:tcPr>
            <w:tcW w:w="1142" w:type="dxa"/>
            <w:vAlign w:val="center"/>
          </w:tcPr>
          <w:p w14:paraId="17742918" w14:textId="22718838"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5E594BF1" w14:textId="592BB646"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22C34EAB"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vAlign w:val="center"/>
          </w:tcPr>
          <w:p w14:paraId="39ADC219" w14:textId="627508BC" w:rsidR="003B2AD2" w:rsidRPr="007066D8" w:rsidRDefault="00DD321B" w:rsidP="00A8635D">
            <w:pPr>
              <w:jc w:val="center"/>
              <w:rPr>
                <w:rFonts w:ascii="Times New Roman" w:eastAsia="Times New Roman" w:hAnsi="Times New Roman" w:cs="Times New Roman"/>
                <w:sz w:val="24"/>
                <w:szCs w:val="24"/>
              </w:rPr>
            </w:pPr>
            <w:r w:rsidRPr="00DD321B">
              <w:rPr>
                <w:rFonts w:ascii="Times New Roman" w:eastAsia="Times New Roman" w:hAnsi="Times New Roman" w:cs="Times New Roman"/>
                <w:sz w:val="24"/>
                <w:szCs w:val="24"/>
              </w:rPr>
              <w:t>Topografia e elementos da Geodésia</w:t>
            </w:r>
          </w:p>
        </w:tc>
      </w:tr>
      <w:tr w:rsidR="00A8635D" w:rsidRPr="007066D8" w14:paraId="5B0B2FCF" w14:textId="77777777" w:rsidTr="00555B91">
        <w:trPr>
          <w:jc w:val="center"/>
        </w:trPr>
        <w:tc>
          <w:tcPr>
            <w:tcW w:w="4098" w:type="dxa"/>
            <w:vAlign w:val="center"/>
          </w:tcPr>
          <w:p w14:paraId="377CED40"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Hidrologia e Hidráulica</w:t>
            </w:r>
          </w:p>
        </w:tc>
        <w:tc>
          <w:tcPr>
            <w:tcW w:w="1142" w:type="dxa"/>
            <w:vAlign w:val="center"/>
          </w:tcPr>
          <w:p w14:paraId="4EA685E4" w14:textId="78837EFE"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656B6D45" w14:textId="7CFC8813"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654BCA0E"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27935AB2" w14:textId="05617F1D" w:rsidR="00A8635D" w:rsidRPr="007066D8" w:rsidRDefault="00A8635D" w:rsidP="00A8635D">
            <w:pPr>
              <w:jc w:val="center"/>
              <w:rPr>
                <w:rFonts w:ascii="Times New Roman" w:eastAsia="Times New Roman" w:hAnsi="Times New Roman" w:cs="Times New Roman"/>
                <w:sz w:val="24"/>
                <w:szCs w:val="24"/>
              </w:rPr>
            </w:pPr>
            <w:r w:rsidRPr="00AD195A">
              <w:t>Não possui</w:t>
            </w:r>
          </w:p>
        </w:tc>
      </w:tr>
      <w:tr w:rsidR="00A8635D" w:rsidRPr="007066D8" w14:paraId="0F725665" w14:textId="77777777" w:rsidTr="00555B91">
        <w:trPr>
          <w:jc w:val="center"/>
        </w:trPr>
        <w:tc>
          <w:tcPr>
            <w:tcW w:w="4098" w:type="dxa"/>
            <w:vAlign w:val="center"/>
          </w:tcPr>
          <w:p w14:paraId="57360D89"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Floricultura, paisagismo e parques</w:t>
            </w:r>
          </w:p>
        </w:tc>
        <w:tc>
          <w:tcPr>
            <w:tcW w:w="1142" w:type="dxa"/>
            <w:vAlign w:val="center"/>
          </w:tcPr>
          <w:p w14:paraId="4FB22BD7" w14:textId="67ABCE62"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0148C69A" w14:textId="7EFD2946"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5FF7C036"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3E95AF49" w14:textId="085636BB" w:rsidR="00A8635D" w:rsidRPr="007066D8" w:rsidRDefault="00A8635D" w:rsidP="00A8635D">
            <w:pPr>
              <w:jc w:val="center"/>
              <w:rPr>
                <w:rFonts w:ascii="Times New Roman" w:eastAsia="Times New Roman" w:hAnsi="Times New Roman" w:cs="Times New Roman"/>
                <w:sz w:val="24"/>
                <w:szCs w:val="24"/>
              </w:rPr>
            </w:pPr>
            <w:r w:rsidRPr="00AD195A">
              <w:t>Não possui</w:t>
            </w:r>
          </w:p>
        </w:tc>
      </w:tr>
      <w:tr w:rsidR="003B2AD2" w:rsidRPr="007066D8" w14:paraId="341B17DE" w14:textId="77777777" w:rsidTr="00555B91">
        <w:trPr>
          <w:jc w:val="center"/>
        </w:trPr>
        <w:tc>
          <w:tcPr>
            <w:tcW w:w="4098" w:type="dxa"/>
            <w:vAlign w:val="center"/>
          </w:tcPr>
          <w:p w14:paraId="3069101F" w14:textId="77777777" w:rsidR="003B2AD2" w:rsidRPr="00A8635D" w:rsidRDefault="008924FE" w:rsidP="007066D8">
            <w:pPr>
              <w:rPr>
                <w:rFonts w:ascii="Times New Roman" w:eastAsia="Times New Roman" w:hAnsi="Times New Roman" w:cs="Times New Roman"/>
                <w:sz w:val="24"/>
                <w:szCs w:val="24"/>
              </w:rPr>
            </w:pPr>
            <w:r w:rsidRPr="00A8635D">
              <w:rPr>
                <w:rFonts w:ascii="Times New Roman" w:eastAsia="Times New Roman" w:hAnsi="Times New Roman" w:cs="Times New Roman"/>
                <w:sz w:val="24"/>
                <w:szCs w:val="24"/>
              </w:rPr>
              <w:t>Fertilidade do solo e nutrição de plantas</w:t>
            </w:r>
          </w:p>
        </w:tc>
        <w:tc>
          <w:tcPr>
            <w:tcW w:w="1142" w:type="dxa"/>
            <w:vAlign w:val="center"/>
          </w:tcPr>
          <w:p w14:paraId="499C4E47" w14:textId="45196609" w:rsidR="003B2AD2" w:rsidRPr="00A8635D" w:rsidRDefault="008924FE" w:rsidP="007066D8">
            <w:pPr>
              <w:jc w:val="center"/>
              <w:rPr>
                <w:rFonts w:ascii="Times New Roman" w:eastAsia="Times New Roman" w:hAnsi="Times New Roman" w:cs="Times New Roman"/>
                <w:sz w:val="24"/>
                <w:szCs w:val="24"/>
              </w:rPr>
            </w:pPr>
            <w:r w:rsidRPr="00A8635D">
              <w:rPr>
                <w:rFonts w:ascii="Times New Roman" w:eastAsia="Times New Roman" w:hAnsi="Times New Roman" w:cs="Times New Roman"/>
                <w:sz w:val="24"/>
                <w:szCs w:val="24"/>
              </w:rPr>
              <w:t>3</w:t>
            </w:r>
          </w:p>
        </w:tc>
        <w:tc>
          <w:tcPr>
            <w:tcW w:w="992" w:type="dxa"/>
            <w:vAlign w:val="center"/>
          </w:tcPr>
          <w:p w14:paraId="0C73CB8B" w14:textId="226DF0CA" w:rsidR="003B2AD2" w:rsidRPr="00A8635D" w:rsidRDefault="008924FE" w:rsidP="007066D8">
            <w:pPr>
              <w:jc w:val="center"/>
              <w:rPr>
                <w:rFonts w:ascii="Times New Roman" w:eastAsia="Times New Roman" w:hAnsi="Times New Roman" w:cs="Times New Roman"/>
                <w:sz w:val="24"/>
                <w:szCs w:val="24"/>
              </w:rPr>
            </w:pPr>
            <w:r w:rsidRPr="00A8635D">
              <w:rPr>
                <w:rFonts w:ascii="Times New Roman" w:eastAsia="Times New Roman" w:hAnsi="Times New Roman" w:cs="Times New Roman"/>
                <w:sz w:val="24"/>
                <w:szCs w:val="24"/>
              </w:rPr>
              <w:t>1</w:t>
            </w:r>
          </w:p>
        </w:tc>
        <w:tc>
          <w:tcPr>
            <w:tcW w:w="709" w:type="dxa"/>
            <w:vAlign w:val="center"/>
          </w:tcPr>
          <w:p w14:paraId="51544D7D" w14:textId="77777777" w:rsidR="003B2AD2" w:rsidRPr="00A8635D" w:rsidRDefault="008924FE" w:rsidP="007066D8">
            <w:pPr>
              <w:jc w:val="center"/>
              <w:rPr>
                <w:rFonts w:ascii="Times New Roman" w:eastAsia="Times New Roman" w:hAnsi="Times New Roman" w:cs="Times New Roman"/>
                <w:sz w:val="24"/>
                <w:szCs w:val="24"/>
              </w:rPr>
            </w:pPr>
            <w:r w:rsidRPr="00A8635D">
              <w:rPr>
                <w:rFonts w:ascii="Times New Roman" w:eastAsia="Times New Roman" w:hAnsi="Times New Roman" w:cs="Times New Roman"/>
                <w:sz w:val="24"/>
                <w:szCs w:val="24"/>
              </w:rPr>
              <w:t>60</w:t>
            </w:r>
          </w:p>
        </w:tc>
        <w:tc>
          <w:tcPr>
            <w:tcW w:w="2693" w:type="dxa"/>
            <w:vAlign w:val="center"/>
          </w:tcPr>
          <w:p w14:paraId="2A2DA4E1" w14:textId="77777777" w:rsidR="003B2AD2" w:rsidRPr="00A8635D" w:rsidRDefault="008924FE" w:rsidP="00A8635D">
            <w:pPr>
              <w:jc w:val="center"/>
              <w:rPr>
                <w:rFonts w:ascii="Times New Roman" w:eastAsia="Times New Roman" w:hAnsi="Times New Roman" w:cs="Times New Roman"/>
                <w:sz w:val="24"/>
                <w:szCs w:val="24"/>
              </w:rPr>
            </w:pPr>
            <w:r w:rsidRPr="00A8635D">
              <w:rPr>
                <w:rFonts w:ascii="Times New Roman" w:eastAsia="Times New Roman" w:hAnsi="Times New Roman" w:cs="Times New Roman"/>
                <w:sz w:val="24"/>
                <w:szCs w:val="24"/>
              </w:rPr>
              <w:t>Manejo e conservação de solo e água</w:t>
            </w:r>
          </w:p>
        </w:tc>
      </w:tr>
      <w:tr w:rsidR="00A8635D" w:rsidRPr="007066D8" w14:paraId="4B10976F" w14:textId="77777777" w:rsidTr="00555B91">
        <w:trPr>
          <w:jc w:val="center"/>
        </w:trPr>
        <w:tc>
          <w:tcPr>
            <w:tcW w:w="4098" w:type="dxa"/>
            <w:vAlign w:val="center"/>
          </w:tcPr>
          <w:p w14:paraId="0E6F681C"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Agroecologia</w:t>
            </w:r>
          </w:p>
        </w:tc>
        <w:tc>
          <w:tcPr>
            <w:tcW w:w="1142" w:type="dxa"/>
            <w:vAlign w:val="center"/>
          </w:tcPr>
          <w:p w14:paraId="62F9A015" w14:textId="7A6C385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1D7F4263" w14:textId="20EF857F"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36229400"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67949B24" w14:textId="1ABBB7E0" w:rsidR="00A8635D" w:rsidRPr="007066D8" w:rsidRDefault="00A8635D" w:rsidP="00A8635D">
            <w:pPr>
              <w:jc w:val="center"/>
              <w:rPr>
                <w:rFonts w:ascii="Times New Roman" w:eastAsia="Times New Roman" w:hAnsi="Times New Roman" w:cs="Times New Roman"/>
                <w:sz w:val="24"/>
                <w:szCs w:val="24"/>
              </w:rPr>
            </w:pPr>
            <w:r w:rsidRPr="00801001">
              <w:t>Não possui</w:t>
            </w:r>
          </w:p>
        </w:tc>
      </w:tr>
      <w:tr w:rsidR="00A8635D" w:rsidRPr="007066D8" w14:paraId="022227D1" w14:textId="77777777" w:rsidTr="00555B91">
        <w:trPr>
          <w:jc w:val="center"/>
        </w:trPr>
        <w:tc>
          <w:tcPr>
            <w:tcW w:w="4098" w:type="dxa"/>
            <w:vAlign w:val="center"/>
          </w:tcPr>
          <w:p w14:paraId="568E519E"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Construções Rurais</w:t>
            </w:r>
          </w:p>
        </w:tc>
        <w:tc>
          <w:tcPr>
            <w:tcW w:w="1142" w:type="dxa"/>
            <w:vAlign w:val="center"/>
          </w:tcPr>
          <w:p w14:paraId="2CDE0180" w14:textId="24BA4FFA"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5BEC62F1" w14:textId="19BE9CEA"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169C906B"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0F5D1CAF" w14:textId="2E89BD01" w:rsidR="00A8635D" w:rsidRPr="007066D8" w:rsidRDefault="00A8635D" w:rsidP="00A8635D">
            <w:pPr>
              <w:jc w:val="center"/>
              <w:rPr>
                <w:rFonts w:ascii="Times New Roman" w:eastAsia="Times New Roman" w:hAnsi="Times New Roman" w:cs="Times New Roman"/>
                <w:sz w:val="24"/>
                <w:szCs w:val="24"/>
              </w:rPr>
            </w:pPr>
            <w:r w:rsidRPr="00801001">
              <w:t>Não possui</w:t>
            </w:r>
          </w:p>
        </w:tc>
      </w:tr>
      <w:tr w:rsidR="00A8635D" w:rsidRPr="007066D8" w14:paraId="1251D14A" w14:textId="77777777" w:rsidTr="00555B91">
        <w:trPr>
          <w:jc w:val="center"/>
        </w:trPr>
        <w:tc>
          <w:tcPr>
            <w:tcW w:w="4098" w:type="dxa"/>
            <w:vAlign w:val="center"/>
          </w:tcPr>
          <w:p w14:paraId="735E1FEA"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Eletiva Livre 1</w:t>
            </w:r>
          </w:p>
        </w:tc>
        <w:tc>
          <w:tcPr>
            <w:tcW w:w="1142" w:type="dxa"/>
            <w:vAlign w:val="center"/>
          </w:tcPr>
          <w:p w14:paraId="7CFB4D8A" w14:textId="1A9AF2BA"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4FDAAFE0" w14:textId="67ADC7F9"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139A1140"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189474CE" w14:textId="7524A4C7" w:rsidR="00A8635D" w:rsidRPr="007066D8" w:rsidRDefault="00A8635D" w:rsidP="00A8635D">
            <w:pPr>
              <w:jc w:val="center"/>
              <w:rPr>
                <w:rFonts w:ascii="Times New Roman" w:eastAsia="Times New Roman" w:hAnsi="Times New Roman" w:cs="Times New Roman"/>
                <w:sz w:val="24"/>
                <w:szCs w:val="24"/>
              </w:rPr>
            </w:pPr>
            <w:r w:rsidRPr="00801001">
              <w:t>Não possui</w:t>
            </w:r>
          </w:p>
        </w:tc>
      </w:tr>
      <w:tr w:rsidR="00A8635D" w:rsidRPr="007066D8" w14:paraId="66AD0DA9" w14:textId="77777777" w:rsidTr="00555B91">
        <w:trPr>
          <w:jc w:val="center"/>
        </w:trPr>
        <w:tc>
          <w:tcPr>
            <w:tcW w:w="4098" w:type="dxa"/>
            <w:vAlign w:val="center"/>
          </w:tcPr>
          <w:p w14:paraId="67D6BE2D"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Zootecnia</w:t>
            </w:r>
          </w:p>
        </w:tc>
        <w:tc>
          <w:tcPr>
            <w:tcW w:w="1142" w:type="dxa"/>
            <w:vAlign w:val="center"/>
          </w:tcPr>
          <w:p w14:paraId="344AAA53" w14:textId="455E994B"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992" w:type="dxa"/>
            <w:vAlign w:val="center"/>
          </w:tcPr>
          <w:p w14:paraId="2F751429" w14:textId="1F2E0524"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709" w:type="dxa"/>
            <w:vAlign w:val="center"/>
          </w:tcPr>
          <w:p w14:paraId="399332D9"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2693" w:type="dxa"/>
          </w:tcPr>
          <w:p w14:paraId="5F129362" w14:textId="19D26932" w:rsidR="00A8635D" w:rsidRPr="007066D8" w:rsidRDefault="00A8635D" w:rsidP="00A8635D">
            <w:pPr>
              <w:jc w:val="center"/>
              <w:rPr>
                <w:rFonts w:ascii="Times New Roman" w:eastAsia="Times New Roman" w:hAnsi="Times New Roman" w:cs="Times New Roman"/>
                <w:sz w:val="24"/>
                <w:szCs w:val="24"/>
              </w:rPr>
            </w:pPr>
            <w:r w:rsidRPr="00801001">
              <w:t>Não possui</w:t>
            </w:r>
          </w:p>
        </w:tc>
      </w:tr>
      <w:tr w:rsidR="003B2AD2" w:rsidRPr="007066D8" w14:paraId="7FEA2BDB" w14:textId="77777777" w:rsidTr="00555B91">
        <w:trPr>
          <w:jc w:val="center"/>
        </w:trPr>
        <w:tc>
          <w:tcPr>
            <w:tcW w:w="6232" w:type="dxa"/>
            <w:gridSpan w:val="3"/>
            <w:vAlign w:val="center"/>
          </w:tcPr>
          <w:p w14:paraId="17F1FE4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709" w:type="dxa"/>
            <w:vAlign w:val="center"/>
          </w:tcPr>
          <w:p w14:paraId="39B513F5"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480</w:t>
            </w:r>
          </w:p>
        </w:tc>
        <w:tc>
          <w:tcPr>
            <w:tcW w:w="2693" w:type="dxa"/>
            <w:vAlign w:val="center"/>
          </w:tcPr>
          <w:p w14:paraId="72CB64E2" w14:textId="77777777" w:rsidR="003B2AD2" w:rsidRPr="007066D8" w:rsidRDefault="003B2AD2" w:rsidP="007066D8">
            <w:pPr>
              <w:jc w:val="center"/>
              <w:rPr>
                <w:rFonts w:ascii="Times New Roman" w:eastAsia="Times New Roman" w:hAnsi="Times New Roman" w:cs="Times New Roman"/>
                <w:sz w:val="24"/>
                <w:szCs w:val="24"/>
              </w:rPr>
            </w:pPr>
          </w:p>
        </w:tc>
      </w:tr>
    </w:tbl>
    <w:p w14:paraId="55A17734" w14:textId="19CAAB15" w:rsidR="00936EDC" w:rsidRDefault="00936EDC" w:rsidP="007066D8"/>
    <w:p w14:paraId="0CDB1D54" w14:textId="5F60C0DA" w:rsidR="002926BA" w:rsidRPr="007066D8" w:rsidRDefault="002926BA" w:rsidP="007066D8"/>
    <w:tbl>
      <w:tblPr>
        <w:tblStyle w:val="8"/>
        <w:tblW w:w="9551"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117"/>
        <w:gridCol w:w="903"/>
        <w:gridCol w:w="710"/>
        <w:gridCol w:w="617"/>
        <w:gridCol w:w="3197"/>
        <w:gridCol w:w="7"/>
      </w:tblGrid>
      <w:tr w:rsidR="003B2AD2" w:rsidRPr="007066D8" w14:paraId="3DFD7F73" w14:textId="77777777">
        <w:trPr>
          <w:gridAfter w:val="1"/>
          <w:wAfter w:w="7" w:type="dxa"/>
          <w:jc w:val="center"/>
        </w:trPr>
        <w:tc>
          <w:tcPr>
            <w:tcW w:w="9544" w:type="dxa"/>
            <w:gridSpan w:val="5"/>
            <w:vAlign w:val="center"/>
          </w:tcPr>
          <w:p w14:paraId="2E66EF7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6</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00D651D1" w14:textId="77777777">
        <w:trPr>
          <w:trHeight w:val="131"/>
          <w:jc w:val="center"/>
        </w:trPr>
        <w:tc>
          <w:tcPr>
            <w:tcW w:w="4117" w:type="dxa"/>
            <w:vMerge w:val="restart"/>
            <w:vAlign w:val="center"/>
          </w:tcPr>
          <w:p w14:paraId="410F22BD"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613" w:type="dxa"/>
            <w:gridSpan w:val="2"/>
            <w:vAlign w:val="center"/>
          </w:tcPr>
          <w:p w14:paraId="7CB47CD4"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617" w:type="dxa"/>
            <w:vMerge w:val="restart"/>
            <w:vAlign w:val="center"/>
          </w:tcPr>
          <w:p w14:paraId="3325DEDB"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204" w:type="dxa"/>
            <w:gridSpan w:val="2"/>
            <w:vMerge w:val="restart"/>
            <w:vAlign w:val="center"/>
          </w:tcPr>
          <w:p w14:paraId="4EE34B8D"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3B2AD2" w:rsidRPr="007066D8" w14:paraId="1B8993CC" w14:textId="77777777">
        <w:trPr>
          <w:trHeight w:val="150"/>
          <w:jc w:val="center"/>
        </w:trPr>
        <w:tc>
          <w:tcPr>
            <w:tcW w:w="4117" w:type="dxa"/>
            <w:vMerge/>
            <w:vAlign w:val="center"/>
          </w:tcPr>
          <w:p w14:paraId="390D807D"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903" w:type="dxa"/>
            <w:vAlign w:val="center"/>
          </w:tcPr>
          <w:p w14:paraId="560712C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w:t>
            </w:r>
          </w:p>
        </w:tc>
        <w:tc>
          <w:tcPr>
            <w:tcW w:w="710" w:type="dxa"/>
            <w:vAlign w:val="center"/>
          </w:tcPr>
          <w:p w14:paraId="686839A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w:t>
            </w:r>
          </w:p>
        </w:tc>
        <w:tc>
          <w:tcPr>
            <w:tcW w:w="617" w:type="dxa"/>
            <w:vMerge/>
            <w:vAlign w:val="center"/>
          </w:tcPr>
          <w:p w14:paraId="0178A1F3"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3204" w:type="dxa"/>
            <w:gridSpan w:val="2"/>
            <w:vMerge/>
            <w:vAlign w:val="center"/>
          </w:tcPr>
          <w:p w14:paraId="0BE9986F" w14:textId="77777777" w:rsidR="003B2AD2" w:rsidRPr="007066D8" w:rsidRDefault="003B2AD2" w:rsidP="007066D8">
            <w:pPr>
              <w:spacing w:line="276" w:lineRule="auto"/>
              <w:rPr>
                <w:rFonts w:ascii="Times New Roman" w:eastAsia="Times New Roman" w:hAnsi="Times New Roman" w:cs="Times New Roman"/>
                <w:b/>
                <w:sz w:val="24"/>
                <w:szCs w:val="24"/>
              </w:rPr>
            </w:pPr>
          </w:p>
        </w:tc>
      </w:tr>
      <w:tr w:rsidR="003B2AD2" w:rsidRPr="007066D8" w14:paraId="4FA9268E" w14:textId="77777777">
        <w:trPr>
          <w:jc w:val="center"/>
        </w:trPr>
        <w:tc>
          <w:tcPr>
            <w:tcW w:w="4117" w:type="dxa"/>
            <w:vAlign w:val="center"/>
          </w:tcPr>
          <w:p w14:paraId="07F7C44E"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Comunicação e Extensão rural</w:t>
            </w:r>
          </w:p>
        </w:tc>
        <w:tc>
          <w:tcPr>
            <w:tcW w:w="903" w:type="dxa"/>
            <w:vAlign w:val="center"/>
          </w:tcPr>
          <w:p w14:paraId="47328F3B" w14:textId="510EF323"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79ADB70A" w14:textId="5091EF6B"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1853F2AC"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vAlign w:val="center"/>
          </w:tcPr>
          <w:p w14:paraId="679163A9" w14:textId="66BE5C94" w:rsidR="003B2AD2" w:rsidRPr="007066D8" w:rsidRDefault="00A8635D" w:rsidP="00A8635D">
            <w:pPr>
              <w:jc w:val="center"/>
              <w:rPr>
                <w:rFonts w:ascii="Times New Roman" w:eastAsia="Times New Roman" w:hAnsi="Times New Roman" w:cs="Times New Roman"/>
                <w:sz w:val="24"/>
                <w:szCs w:val="24"/>
              </w:rPr>
            </w:pPr>
            <w:r w:rsidRPr="00113E4D">
              <w:t>Não possui</w:t>
            </w:r>
          </w:p>
        </w:tc>
      </w:tr>
      <w:tr w:rsidR="003B2AD2" w:rsidRPr="007066D8" w14:paraId="6B7796E4" w14:textId="77777777">
        <w:trPr>
          <w:jc w:val="center"/>
        </w:trPr>
        <w:tc>
          <w:tcPr>
            <w:tcW w:w="4117" w:type="dxa"/>
            <w:vAlign w:val="center"/>
          </w:tcPr>
          <w:p w14:paraId="2738FF76"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Irrigação e Drenagem</w:t>
            </w:r>
          </w:p>
        </w:tc>
        <w:tc>
          <w:tcPr>
            <w:tcW w:w="903" w:type="dxa"/>
            <w:vAlign w:val="center"/>
          </w:tcPr>
          <w:p w14:paraId="50AD1E98" w14:textId="19F8ACD0"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1C7B870F" w14:textId="116D3F72"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49F91C1F"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vAlign w:val="center"/>
          </w:tcPr>
          <w:p w14:paraId="74B8AAA6" w14:textId="77777777" w:rsidR="003B2AD2" w:rsidRPr="007066D8" w:rsidRDefault="008924FE"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Hidrologia e Hidráulica</w:t>
            </w:r>
          </w:p>
        </w:tc>
      </w:tr>
      <w:tr w:rsidR="003B2AD2" w:rsidRPr="007066D8" w14:paraId="6528E63D" w14:textId="77777777">
        <w:trPr>
          <w:jc w:val="center"/>
        </w:trPr>
        <w:tc>
          <w:tcPr>
            <w:tcW w:w="4117" w:type="dxa"/>
            <w:vAlign w:val="center"/>
          </w:tcPr>
          <w:p w14:paraId="65E49AF1"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Aplicada</w:t>
            </w:r>
          </w:p>
        </w:tc>
        <w:tc>
          <w:tcPr>
            <w:tcW w:w="903" w:type="dxa"/>
            <w:vAlign w:val="center"/>
          </w:tcPr>
          <w:p w14:paraId="0E1901F8" w14:textId="37985FE6"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706D4894" w14:textId="047BF51D"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2B864C87"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vAlign w:val="center"/>
          </w:tcPr>
          <w:p w14:paraId="5A32AD22" w14:textId="77777777" w:rsidR="003B2AD2" w:rsidRPr="007066D8" w:rsidRDefault="008924FE"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Entomologia Geral</w:t>
            </w:r>
          </w:p>
        </w:tc>
      </w:tr>
      <w:tr w:rsidR="003B2AD2" w:rsidRPr="007066D8" w14:paraId="537DB216" w14:textId="77777777">
        <w:trPr>
          <w:jc w:val="center"/>
        </w:trPr>
        <w:tc>
          <w:tcPr>
            <w:tcW w:w="4117" w:type="dxa"/>
            <w:vAlign w:val="center"/>
          </w:tcPr>
          <w:p w14:paraId="6D1599C9"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Aplicada</w:t>
            </w:r>
          </w:p>
        </w:tc>
        <w:tc>
          <w:tcPr>
            <w:tcW w:w="903" w:type="dxa"/>
            <w:vAlign w:val="center"/>
          </w:tcPr>
          <w:p w14:paraId="70B995E0" w14:textId="0507102A"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1AB794E9" w14:textId="4C29BE8A"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0FD85CBB"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vAlign w:val="center"/>
          </w:tcPr>
          <w:p w14:paraId="7A6A1A3E" w14:textId="77777777" w:rsidR="003B2AD2" w:rsidRPr="007066D8" w:rsidRDefault="008924FE"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Fitopatologia Geral</w:t>
            </w:r>
          </w:p>
        </w:tc>
      </w:tr>
      <w:tr w:rsidR="003B2AD2" w:rsidRPr="007066D8" w14:paraId="323DAD46" w14:textId="77777777">
        <w:trPr>
          <w:jc w:val="center"/>
        </w:trPr>
        <w:tc>
          <w:tcPr>
            <w:tcW w:w="4117" w:type="dxa"/>
            <w:vAlign w:val="center"/>
          </w:tcPr>
          <w:p w14:paraId="1825CFAF"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Adubos e Adubação</w:t>
            </w:r>
          </w:p>
        </w:tc>
        <w:tc>
          <w:tcPr>
            <w:tcW w:w="903" w:type="dxa"/>
            <w:vAlign w:val="center"/>
          </w:tcPr>
          <w:p w14:paraId="7D9D304E" w14:textId="5ABA6401"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12532855" w14:textId="4E59F371"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1B3F126F"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vAlign w:val="center"/>
          </w:tcPr>
          <w:p w14:paraId="5DB2DFB9" w14:textId="77777777" w:rsidR="003B2AD2" w:rsidRPr="007066D8" w:rsidRDefault="008924FE"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Fertilidade e nutrição de plantas</w:t>
            </w:r>
          </w:p>
        </w:tc>
      </w:tr>
      <w:tr w:rsidR="00A8635D" w:rsidRPr="007066D8" w14:paraId="59D4859F" w14:textId="77777777" w:rsidTr="004B62B9">
        <w:trPr>
          <w:jc w:val="center"/>
        </w:trPr>
        <w:tc>
          <w:tcPr>
            <w:tcW w:w="4117" w:type="dxa"/>
            <w:vAlign w:val="center"/>
          </w:tcPr>
          <w:p w14:paraId="032D33F2" w14:textId="69FC554C" w:rsidR="00A8635D" w:rsidRPr="007066D8" w:rsidRDefault="00A8635D" w:rsidP="00A8635D">
            <w:pPr>
              <w:rPr>
                <w:rFonts w:ascii="Times New Roman" w:eastAsia="Times New Roman" w:hAnsi="Times New Roman" w:cs="Times New Roman"/>
                <w:sz w:val="24"/>
                <w:szCs w:val="24"/>
              </w:rPr>
            </w:pPr>
            <w:r>
              <w:rPr>
                <w:rFonts w:ascii="Times New Roman" w:eastAsia="Times New Roman" w:hAnsi="Times New Roman" w:cs="Times New Roman"/>
                <w:sz w:val="24"/>
                <w:szCs w:val="24"/>
              </w:rPr>
              <w:t>TCC I</w:t>
            </w:r>
          </w:p>
        </w:tc>
        <w:tc>
          <w:tcPr>
            <w:tcW w:w="903" w:type="dxa"/>
            <w:vAlign w:val="center"/>
          </w:tcPr>
          <w:p w14:paraId="782E7266" w14:textId="52C60BDF"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w:t>
            </w:r>
          </w:p>
        </w:tc>
        <w:tc>
          <w:tcPr>
            <w:tcW w:w="710" w:type="dxa"/>
            <w:vAlign w:val="center"/>
          </w:tcPr>
          <w:p w14:paraId="28E7A8B2" w14:textId="1BCB6316"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0</w:t>
            </w:r>
          </w:p>
        </w:tc>
        <w:tc>
          <w:tcPr>
            <w:tcW w:w="617" w:type="dxa"/>
            <w:vAlign w:val="center"/>
          </w:tcPr>
          <w:p w14:paraId="5A3F85F6"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204" w:type="dxa"/>
            <w:gridSpan w:val="2"/>
          </w:tcPr>
          <w:p w14:paraId="52030B47" w14:textId="00E2DFDA" w:rsidR="00A8635D" w:rsidRPr="007066D8" w:rsidRDefault="00A8635D" w:rsidP="00A8635D">
            <w:pPr>
              <w:jc w:val="center"/>
              <w:rPr>
                <w:rFonts w:ascii="Times New Roman" w:eastAsia="Times New Roman" w:hAnsi="Times New Roman" w:cs="Times New Roman"/>
                <w:sz w:val="24"/>
                <w:szCs w:val="24"/>
              </w:rPr>
            </w:pPr>
            <w:r w:rsidRPr="001E67AF">
              <w:t>Não possui</w:t>
            </w:r>
          </w:p>
        </w:tc>
      </w:tr>
      <w:tr w:rsidR="00A8635D" w:rsidRPr="007066D8" w14:paraId="20BDC679" w14:textId="77777777" w:rsidTr="004B62B9">
        <w:trPr>
          <w:jc w:val="center"/>
        </w:trPr>
        <w:tc>
          <w:tcPr>
            <w:tcW w:w="4117" w:type="dxa"/>
            <w:vAlign w:val="center"/>
          </w:tcPr>
          <w:p w14:paraId="49171501"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 Geral</w:t>
            </w:r>
          </w:p>
        </w:tc>
        <w:tc>
          <w:tcPr>
            <w:tcW w:w="903" w:type="dxa"/>
            <w:vAlign w:val="center"/>
          </w:tcPr>
          <w:p w14:paraId="158DA4F4" w14:textId="408CA10F"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75FDD318" w14:textId="2B787E43"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2598313D"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tcPr>
          <w:p w14:paraId="5AA5ABD4" w14:textId="1AB26D10" w:rsidR="00A8635D" w:rsidRPr="007066D8" w:rsidRDefault="00A8635D" w:rsidP="00A8635D">
            <w:pPr>
              <w:jc w:val="center"/>
              <w:rPr>
                <w:rFonts w:ascii="Times New Roman" w:eastAsia="Times New Roman" w:hAnsi="Times New Roman" w:cs="Times New Roman"/>
                <w:sz w:val="24"/>
                <w:szCs w:val="24"/>
              </w:rPr>
            </w:pPr>
            <w:r w:rsidRPr="001E67AF">
              <w:t>Não possui</w:t>
            </w:r>
          </w:p>
        </w:tc>
      </w:tr>
      <w:tr w:rsidR="00A8635D" w:rsidRPr="007066D8" w14:paraId="79BB9422" w14:textId="77777777" w:rsidTr="004B62B9">
        <w:trPr>
          <w:jc w:val="center"/>
        </w:trPr>
        <w:tc>
          <w:tcPr>
            <w:tcW w:w="4117" w:type="dxa"/>
            <w:vAlign w:val="center"/>
          </w:tcPr>
          <w:p w14:paraId="2B73DD5C" w14:textId="77777777" w:rsidR="00A8635D" w:rsidRPr="007066D8" w:rsidRDefault="00A8635D" w:rsidP="00A8635D">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Eletiva Livre 2</w:t>
            </w:r>
          </w:p>
        </w:tc>
        <w:tc>
          <w:tcPr>
            <w:tcW w:w="903" w:type="dxa"/>
            <w:vAlign w:val="center"/>
          </w:tcPr>
          <w:p w14:paraId="16FFDE41" w14:textId="4D40EA2D"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710" w:type="dxa"/>
            <w:vAlign w:val="center"/>
          </w:tcPr>
          <w:p w14:paraId="70FE1031" w14:textId="6E98D281"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7" w:type="dxa"/>
            <w:vAlign w:val="center"/>
          </w:tcPr>
          <w:p w14:paraId="5DC02AEC" w14:textId="77777777" w:rsidR="00A8635D" w:rsidRPr="007066D8" w:rsidRDefault="00A8635D" w:rsidP="00A8635D">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04" w:type="dxa"/>
            <w:gridSpan w:val="2"/>
          </w:tcPr>
          <w:p w14:paraId="303B9B24" w14:textId="4A0ECCFF" w:rsidR="00A8635D" w:rsidRPr="007066D8" w:rsidRDefault="00A8635D" w:rsidP="00A8635D">
            <w:pPr>
              <w:jc w:val="center"/>
              <w:rPr>
                <w:rFonts w:ascii="Times New Roman" w:eastAsia="Times New Roman" w:hAnsi="Times New Roman" w:cs="Times New Roman"/>
                <w:sz w:val="24"/>
                <w:szCs w:val="24"/>
              </w:rPr>
            </w:pPr>
            <w:r w:rsidRPr="001E67AF">
              <w:t>Não possui</w:t>
            </w:r>
          </w:p>
        </w:tc>
      </w:tr>
      <w:tr w:rsidR="003B2AD2" w:rsidRPr="007066D8" w14:paraId="47D8F612" w14:textId="77777777">
        <w:trPr>
          <w:jc w:val="center"/>
        </w:trPr>
        <w:tc>
          <w:tcPr>
            <w:tcW w:w="5730" w:type="dxa"/>
            <w:gridSpan w:val="3"/>
            <w:vAlign w:val="center"/>
          </w:tcPr>
          <w:p w14:paraId="2C2ED74F"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617" w:type="dxa"/>
            <w:vAlign w:val="center"/>
          </w:tcPr>
          <w:p w14:paraId="1C06CE63" w14:textId="77777777" w:rsidR="003B2AD2" w:rsidRPr="00F94BD0" w:rsidRDefault="008924FE" w:rsidP="007066D8">
            <w:pP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450</w:t>
            </w:r>
          </w:p>
        </w:tc>
        <w:tc>
          <w:tcPr>
            <w:tcW w:w="3204" w:type="dxa"/>
            <w:gridSpan w:val="2"/>
            <w:vAlign w:val="center"/>
          </w:tcPr>
          <w:p w14:paraId="4C2879E4" w14:textId="77777777" w:rsidR="003B2AD2" w:rsidRPr="007066D8" w:rsidRDefault="003B2AD2" w:rsidP="007066D8">
            <w:pPr>
              <w:rPr>
                <w:rFonts w:ascii="Times New Roman" w:eastAsia="Times New Roman" w:hAnsi="Times New Roman" w:cs="Times New Roman"/>
                <w:sz w:val="24"/>
                <w:szCs w:val="24"/>
              </w:rPr>
            </w:pPr>
          </w:p>
        </w:tc>
      </w:tr>
    </w:tbl>
    <w:p w14:paraId="6964ED00" w14:textId="77777777" w:rsidR="003B2AD2" w:rsidRPr="007066D8" w:rsidRDefault="003B2AD2" w:rsidP="007066D8"/>
    <w:tbl>
      <w:tblPr>
        <w:tblStyle w:val="7"/>
        <w:tblW w:w="9493"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110"/>
        <w:gridCol w:w="855"/>
        <w:gridCol w:w="645"/>
        <w:gridCol w:w="615"/>
        <w:gridCol w:w="3268"/>
      </w:tblGrid>
      <w:tr w:rsidR="003B2AD2" w:rsidRPr="007066D8" w14:paraId="6E19AA34" w14:textId="77777777" w:rsidTr="00555B91">
        <w:trPr>
          <w:jc w:val="center"/>
        </w:trPr>
        <w:tc>
          <w:tcPr>
            <w:tcW w:w="9493" w:type="dxa"/>
            <w:gridSpan w:val="5"/>
            <w:vAlign w:val="center"/>
          </w:tcPr>
          <w:p w14:paraId="5FE4F862"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7</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237C4AE0" w14:textId="77777777" w:rsidTr="00555B91">
        <w:trPr>
          <w:trHeight w:val="103"/>
          <w:jc w:val="center"/>
        </w:trPr>
        <w:tc>
          <w:tcPr>
            <w:tcW w:w="4110" w:type="dxa"/>
            <w:vMerge w:val="restart"/>
            <w:vAlign w:val="center"/>
          </w:tcPr>
          <w:p w14:paraId="69A38E9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500" w:type="dxa"/>
            <w:gridSpan w:val="2"/>
            <w:vAlign w:val="center"/>
          </w:tcPr>
          <w:p w14:paraId="42A220E1"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615" w:type="dxa"/>
            <w:vMerge w:val="restart"/>
            <w:vAlign w:val="center"/>
          </w:tcPr>
          <w:p w14:paraId="60D43266"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268" w:type="dxa"/>
            <w:vMerge w:val="restart"/>
            <w:vAlign w:val="center"/>
          </w:tcPr>
          <w:p w14:paraId="479E6B04"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3B2AD2" w:rsidRPr="007066D8" w14:paraId="185D52B0" w14:textId="77777777" w:rsidTr="00555B91">
        <w:trPr>
          <w:trHeight w:val="168"/>
          <w:jc w:val="center"/>
        </w:trPr>
        <w:tc>
          <w:tcPr>
            <w:tcW w:w="4110" w:type="dxa"/>
            <w:vMerge/>
            <w:vAlign w:val="center"/>
          </w:tcPr>
          <w:p w14:paraId="725145B8"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855" w:type="dxa"/>
            <w:vAlign w:val="center"/>
          </w:tcPr>
          <w:p w14:paraId="32EC9596"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w:t>
            </w:r>
          </w:p>
        </w:tc>
        <w:tc>
          <w:tcPr>
            <w:tcW w:w="645" w:type="dxa"/>
            <w:vAlign w:val="center"/>
          </w:tcPr>
          <w:p w14:paraId="39336B24"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w:t>
            </w:r>
          </w:p>
        </w:tc>
        <w:tc>
          <w:tcPr>
            <w:tcW w:w="615" w:type="dxa"/>
            <w:vMerge/>
            <w:vAlign w:val="center"/>
          </w:tcPr>
          <w:p w14:paraId="04A22125"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3268" w:type="dxa"/>
            <w:vMerge/>
            <w:vAlign w:val="center"/>
          </w:tcPr>
          <w:p w14:paraId="5ADE2C7B" w14:textId="77777777" w:rsidR="003B2AD2" w:rsidRPr="007066D8" w:rsidRDefault="003B2AD2" w:rsidP="007066D8">
            <w:pPr>
              <w:spacing w:line="276" w:lineRule="auto"/>
              <w:rPr>
                <w:rFonts w:ascii="Times New Roman" w:eastAsia="Times New Roman" w:hAnsi="Times New Roman" w:cs="Times New Roman"/>
                <w:b/>
                <w:sz w:val="24"/>
                <w:szCs w:val="24"/>
              </w:rPr>
            </w:pPr>
          </w:p>
        </w:tc>
      </w:tr>
      <w:tr w:rsidR="002E5086" w:rsidRPr="007066D8" w14:paraId="02D1E06B" w14:textId="77777777" w:rsidTr="00555B91">
        <w:trPr>
          <w:jc w:val="center"/>
        </w:trPr>
        <w:tc>
          <w:tcPr>
            <w:tcW w:w="4110" w:type="dxa"/>
            <w:vAlign w:val="center"/>
          </w:tcPr>
          <w:p w14:paraId="4F39E1E9" w14:textId="77777777" w:rsidR="002E5086" w:rsidRPr="00713FDC" w:rsidRDefault="002E5086" w:rsidP="002E5086">
            <w:pPr>
              <w:rPr>
                <w:rFonts w:ascii="Times New Roman" w:eastAsia="Times New Roman" w:hAnsi="Times New Roman" w:cs="Times New Roman"/>
                <w:sz w:val="24"/>
                <w:szCs w:val="24"/>
                <w:highlight w:val="yellow"/>
              </w:rPr>
            </w:pPr>
            <w:r w:rsidRPr="00E12F6F">
              <w:rPr>
                <w:rFonts w:ascii="Times New Roman" w:eastAsia="Times New Roman" w:hAnsi="Times New Roman" w:cs="Times New Roman"/>
                <w:sz w:val="24"/>
                <w:szCs w:val="24"/>
              </w:rPr>
              <w:t>Manejo e Conservação de solo e água</w:t>
            </w:r>
          </w:p>
        </w:tc>
        <w:tc>
          <w:tcPr>
            <w:tcW w:w="855" w:type="dxa"/>
            <w:vAlign w:val="center"/>
          </w:tcPr>
          <w:p w14:paraId="7A9C756B" w14:textId="17A7359E"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5F51788A" w14:textId="5FAFE829"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538A2AE9"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tcPr>
          <w:p w14:paraId="769D123F" w14:textId="55CBAC2B" w:rsidR="002E5086" w:rsidRPr="007066D8" w:rsidRDefault="002E5086" w:rsidP="002E5086">
            <w:pPr>
              <w:jc w:val="center"/>
              <w:rPr>
                <w:rFonts w:ascii="Times New Roman" w:eastAsia="Times New Roman" w:hAnsi="Times New Roman" w:cs="Times New Roman"/>
                <w:sz w:val="24"/>
                <w:szCs w:val="24"/>
              </w:rPr>
            </w:pPr>
            <w:r w:rsidRPr="00C84855">
              <w:t>Não possui</w:t>
            </w:r>
          </w:p>
        </w:tc>
      </w:tr>
      <w:tr w:rsidR="002E5086" w:rsidRPr="007066D8" w14:paraId="6CCBEFF5" w14:textId="77777777" w:rsidTr="00555B91">
        <w:trPr>
          <w:jc w:val="center"/>
        </w:trPr>
        <w:tc>
          <w:tcPr>
            <w:tcW w:w="4110" w:type="dxa"/>
            <w:vAlign w:val="center"/>
          </w:tcPr>
          <w:p w14:paraId="489B2124"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Produção e Tecnologia de Sementes</w:t>
            </w:r>
          </w:p>
        </w:tc>
        <w:tc>
          <w:tcPr>
            <w:tcW w:w="855" w:type="dxa"/>
            <w:vAlign w:val="center"/>
          </w:tcPr>
          <w:p w14:paraId="02534BBC" w14:textId="6F1FC840"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508D13C2" w14:textId="5BE8D7CB"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4F3BD69D"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tcPr>
          <w:p w14:paraId="45A52D69" w14:textId="0198C42B" w:rsidR="002E5086" w:rsidRPr="007066D8" w:rsidRDefault="002E5086" w:rsidP="002E5086">
            <w:pPr>
              <w:jc w:val="center"/>
              <w:rPr>
                <w:rFonts w:ascii="Times New Roman" w:eastAsia="Times New Roman" w:hAnsi="Times New Roman" w:cs="Times New Roman"/>
                <w:sz w:val="24"/>
                <w:szCs w:val="24"/>
              </w:rPr>
            </w:pPr>
            <w:r w:rsidRPr="00C84855">
              <w:t>Não possui</w:t>
            </w:r>
          </w:p>
        </w:tc>
      </w:tr>
      <w:tr w:rsidR="003B2AD2" w:rsidRPr="007066D8" w14:paraId="3D84B83B" w14:textId="77777777" w:rsidTr="00555B91">
        <w:trPr>
          <w:jc w:val="center"/>
        </w:trPr>
        <w:tc>
          <w:tcPr>
            <w:tcW w:w="4110" w:type="dxa"/>
            <w:vAlign w:val="center"/>
          </w:tcPr>
          <w:p w14:paraId="66C16989"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Estatística experimental</w:t>
            </w:r>
          </w:p>
        </w:tc>
        <w:tc>
          <w:tcPr>
            <w:tcW w:w="855" w:type="dxa"/>
            <w:vAlign w:val="center"/>
          </w:tcPr>
          <w:p w14:paraId="24FA9D64" w14:textId="36E10A5C"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3D74B907" w14:textId="60FE1CA5"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41EB281F"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vAlign w:val="center"/>
          </w:tcPr>
          <w:p w14:paraId="756EFA49" w14:textId="77777777" w:rsidR="003B2AD2" w:rsidRPr="002926BA" w:rsidRDefault="008924FE" w:rsidP="00B07164">
            <w:pPr>
              <w:jc w:val="center"/>
              <w:rPr>
                <w:rFonts w:ascii="Times New Roman" w:eastAsia="Times New Roman" w:hAnsi="Times New Roman" w:cs="Times New Roman"/>
                <w:sz w:val="24"/>
                <w:szCs w:val="24"/>
              </w:rPr>
            </w:pPr>
            <w:r w:rsidRPr="002926BA">
              <w:rPr>
                <w:rFonts w:ascii="Times New Roman" w:eastAsia="Times New Roman" w:hAnsi="Times New Roman" w:cs="Times New Roman"/>
                <w:sz w:val="24"/>
                <w:szCs w:val="24"/>
              </w:rPr>
              <w:t>Estatística básica</w:t>
            </w:r>
          </w:p>
        </w:tc>
      </w:tr>
      <w:tr w:rsidR="003B2AD2" w:rsidRPr="007066D8" w14:paraId="1B2A8999" w14:textId="77777777" w:rsidTr="00555B91">
        <w:trPr>
          <w:jc w:val="center"/>
        </w:trPr>
        <w:tc>
          <w:tcPr>
            <w:tcW w:w="4110" w:type="dxa"/>
            <w:vAlign w:val="center"/>
          </w:tcPr>
          <w:p w14:paraId="279C9710" w14:textId="1B0608DB" w:rsidR="003B2AD2" w:rsidRPr="008F6F43" w:rsidRDefault="006A61B0" w:rsidP="007066D8">
            <w:pPr>
              <w:rPr>
                <w:rFonts w:ascii="Times New Roman" w:eastAsia="Times New Roman" w:hAnsi="Times New Roman" w:cs="Times New Roman"/>
                <w:sz w:val="24"/>
                <w:szCs w:val="24"/>
              </w:rPr>
            </w:pPr>
            <w:r w:rsidRPr="006A61B0">
              <w:rPr>
                <w:rFonts w:ascii="Times New Roman" w:eastAsia="Times New Roman" w:hAnsi="Times New Roman" w:cs="Times New Roman"/>
                <w:sz w:val="24"/>
                <w:szCs w:val="24"/>
              </w:rPr>
              <w:t>Silvicultura</w:t>
            </w:r>
          </w:p>
        </w:tc>
        <w:tc>
          <w:tcPr>
            <w:tcW w:w="855" w:type="dxa"/>
            <w:vAlign w:val="center"/>
          </w:tcPr>
          <w:p w14:paraId="3D5BFC4E" w14:textId="1898D20F" w:rsidR="003B2AD2" w:rsidRPr="008F6F43" w:rsidRDefault="008924FE" w:rsidP="007066D8">
            <w:pPr>
              <w:jc w:val="center"/>
              <w:rPr>
                <w:rFonts w:ascii="Times New Roman" w:eastAsia="Times New Roman" w:hAnsi="Times New Roman" w:cs="Times New Roman"/>
                <w:sz w:val="24"/>
                <w:szCs w:val="24"/>
              </w:rPr>
            </w:pPr>
            <w:r w:rsidRPr="008F6F43">
              <w:rPr>
                <w:rFonts w:ascii="Times New Roman" w:eastAsia="Times New Roman" w:hAnsi="Times New Roman" w:cs="Times New Roman"/>
                <w:sz w:val="24"/>
                <w:szCs w:val="24"/>
              </w:rPr>
              <w:t>3</w:t>
            </w:r>
          </w:p>
        </w:tc>
        <w:tc>
          <w:tcPr>
            <w:tcW w:w="645" w:type="dxa"/>
            <w:vAlign w:val="center"/>
          </w:tcPr>
          <w:p w14:paraId="0CEB1EB8" w14:textId="3262E6DD" w:rsidR="003B2AD2" w:rsidRPr="008F6F43" w:rsidRDefault="008924FE" w:rsidP="007066D8">
            <w:pPr>
              <w:jc w:val="center"/>
              <w:rPr>
                <w:rFonts w:ascii="Times New Roman" w:eastAsia="Times New Roman" w:hAnsi="Times New Roman" w:cs="Times New Roman"/>
                <w:sz w:val="24"/>
                <w:szCs w:val="24"/>
              </w:rPr>
            </w:pPr>
            <w:r w:rsidRPr="008F6F43">
              <w:rPr>
                <w:rFonts w:ascii="Times New Roman" w:eastAsia="Times New Roman" w:hAnsi="Times New Roman" w:cs="Times New Roman"/>
                <w:sz w:val="24"/>
                <w:szCs w:val="24"/>
              </w:rPr>
              <w:t>1</w:t>
            </w:r>
          </w:p>
        </w:tc>
        <w:tc>
          <w:tcPr>
            <w:tcW w:w="615" w:type="dxa"/>
            <w:vAlign w:val="center"/>
          </w:tcPr>
          <w:p w14:paraId="33063F47" w14:textId="77777777" w:rsidR="003B2AD2" w:rsidRPr="008F6F43" w:rsidRDefault="008924FE" w:rsidP="007066D8">
            <w:pPr>
              <w:jc w:val="center"/>
              <w:rPr>
                <w:rFonts w:ascii="Times New Roman" w:eastAsia="Times New Roman" w:hAnsi="Times New Roman" w:cs="Times New Roman"/>
                <w:sz w:val="24"/>
                <w:szCs w:val="24"/>
              </w:rPr>
            </w:pPr>
            <w:r w:rsidRPr="008F6F43">
              <w:rPr>
                <w:rFonts w:ascii="Times New Roman" w:eastAsia="Times New Roman" w:hAnsi="Times New Roman" w:cs="Times New Roman"/>
                <w:sz w:val="24"/>
                <w:szCs w:val="24"/>
              </w:rPr>
              <w:t>60</w:t>
            </w:r>
          </w:p>
        </w:tc>
        <w:tc>
          <w:tcPr>
            <w:tcW w:w="3268" w:type="dxa"/>
            <w:vAlign w:val="center"/>
          </w:tcPr>
          <w:p w14:paraId="11B656BF" w14:textId="5CAA513A" w:rsidR="003B2AD2" w:rsidRPr="008F6F43" w:rsidRDefault="002E5086" w:rsidP="002E5086">
            <w:pPr>
              <w:jc w:val="center"/>
              <w:rPr>
                <w:rFonts w:ascii="Times New Roman" w:eastAsia="Times New Roman" w:hAnsi="Times New Roman" w:cs="Times New Roman"/>
                <w:sz w:val="24"/>
                <w:szCs w:val="24"/>
              </w:rPr>
            </w:pPr>
            <w:r w:rsidRPr="00113E4D">
              <w:t>Não possui</w:t>
            </w:r>
          </w:p>
        </w:tc>
      </w:tr>
      <w:tr w:rsidR="003B2AD2" w:rsidRPr="007066D8" w14:paraId="24A2EED9" w14:textId="77777777" w:rsidTr="00555B91">
        <w:trPr>
          <w:jc w:val="center"/>
        </w:trPr>
        <w:tc>
          <w:tcPr>
            <w:tcW w:w="4110" w:type="dxa"/>
            <w:vAlign w:val="center"/>
          </w:tcPr>
          <w:p w14:paraId="49ED6C80"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 Aplicada</w:t>
            </w:r>
          </w:p>
        </w:tc>
        <w:tc>
          <w:tcPr>
            <w:tcW w:w="855" w:type="dxa"/>
            <w:vAlign w:val="center"/>
          </w:tcPr>
          <w:p w14:paraId="34685400" w14:textId="799995DE"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216B5440" w14:textId="78D5E4A4"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2D8BE355"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vAlign w:val="center"/>
          </w:tcPr>
          <w:p w14:paraId="6A9D03AD" w14:textId="77777777" w:rsidR="003B2AD2" w:rsidRPr="007066D8" w:rsidRDefault="008924FE"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Ciências de Plantas Daninhas Geral</w:t>
            </w:r>
          </w:p>
        </w:tc>
      </w:tr>
      <w:tr w:rsidR="003B2AD2" w:rsidRPr="007066D8" w14:paraId="19D991CE" w14:textId="77777777" w:rsidTr="00555B91">
        <w:trPr>
          <w:jc w:val="center"/>
        </w:trPr>
        <w:tc>
          <w:tcPr>
            <w:tcW w:w="4110" w:type="dxa"/>
            <w:vAlign w:val="center"/>
          </w:tcPr>
          <w:p w14:paraId="19B1BCFF"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Fitotecnia I</w:t>
            </w:r>
          </w:p>
        </w:tc>
        <w:tc>
          <w:tcPr>
            <w:tcW w:w="855" w:type="dxa"/>
            <w:vAlign w:val="center"/>
          </w:tcPr>
          <w:p w14:paraId="52AC4506" w14:textId="614666F5"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35E0CE79" w14:textId="7126728E"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0C5DC2E4"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vAlign w:val="center"/>
          </w:tcPr>
          <w:p w14:paraId="040A4A85" w14:textId="77777777" w:rsidR="003B2AD2" w:rsidRPr="007066D8" w:rsidRDefault="008924FE" w:rsidP="002E5086">
            <w:pPr>
              <w:jc w:val="cente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Fertilidade do solo e nutrição de plantas</w:t>
            </w:r>
          </w:p>
        </w:tc>
      </w:tr>
      <w:tr w:rsidR="002E5086" w:rsidRPr="007066D8" w14:paraId="11C53408" w14:textId="77777777" w:rsidTr="00555B91">
        <w:trPr>
          <w:jc w:val="center"/>
        </w:trPr>
        <w:tc>
          <w:tcPr>
            <w:tcW w:w="4110" w:type="dxa"/>
            <w:vAlign w:val="center"/>
          </w:tcPr>
          <w:p w14:paraId="4ABB5C3C"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Matéria Orgânica e Microbiota do Solo</w:t>
            </w:r>
          </w:p>
        </w:tc>
        <w:tc>
          <w:tcPr>
            <w:tcW w:w="855" w:type="dxa"/>
            <w:vAlign w:val="center"/>
          </w:tcPr>
          <w:p w14:paraId="10CE3FD1" w14:textId="4D41DDB3"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5372FC7B" w14:textId="5365D0DB"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7D4CE66D"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tcPr>
          <w:p w14:paraId="0A30EB72" w14:textId="7B99933A" w:rsidR="002E5086" w:rsidRPr="007066D8" w:rsidRDefault="002E5086" w:rsidP="002E5086">
            <w:pPr>
              <w:jc w:val="center"/>
              <w:rPr>
                <w:rFonts w:ascii="Times New Roman" w:eastAsia="Times New Roman" w:hAnsi="Times New Roman" w:cs="Times New Roman"/>
                <w:sz w:val="24"/>
                <w:szCs w:val="24"/>
              </w:rPr>
            </w:pPr>
            <w:r w:rsidRPr="002108FC">
              <w:t>Não possui</w:t>
            </w:r>
          </w:p>
        </w:tc>
      </w:tr>
      <w:tr w:rsidR="002E5086" w:rsidRPr="007066D8" w14:paraId="6512C688" w14:textId="77777777" w:rsidTr="00555B91">
        <w:trPr>
          <w:jc w:val="center"/>
        </w:trPr>
        <w:tc>
          <w:tcPr>
            <w:tcW w:w="4110" w:type="dxa"/>
            <w:vAlign w:val="center"/>
          </w:tcPr>
          <w:p w14:paraId="5569D28C"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Eletiva Livre 3</w:t>
            </w:r>
          </w:p>
        </w:tc>
        <w:tc>
          <w:tcPr>
            <w:tcW w:w="855" w:type="dxa"/>
            <w:vAlign w:val="center"/>
          </w:tcPr>
          <w:p w14:paraId="57BF352D" w14:textId="06304C25"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645" w:type="dxa"/>
            <w:vAlign w:val="center"/>
          </w:tcPr>
          <w:p w14:paraId="5D67E3E6" w14:textId="1B2D6058"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15" w:type="dxa"/>
            <w:vAlign w:val="center"/>
          </w:tcPr>
          <w:p w14:paraId="759EE59D"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8" w:type="dxa"/>
          </w:tcPr>
          <w:p w14:paraId="6BDBA9EC" w14:textId="4DB21B7E" w:rsidR="002E5086" w:rsidRPr="007066D8" w:rsidRDefault="002E5086" w:rsidP="002E5086">
            <w:pPr>
              <w:jc w:val="center"/>
              <w:rPr>
                <w:rFonts w:ascii="Times New Roman" w:eastAsia="Times New Roman" w:hAnsi="Times New Roman" w:cs="Times New Roman"/>
                <w:sz w:val="24"/>
                <w:szCs w:val="24"/>
              </w:rPr>
            </w:pPr>
            <w:r w:rsidRPr="002108FC">
              <w:t>Não possui</w:t>
            </w:r>
          </w:p>
        </w:tc>
      </w:tr>
      <w:tr w:rsidR="003B2AD2" w:rsidRPr="007066D8" w14:paraId="4888B68D" w14:textId="77777777" w:rsidTr="00555B91">
        <w:trPr>
          <w:jc w:val="center"/>
        </w:trPr>
        <w:tc>
          <w:tcPr>
            <w:tcW w:w="5610" w:type="dxa"/>
            <w:gridSpan w:val="3"/>
            <w:vAlign w:val="center"/>
          </w:tcPr>
          <w:p w14:paraId="1C573CBB"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615" w:type="dxa"/>
            <w:vAlign w:val="center"/>
          </w:tcPr>
          <w:p w14:paraId="59C185EF" w14:textId="77777777" w:rsidR="003B2AD2" w:rsidRPr="00F94BD0" w:rsidRDefault="008924FE" w:rsidP="007066D8">
            <w:pP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480</w:t>
            </w:r>
          </w:p>
        </w:tc>
        <w:tc>
          <w:tcPr>
            <w:tcW w:w="3268" w:type="dxa"/>
            <w:vAlign w:val="center"/>
          </w:tcPr>
          <w:p w14:paraId="703BFDE9" w14:textId="77777777" w:rsidR="003B2AD2" w:rsidRPr="007066D8" w:rsidRDefault="003B2AD2" w:rsidP="007066D8">
            <w:pPr>
              <w:rPr>
                <w:rFonts w:ascii="Times New Roman" w:eastAsia="Times New Roman" w:hAnsi="Times New Roman" w:cs="Times New Roman"/>
                <w:sz w:val="24"/>
                <w:szCs w:val="24"/>
              </w:rPr>
            </w:pPr>
          </w:p>
        </w:tc>
      </w:tr>
    </w:tbl>
    <w:p w14:paraId="3FD01012" w14:textId="77777777" w:rsidR="003B2AD2" w:rsidRPr="007066D8" w:rsidRDefault="003B2AD2" w:rsidP="007066D8"/>
    <w:p w14:paraId="26A30B09" w14:textId="291C77AD" w:rsidR="002926BA" w:rsidRDefault="002926BA" w:rsidP="007066D8"/>
    <w:p w14:paraId="6F6DAD36" w14:textId="4427EA4F" w:rsidR="00936EDC" w:rsidRDefault="00936EDC">
      <w:r>
        <w:br w:type="page"/>
      </w:r>
    </w:p>
    <w:tbl>
      <w:tblPr>
        <w:tblStyle w:val="6"/>
        <w:tblW w:w="9493"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110"/>
        <w:gridCol w:w="705"/>
        <w:gridCol w:w="810"/>
        <w:gridCol w:w="607"/>
        <w:gridCol w:w="3261"/>
      </w:tblGrid>
      <w:tr w:rsidR="003B2AD2" w:rsidRPr="007066D8" w14:paraId="053CA096" w14:textId="77777777" w:rsidTr="00555B91">
        <w:trPr>
          <w:jc w:val="center"/>
        </w:trPr>
        <w:tc>
          <w:tcPr>
            <w:tcW w:w="9493" w:type="dxa"/>
            <w:gridSpan w:val="5"/>
            <w:vAlign w:val="center"/>
          </w:tcPr>
          <w:p w14:paraId="64A7678E"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lastRenderedPageBreak/>
              <w:t>8</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6386C80B" w14:textId="77777777" w:rsidTr="00555B91">
        <w:trPr>
          <w:trHeight w:val="159"/>
          <w:jc w:val="center"/>
        </w:trPr>
        <w:tc>
          <w:tcPr>
            <w:tcW w:w="4110" w:type="dxa"/>
            <w:vMerge w:val="restart"/>
            <w:vAlign w:val="center"/>
          </w:tcPr>
          <w:p w14:paraId="01E9407C"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515" w:type="dxa"/>
            <w:gridSpan w:val="2"/>
            <w:vAlign w:val="center"/>
          </w:tcPr>
          <w:p w14:paraId="6C5B8C0B"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607" w:type="dxa"/>
            <w:vMerge w:val="restart"/>
            <w:vAlign w:val="center"/>
          </w:tcPr>
          <w:p w14:paraId="0F18684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261" w:type="dxa"/>
            <w:vMerge w:val="restart"/>
            <w:vAlign w:val="center"/>
          </w:tcPr>
          <w:p w14:paraId="366533F3"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3B2AD2" w:rsidRPr="007066D8" w14:paraId="0F8EE1BD" w14:textId="77777777" w:rsidTr="00555B91">
        <w:trPr>
          <w:trHeight w:val="122"/>
          <w:jc w:val="center"/>
        </w:trPr>
        <w:tc>
          <w:tcPr>
            <w:tcW w:w="4110" w:type="dxa"/>
            <w:vMerge/>
            <w:vAlign w:val="center"/>
          </w:tcPr>
          <w:p w14:paraId="44B534DF"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705" w:type="dxa"/>
            <w:vAlign w:val="center"/>
          </w:tcPr>
          <w:p w14:paraId="76BA37E9"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w:t>
            </w:r>
          </w:p>
        </w:tc>
        <w:tc>
          <w:tcPr>
            <w:tcW w:w="810" w:type="dxa"/>
            <w:vAlign w:val="center"/>
          </w:tcPr>
          <w:p w14:paraId="60FFCADF"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w:t>
            </w:r>
          </w:p>
        </w:tc>
        <w:tc>
          <w:tcPr>
            <w:tcW w:w="607" w:type="dxa"/>
            <w:vMerge/>
            <w:vAlign w:val="center"/>
          </w:tcPr>
          <w:p w14:paraId="5016B623"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3261" w:type="dxa"/>
            <w:vMerge/>
            <w:vAlign w:val="center"/>
          </w:tcPr>
          <w:p w14:paraId="1256307D" w14:textId="77777777" w:rsidR="003B2AD2" w:rsidRPr="007066D8" w:rsidRDefault="003B2AD2" w:rsidP="007066D8">
            <w:pPr>
              <w:spacing w:line="276" w:lineRule="auto"/>
              <w:rPr>
                <w:rFonts w:ascii="Times New Roman" w:eastAsia="Times New Roman" w:hAnsi="Times New Roman" w:cs="Times New Roman"/>
                <w:b/>
                <w:sz w:val="24"/>
                <w:szCs w:val="24"/>
              </w:rPr>
            </w:pPr>
          </w:p>
        </w:tc>
      </w:tr>
      <w:tr w:rsidR="002E5086" w:rsidRPr="007066D8" w14:paraId="3E2F127C" w14:textId="77777777" w:rsidTr="00555B91">
        <w:trPr>
          <w:jc w:val="center"/>
        </w:trPr>
        <w:tc>
          <w:tcPr>
            <w:tcW w:w="4110" w:type="dxa"/>
            <w:vAlign w:val="center"/>
          </w:tcPr>
          <w:p w14:paraId="7776B738"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Fruticultura: Produção, Manejo e Pós-Colheita</w:t>
            </w:r>
          </w:p>
        </w:tc>
        <w:tc>
          <w:tcPr>
            <w:tcW w:w="705" w:type="dxa"/>
            <w:vAlign w:val="center"/>
          </w:tcPr>
          <w:p w14:paraId="205FDBF4" w14:textId="453E557A"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810" w:type="dxa"/>
            <w:vAlign w:val="center"/>
          </w:tcPr>
          <w:p w14:paraId="1885D5D1" w14:textId="0D6FB129"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07" w:type="dxa"/>
            <w:vAlign w:val="center"/>
          </w:tcPr>
          <w:p w14:paraId="616872EA"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1" w:type="dxa"/>
          </w:tcPr>
          <w:p w14:paraId="7F0D597D" w14:textId="03F6E620" w:rsidR="002E5086" w:rsidRPr="007066D8" w:rsidRDefault="002E5086" w:rsidP="002E5086">
            <w:pPr>
              <w:jc w:val="center"/>
              <w:rPr>
                <w:rFonts w:ascii="Times New Roman" w:eastAsia="Times New Roman" w:hAnsi="Times New Roman" w:cs="Times New Roman"/>
                <w:sz w:val="24"/>
                <w:szCs w:val="24"/>
              </w:rPr>
            </w:pPr>
            <w:r w:rsidRPr="00AE15DA">
              <w:t>Não possui</w:t>
            </w:r>
          </w:p>
        </w:tc>
      </w:tr>
      <w:tr w:rsidR="002E5086" w:rsidRPr="007066D8" w14:paraId="3E82FB70" w14:textId="77777777" w:rsidTr="00555B91">
        <w:trPr>
          <w:jc w:val="center"/>
        </w:trPr>
        <w:tc>
          <w:tcPr>
            <w:tcW w:w="4110" w:type="dxa"/>
            <w:vAlign w:val="center"/>
          </w:tcPr>
          <w:p w14:paraId="2EE5057A"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Olericultura: Produção, Manejo e Pós-Colheita</w:t>
            </w:r>
          </w:p>
        </w:tc>
        <w:tc>
          <w:tcPr>
            <w:tcW w:w="705" w:type="dxa"/>
            <w:vAlign w:val="center"/>
          </w:tcPr>
          <w:p w14:paraId="230FD869" w14:textId="639B7C7E"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810" w:type="dxa"/>
            <w:vAlign w:val="center"/>
          </w:tcPr>
          <w:p w14:paraId="31EE0BBD" w14:textId="4DD88564"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07" w:type="dxa"/>
            <w:vAlign w:val="center"/>
          </w:tcPr>
          <w:p w14:paraId="1445121A"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1" w:type="dxa"/>
          </w:tcPr>
          <w:p w14:paraId="38D42B04" w14:textId="31E71412" w:rsidR="002E5086" w:rsidRPr="007066D8" w:rsidRDefault="002E5086" w:rsidP="002E5086">
            <w:pPr>
              <w:jc w:val="center"/>
              <w:rPr>
                <w:rFonts w:ascii="Times New Roman" w:eastAsia="Times New Roman" w:hAnsi="Times New Roman" w:cs="Times New Roman"/>
                <w:sz w:val="24"/>
                <w:szCs w:val="24"/>
              </w:rPr>
            </w:pPr>
            <w:r w:rsidRPr="00AE15DA">
              <w:t>Não possui</w:t>
            </w:r>
          </w:p>
        </w:tc>
      </w:tr>
      <w:tr w:rsidR="002E5086" w:rsidRPr="007066D8" w14:paraId="66BAD289" w14:textId="77777777" w:rsidTr="00555B91">
        <w:trPr>
          <w:jc w:val="center"/>
        </w:trPr>
        <w:tc>
          <w:tcPr>
            <w:tcW w:w="4110" w:type="dxa"/>
            <w:vAlign w:val="center"/>
          </w:tcPr>
          <w:p w14:paraId="41F4E05D"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Forragicultura e Manejo de pastagem</w:t>
            </w:r>
          </w:p>
        </w:tc>
        <w:tc>
          <w:tcPr>
            <w:tcW w:w="705" w:type="dxa"/>
            <w:vAlign w:val="center"/>
          </w:tcPr>
          <w:p w14:paraId="6A50201B" w14:textId="33B3AE2B"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810" w:type="dxa"/>
            <w:vAlign w:val="center"/>
          </w:tcPr>
          <w:p w14:paraId="1EECA139" w14:textId="4AFA24B9"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07" w:type="dxa"/>
            <w:vAlign w:val="center"/>
          </w:tcPr>
          <w:p w14:paraId="76F1D362"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1" w:type="dxa"/>
          </w:tcPr>
          <w:p w14:paraId="364741FA" w14:textId="08F9C418" w:rsidR="002E5086" w:rsidRPr="007066D8" w:rsidRDefault="002E5086" w:rsidP="002E5086">
            <w:pPr>
              <w:jc w:val="center"/>
              <w:rPr>
                <w:rFonts w:ascii="Times New Roman" w:eastAsia="Times New Roman" w:hAnsi="Times New Roman" w:cs="Times New Roman"/>
                <w:sz w:val="24"/>
                <w:szCs w:val="24"/>
              </w:rPr>
            </w:pPr>
            <w:r w:rsidRPr="00AE15DA">
              <w:t>Não possui</w:t>
            </w:r>
          </w:p>
        </w:tc>
      </w:tr>
      <w:tr w:rsidR="002E5086" w:rsidRPr="007066D8" w14:paraId="2EA2D5D6" w14:textId="77777777" w:rsidTr="00555B91">
        <w:trPr>
          <w:jc w:val="center"/>
        </w:trPr>
        <w:tc>
          <w:tcPr>
            <w:tcW w:w="4110" w:type="dxa"/>
            <w:vAlign w:val="center"/>
          </w:tcPr>
          <w:p w14:paraId="282BACE2" w14:textId="77777777" w:rsidR="002E5086" w:rsidRPr="007066D8" w:rsidRDefault="002E5086" w:rsidP="002E5086">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Ética profissional</w:t>
            </w:r>
          </w:p>
        </w:tc>
        <w:tc>
          <w:tcPr>
            <w:tcW w:w="705" w:type="dxa"/>
            <w:vAlign w:val="center"/>
          </w:tcPr>
          <w:p w14:paraId="2E942F26" w14:textId="5D037D9C"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10" w:type="dxa"/>
            <w:vAlign w:val="center"/>
          </w:tcPr>
          <w:p w14:paraId="05E17E81" w14:textId="65D1C671"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07" w:type="dxa"/>
            <w:vAlign w:val="center"/>
          </w:tcPr>
          <w:p w14:paraId="36BEC918" w14:textId="77777777" w:rsidR="002E5086" w:rsidRPr="007066D8" w:rsidRDefault="002E5086"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261" w:type="dxa"/>
          </w:tcPr>
          <w:p w14:paraId="50357A54" w14:textId="70E4801E" w:rsidR="002E5086" w:rsidRPr="007066D8" w:rsidRDefault="002E5086" w:rsidP="002E5086">
            <w:pPr>
              <w:jc w:val="center"/>
              <w:rPr>
                <w:rFonts w:ascii="Times New Roman" w:eastAsia="Times New Roman" w:hAnsi="Times New Roman" w:cs="Times New Roman"/>
                <w:sz w:val="24"/>
                <w:szCs w:val="24"/>
              </w:rPr>
            </w:pPr>
            <w:r w:rsidRPr="00AE15DA">
              <w:t>Não possui</w:t>
            </w:r>
          </w:p>
        </w:tc>
      </w:tr>
      <w:tr w:rsidR="003B2AD2" w:rsidRPr="007066D8" w14:paraId="75FC1B70" w14:textId="77777777" w:rsidTr="00555B91">
        <w:trPr>
          <w:jc w:val="center"/>
        </w:trPr>
        <w:tc>
          <w:tcPr>
            <w:tcW w:w="4110" w:type="dxa"/>
            <w:vAlign w:val="center"/>
          </w:tcPr>
          <w:p w14:paraId="37F24D1B" w14:textId="77777777" w:rsidR="003B2AD2" w:rsidRPr="002E5086" w:rsidRDefault="008924FE" w:rsidP="007066D8">
            <w:pP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Fitotecnia II</w:t>
            </w:r>
          </w:p>
        </w:tc>
        <w:tc>
          <w:tcPr>
            <w:tcW w:w="705" w:type="dxa"/>
            <w:vAlign w:val="center"/>
          </w:tcPr>
          <w:p w14:paraId="6584E0E5" w14:textId="3989409F" w:rsidR="003B2AD2" w:rsidRPr="002E5086" w:rsidRDefault="008924FE" w:rsidP="007066D8">
            <w:pPr>
              <w:jc w:val="cente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3</w:t>
            </w:r>
          </w:p>
        </w:tc>
        <w:tc>
          <w:tcPr>
            <w:tcW w:w="810" w:type="dxa"/>
            <w:vAlign w:val="center"/>
          </w:tcPr>
          <w:p w14:paraId="35B49419" w14:textId="706CE2A1" w:rsidR="003B2AD2" w:rsidRPr="002E5086" w:rsidRDefault="008924FE" w:rsidP="007066D8">
            <w:pPr>
              <w:jc w:val="cente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1</w:t>
            </w:r>
          </w:p>
        </w:tc>
        <w:tc>
          <w:tcPr>
            <w:tcW w:w="607" w:type="dxa"/>
            <w:vAlign w:val="center"/>
          </w:tcPr>
          <w:p w14:paraId="6BA253ED" w14:textId="77777777" w:rsidR="003B2AD2" w:rsidRPr="002E5086" w:rsidRDefault="008924FE" w:rsidP="007066D8">
            <w:pPr>
              <w:jc w:val="cente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60</w:t>
            </w:r>
          </w:p>
        </w:tc>
        <w:tc>
          <w:tcPr>
            <w:tcW w:w="3261" w:type="dxa"/>
            <w:vAlign w:val="center"/>
          </w:tcPr>
          <w:p w14:paraId="4D7AAAED" w14:textId="77777777" w:rsidR="003B2AD2" w:rsidRPr="002E5086" w:rsidRDefault="008924FE" w:rsidP="002E5086">
            <w:pPr>
              <w:jc w:val="center"/>
              <w:rPr>
                <w:rFonts w:ascii="Times New Roman" w:eastAsia="Times New Roman" w:hAnsi="Times New Roman" w:cs="Times New Roman"/>
                <w:sz w:val="24"/>
                <w:szCs w:val="24"/>
              </w:rPr>
            </w:pPr>
            <w:r w:rsidRPr="002E5086">
              <w:rPr>
                <w:rFonts w:ascii="Times New Roman" w:eastAsia="Times New Roman" w:hAnsi="Times New Roman" w:cs="Times New Roman"/>
                <w:sz w:val="24"/>
                <w:szCs w:val="24"/>
              </w:rPr>
              <w:t>Fertilidade do solo e nutrição de plantas</w:t>
            </w:r>
          </w:p>
        </w:tc>
      </w:tr>
      <w:tr w:rsidR="003B2AD2" w:rsidRPr="007066D8" w14:paraId="1779CC28" w14:textId="77777777" w:rsidTr="00555B91">
        <w:trPr>
          <w:jc w:val="center"/>
        </w:trPr>
        <w:tc>
          <w:tcPr>
            <w:tcW w:w="4110" w:type="dxa"/>
            <w:vAlign w:val="center"/>
          </w:tcPr>
          <w:p w14:paraId="63B5939E"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Economia Rural e Comercialização Agropecuária</w:t>
            </w:r>
          </w:p>
        </w:tc>
        <w:tc>
          <w:tcPr>
            <w:tcW w:w="705" w:type="dxa"/>
            <w:vAlign w:val="center"/>
          </w:tcPr>
          <w:p w14:paraId="47ECFF05" w14:textId="26B2A674"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810" w:type="dxa"/>
            <w:vAlign w:val="center"/>
          </w:tcPr>
          <w:p w14:paraId="6A004EDC" w14:textId="3E5445B9"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607" w:type="dxa"/>
            <w:vAlign w:val="center"/>
          </w:tcPr>
          <w:p w14:paraId="28DE4B47"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261" w:type="dxa"/>
            <w:vAlign w:val="center"/>
          </w:tcPr>
          <w:p w14:paraId="72FAB835" w14:textId="0913EFF8" w:rsidR="003B2AD2" w:rsidRPr="007066D8" w:rsidRDefault="002E5086" w:rsidP="002E5086">
            <w:pPr>
              <w:jc w:val="center"/>
              <w:rPr>
                <w:rFonts w:ascii="Times New Roman" w:eastAsia="Times New Roman" w:hAnsi="Times New Roman" w:cs="Times New Roman"/>
                <w:sz w:val="24"/>
                <w:szCs w:val="24"/>
              </w:rPr>
            </w:pPr>
            <w:r w:rsidRPr="00113E4D">
              <w:t>Não possui</w:t>
            </w:r>
          </w:p>
        </w:tc>
      </w:tr>
      <w:tr w:rsidR="003B2AD2" w:rsidRPr="007066D8" w14:paraId="1DDA73B5" w14:textId="77777777" w:rsidTr="00555B91">
        <w:trPr>
          <w:jc w:val="center"/>
        </w:trPr>
        <w:tc>
          <w:tcPr>
            <w:tcW w:w="5625" w:type="dxa"/>
            <w:gridSpan w:val="3"/>
            <w:vAlign w:val="center"/>
          </w:tcPr>
          <w:p w14:paraId="3699DA99"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607" w:type="dxa"/>
            <w:vAlign w:val="center"/>
          </w:tcPr>
          <w:p w14:paraId="4763DEAC"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330</w:t>
            </w:r>
          </w:p>
        </w:tc>
        <w:tc>
          <w:tcPr>
            <w:tcW w:w="3261" w:type="dxa"/>
            <w:vAlign w:val="center"/>
          </w:tcPr>
          <w:p w14:paraId="5D624413" w14:textId="77777777" w:rsidR="003B2AD2" w:rsidRPr="007066D8" w:rsidRDefault="003B2AD2" w:rsidP="007066D8">
            <w:pPr>
              <w:rPr>
                <w:rFonts w:ascii="Times New Roman" w:eastAsia="Times New Roman" w:hAnsi="Times New Roman" w:cs="Times New Roman"/>
                <w:sz w:val="24"/>
                <w:szCs w:val="24"/>
              </w:rPr>
            </w:pPr>
          </w:p>
        </w:tc>
      </w:tr>
    </w:tbl>
    <w:p w14:paraId="6095A252" w14:textId="77777777" w:rsidR="003B2AD2" w:rsidRPr="007066D8" w:rsidRDefault="003B2AD2" w:rsidP="007066D8"/>
    <w:tbl>
      <w:tblPr>
        <w:tblStyle w:val="5"/>
        <w:tblW w:w="9556"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240"/>
        <w:gridCol w:w="567"/>
        <w:gridCol w:w="567"/>
        <w:gridCol w:w="6"/>
        <w:gridCol w:w="844"/>
        <w:gridCol w:w="6"/>
        <w:gridCol w:w="3313"/>
        <w:gridCol w:w="6"/>
        <w:gridCol w:w="7"/>
      </w:tblGrid>
      <w:tr w:rsidR="003B2AD2" w:rsidRPr="007066D8" w14:paraId="5CE1E063" w14:textId="77777777">
        <w:trPr>
          <w:jc w:val="center"/>
        </w:trPr>
        <w:tc>
          <w:tcPr>
            <w:tcW w:w="9556" w:type="dxa"/>
            <w:gridSpan w:val="9"/>
            <w:vAlign w:val="center"/>
          </w:tcPr>
          <w:p w14:paraId="67810D23"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9</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2BEAFD04" w14:textId="77777777">
        <w:trPr>
          <w:gridAfter w:val="2"/>
          <w:wAfter w:w="13" w:type="dxa"/>
          <w:trHeight w:val="103"/>
          <w:jc w:val="center"/>
        </w:trPr>
        <w:tc>
          <w:tcPr>
            <w:tcW w:w="4240" w:type="dxa"/>
            <w:vMerge w:val="restart"/>
            <w:vAlign w:val="center"/>
          </w:tcPr>
          <w:p w14:paraId="606A2CA6"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134" w:type="dxa"/>
            <w:gridSpan w:val="2"/>
            <w:vAlign w:val="center"/>
          </w:tcPr>
          <w:p w14:paraId="643FD1B7"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850" w:type="dxa"/>
            <w:gridSpan w:val="2"/>
            <w:vMerge w:val="restart"/>
            <w:vAlign w:val="center"/>
          </w:tcPr>
          <w:p w14:paraId="7F5D4B85"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319" w:type="dxa"/>
            <w:gridSpan w:val="2"/>
            <w:vMerge w:val="restart"/>
            <w:vAlign w:val="center"/>
          </w:tcPr>
          <w:p w14:paraId="392718B0"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3B2AD2" w:rsidRPr="007066D8" w14:paraId="2C0E3C0D" w14:textId="77777777">
        <w:trPr>
          <w:gridAfter w:val="2"/>
          <w:wAfter w:w="13" w:type="dxa"/>
          <w:trHeight w:val="178"/>
          <w:jc w:val="center"/>
        </w:trPr>
        <w:tc>
          <w:tcPr>
            <w:tcW w:w="4240" w:type="dxa"/>
            <w:vMerge/>
            <w:vAlign w:val="center"/>
          </w:tcPr>
          <w:p w14:paraId="70F95D90"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567" w:type="dxa"/>
            <w:vAlign w:val="center"/>
          </w:tcPr>
          <w:p w14:paraId="298758B9"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w:t>
            </w:r>
          </w:p>
        </w:tc>
        <w:tc>
          <w:tcPr>
            <w:tcW w:w="567" w:type="dxa"/>
            <w:vAlign w:val="center"/>
          </w:tcPr>
          <w:p w14:paraId="48636AF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w:t>
            </w:r>
          </w:p>
        </w:tc>
        <w:tc>
          <w:tcPr>
            <w:tcW w:w="850" w:type="dxa"/>
            <w:gridSpan w:val="2"/>
            <w:vMerge/>
            <w:vAlign w:val="center"/>
          </w:tcPr>
          <w:p w14:paraId="290BD462" w14:textId="77777777" w:rsidR="003B2AD2" w:rsidRPr="007066D8" w:rsidRDefault="003B2AD2" w:rsidP="007066D8">
            <w:pPr>
              <w:spacing w:line="276" w:lineRule="auto"/>
              <w:rPr>
                <w:rFonts w:ascii="Times New Roman" w:eastAsia="Times New Roman" w:hAnsi="Times New Roman" w:cs="Times New Roman"/>
                <w:b/>
                <w:sz w:val="24"/>
                <w:szCs w:val="24"/>
              </w:rPr>
            </w:pPr>
          </w:p>
        </w:tc>
        <w:tc>
          <w:tcPr>
            <w:tcW w:w="3319" w:type="dxa"/>
            <w:gridSpan w:val="2"/>
            <w:vMerge/>
            <w:vAlign w:val="center"/>
          </w:tcPr>
          <w:p w14:paraId="45DF8C18" w14:textId="77777777" w:rsidR="003B2AD2" w:rsidRPr="007066D8" w:rsidRDefault="003B2AD2" w:rsidP="007066D8">
            <w:pPr>
              <w:spacing w:line="276" w:lineRule="auto"/>
              <w:rPr>
                <w:rFonts w:ascii="Times New Roman" w:eastAsia="Times New Roman" w:hAnsi="Times New Roman" w:cs="Times New Roman"/>
                <w:b/>
                <w:sz w:val="24"/>
                <w:szCs w:val="24"/>
              </w:rPr>
            </w:pPr>
          </w:p>
        </w:tc>
      </w:tr>
      <w:tr w:rsidR="003B2AD2" w:rsidRPr="007066D8" w14:paraId="0A98E7F4" w14:textId="77777777">
        <w:trPr>
          <w:gridAfter w:val="2"/>
          <w:wAfter w:w="13" w:type="dxa"/>
          <w:jc w:val="center"/>
        </w:trPr>
        <w:tc>
          <w:tcPr>
            <w:tcW w:w="4240" w:type="dxa"/>
            <w:vAlign w:val="center"/>
          </w:tcPr>
          <w:p w14:paraId="39229591" w14:textId="77777777" w:rsidR="003B2AD2" w:rsidRPr="007066D8" w:rsidRDefault="008924FE" w:rsidP="007066D8">
            <w:pPr>
              <w:rPr>
                <w:rFonts w:ascii="Times New Roman" w:eastAsia="Times New Roman" w:hAnsi="Times New Roman" w:cs="Times New Roman"/>
                <w:sz w:val="24"/>
                <w:szCs w:val="24"/>
              </w:rPr>
            </w:pPr>
            <w:r w:rsidRPr="00E12F6F">
              <w:rPr>
                <w:rFonts w:ascii="Times New Roman" w:eastAsia="Times New Roman" w:hAnsi="Times New Roman" w:cs="Times New Roman"/>
                <w:sz w:val="24"/>
                <w:szCs w:val="24"/>
              </w:rPr>
              <w:t>Administração Rural e Projetos Agropecuários</w:t>
            </w:r>
          </w:p>
        </w:tc>
        <w:tc>
          <w:tcPr>
            <w:tcW w:w="567" w:type="dxa"/>
            <w:vAlign w:val="center"/>
          </w:tcPr>
          <w:p w14:paraId="7ED0A327" w14:textId="21A2078F"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25101A50" w14:textId="20813A9B"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75CE2E60"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01D60560" w14:textId="4D761856" w:rsidR="003B2AD2" w:rsidRPr="002926BA" w:rsidRDefault="00B07164" w:rsidP="002E5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Não possui</w:t>
            </w:r>
          </w:p>
        </w:tc>
      </w:tr>
      <w:tr w:rsidR="003B2AD2" w:rsidRPr="007066D8" w14:paraId="5E7741B6" w14:textId="77777777">
        <w:trPr>
          <w:gridAfter w:val="2"/>
          <w:wAfter w:w="13" w:type="dxa"/>
          <w:jc w:val="center"/>
        </w:trPr>
        <w:tc>
          <w:tcPr>
            <w:tcW w:w="4240" w:type="dxa"/>
            <w:vAlign w:val="center"/>
          </w:tcPr>
          <w:p w14:paraId="27073856" w14:textId="1CB31024" w:rsidR="003B2AD2" w:rsidRPr="001D340C" w:rsidRDefault="006A61B0" w:rsidP="007066D8">
            <w:pPr>
              <w:rPr>
                <w:rFonts w:ascii="Times New Roman" w:eastAsia="Times New Roman" w:hAnsi="Times New Roman" w:cs="Times New Roman"/>
                <w:sz w:val="24"/>
                <w:szCs w:val="24"/>
                <w:highlight w:val="yellow"/>
              </w:rPr>
            </w:pPr>
            <w:r w:rsidRPr="006A61B0">
              <w:rPr>
                <w:rFonts w:ascii="Times New Roman" w:eastAsia="Times New Roman" w:hAnsi="Times New Roman" w:cs="Times New Roman"/>
                <w:sz w:val="24"/>
                <w:szCs w:val="24"/>
              </w:rPr>
              <w:t>Tecnologia de aplicação de Produtos Fitossanitários</w:t>
            </w:r>
          </w:p>
        </w:tc>
        <w:tc>
          <w:tcPr>
            <w:tcW w:w="567" w:type="dxa"/>
            <w:vAlign w:val="center"/>
          </w:tcPr>
          <w:p w14:paraId="5B090AA8" w14:textId="49723042"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04EAAE4E" w14:textId="00104F4C"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3A2DAB45"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0510541B" w14:textId="2D43BF13" w:rsidR="003B2AD2" w:rsidRPr="002926BA" w:rsidRDefault="006A61B0" w:rsidP="002E5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Fitotecnia II</w:t>
            </w:r>
          </w:p>
        </w:tc>
      </w:tr>
      <w:tr w:rsidR="003B2AD2" w:rsidRPr="007066D8" w14:paraId="5462E6DF" w14:textId="77777777">
        <w:trPr>
          <w:gridAfter w:val="2"/>
          <w:wAfter w:w="13" w:type="dxa"/>
          <w:jc w:val="center"/>
        </w:trPr>
        <w:tc>
          <w:tcPr>
            <w:tcW w:w="4240" w:type="dxa"/>
            <w:vAlign w:val="center"/>
          </w:tcPr>
          <w:p w14:paraId="2020BBE9" w14:textId="5073CC52" w:rsidR="003B2AD2" w:rsidRPr="007066D8" w:rsidRDefault="002926BA" w:rsidP="007066D8">
            <w:pPr>
              <w:rPr>
                <w:rFonts w:ascii="Times New Roman" w:eastAsia="Times New Roman" w:hAnsi="Times New Roman" w:cs="Times New Roman"/>
                <w:sz w:val="24"/>
                <w:szCs w:val="24"/>
                <w:highlight w:val="yellow"/>
              </w:rPr>
            </w:pPr>
            <w:r w:rsidRPr="00E12F6F">
              <w:rPr>
                <w:rFonts w:ascii="Times New Roman" w:eastAsia="Times New Roman" w:hAnsi="Times New Roman" w:cs="Times New Roman"/>
                <w:sz w:val="24"/>
                <w:szCs w:val="24"/>
              </w:rPr>
              <w:t>Avaliação Agropecuária, Perícia e Legislação Ambiental</w:t>
            </w:r>
          </w:p>
        </w:tc>
        <w:tc>
          <w:tcPr>
            <w:tcW w:w="567" w:type="dxa"/>
            <w:vAlign w:val="center"/>
          </w:tcPr>
          <w:p w14:paraId="22D5967D" w14:textId="1BB6CF8A"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76FAFFC4" w14:textId="1049E96D"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1632F18D"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3B695EB4" w14:textId="77777777" w:rsidR="003B2AD2" w:rsidRPr="002926BA" w:rsidRDefault="008924FE" w:rsidP="002E5086">
            <w:pPr>
              <w:jc w:val="center"/>
              <w:rPr>
                <w:rFonts w:ascii="Times New Roman" w:eastAsia="Times New Roman" w:hAnsi="Times New Roman" w:cs="Times New Roman"/>
                <w:sz w:val="24"/>
                <w:szCs w:val="24"/>
              </w:rPr>
            </w:pPr>
            <w:r w:rsidRPr="002926BA">
              <w:rPr>
                <w:rFonts w:ascii="Times New Roman" w:eastAsia="Times New Roman" w:hAnsi="Times New Roman" w:cs="Times New Roman"/>
                <w:sz w:val="24"/>
                <w:szCs w:val="24"/>
              </w:rPr>
              <w:t>Manejo e conservação do solo e água</w:t>
            </w:r>
          </w:p>
        </w:tc>
      </w:tr>
      <w:tr w:rsidR="003B2AD2" w:rsidRPr="007066D8" w14:paraId="08C8692B" w14:textId="77777777">
        <w:trPr>
          <w:gridAfter w:val="2"/>
          <w:wAfter w:w="13" w:type="dxa"/>
          <w:jc w:val="center"/>
        </w:trPr>
        <w:tc>
          <w:tcPr>
            <w:tcW w:w="4240" w:type="dxa"/>
            <w:vAlign w:val="center"/>
          </w:tcPr>
          <w:p w14:paraId="713FDDCA" w14:textId="65D4F832" w:rsidR="003B2AD2" w:rsidRPr="007066D8" w:rsidRDefault="00136D12" w:rsidP="007066D8">
            <w:pPr>
              <w:rPr>
                <w:rFonts w:ascii="Times New Roman" w:eastAsia="Times New Roman" w:hAnsi="Times New Roman" w:cs="Times New Roman"/>
                <w:sz w:val="24"/>
                <w:szCs w:val="24"/>
              </w:rPr>
            </w:pPr>
            <w:r>
              <w:rPr>
                <w:rFonts w:ascii="Times New Roman" w:eastAsia="Times New Roman" w:hAnsi="Times New Roman" w:cs="Times New Roman"/>
                <w:sz w:val="24"/>
                <w:szCs w:val="24"/>
              </w:rPr>
              <w:t>TCC II</w:t>
            </w:r>
          </w:p>
        </w:tc>
        <w:tc>
          <w:tcPr>
            <w:tcW w:w="567" w:type="dxa"/>
            <w:vAlign w:val="center"/>
          </w:tcPr>
          <w:p w14:paraId="3A2C73FC" w14:textId="15D20D2A"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2</w:t>
            </w:r>
          </w:p>
        </w:tc>
        <w:tc>
          <w:tcPr>
            <w:tcW w:w="567" w:type="dxa"/>
            <w:vAlign w:val="center"/>
          </w:tcPr>
          <w:p w14:paraId="566A7013" w14:textId="753C2155"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0</w:t>
            </w:r>
          </w:p>
        </w:tc>
        <w:tc>
          <w:tcPr>
            <w:tcW w:w="850" w:type="dxa"/>
            <w:gridSpan w:val="2"/>
            <w:vAlign w:val="center"/>
          </w:tcPr>
          <w:p w14:paraId="4C5A6776"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30</w:t>
            </w:r>
          </w:p>
        </w:tc>
        <w:tc>
          <w:tcPr>
            <w:tcW w:w="3319" w:type="dxa"/>
            <w:gridSpan w:val="2"/>
            <w:vAlign w:val="center"/>
          </w:tcPr>
          <w:p w14:paraId="433FFC8C" w14:textId="675E64C4" w:rsidR="003B2AD2" w:rsidRPr="007066D8" w:rsidRDefault="00136D12" w:rsidP="002E50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TCC I</w:t>
            </w:r>
          </w:p>
        </w:tc>
      </w:tr>
      <w:tr w:rsidR="003B2AD2" w:rsidRPr="007066D8" w14:paraId="79642511" w14:textId="77777777">
        <w:trPr>
          <w:gridAfter w:val="2"/>
          <w:wAfter w:w="13" w:type="dxa"/>
          <w:jc w:val="center"/>
        </w:trPr>
        <w:tc>
          <w:tcPr>
            <w:tcW w:w="4240" w:type="dxa"/>
            <w:vAlign w:val="center"/>
          </w:tcPr>
          <w:p w14:paraId="0B775617"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Nutrição Animal e Formulação de Rações</w:t>
            </w:r>
          </w:p>
        </w:tc>
        <w:tc>
          <w:tcPr>
            <w:tcW w:w="567" w:type="dxa"/>
            <w:vAlign w:val="center"/>
          </w:tcPr>
          <w:p w14:paraId="7C2E5E0F" w14:textId="2D5C410B"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19DB5E03" w14:textId="55274815"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0FB2569C"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47B15705" w14:textId="77777777" w:rsidR="003B2AD2" w:rsidRPr="007066D8" w:rsidRDefault="008924FE"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Zootecnia</w:t>
            </w:r>
          </w:p>
        </w:tc>
      </w:tr>
      <w:tr w:rsidR="003B2AD2" w:rsidRPr="007066D8" w14:paraId="39123B43" w14:textId="77777777">
        <w:trPr>
          <w:gridAfter w:val="2"/>
          <w:wAfter w:w="13" w:type="dxa"/>
          <w:jc w:val="center"/>
        </w:trPr>
        <w:tc>
          <w:tcPr>
            <w:tcW w:w="4240" w:type="dxa"/>
            <w:vAlign w:val="center"/>
          </w:tcPr>
          <w:p w14:paraId="11EEFD9B"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Integração lavoura/ pecuária/ floresta</w:t>
            </w:r>
          </w:p>
        </w:tc>
        <w:tc>
          <w:tcPr>
            <w:tcW w:w="567" w:type="dxa"/>
            <w:vAlign w:val="center"/>
          </w:tcPr>
          <w:p w14:paraId="1883E3AD" w14:textId="4F60A7C8"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16C21873" w14:textId="6454D1ED"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2F30BAE3"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7B7E5866" w14:textId="5CE9B451" w:rsidR="003B2AD2" w:rsidRPr="007066D8" w:rsidRDefault="002E5086" w:rsidP="002E5086">
            <w:pPr>
              <w:jc w:val="center"/>
              <w:rPr>
                <w:rFonts w:ascii="Times New Roman" w:eastAsia="Times New Roman" w:hAnsi="Times New Roman" w:cs="Times New Roman"/>
                <w:sz w:val="24"/>
                <w:szCs w:val="24"/>
              </w:rPr>
            </w:pPr>
            <w:r w:rsidRPr="00113E4D">
              <w:t>Não possui</w:t>
            </w:r>
          </w:p>
        </w:tc>
      </w:tr>
      <w:tr w:rsidR="003B2AD2" w:rsidRPr="007066D8" w14:paraId="64D53E50" w14:textId="77777777">
        <w:trPr>
          <w:gridAfter w:val="2"/>
          <w:wAfter w:w="13" w:type="dxa"/>
          <w:jc w:val="center"/>
        </w:trPr>
        <w:tc>
          <w:tcPr>
            <w:tcW w:w="4240" w:type="dxa"/>
            <w:vAlign w:val="center"/>
          </w:tcPr>
          <w:p w14:paraId="0B785D13"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Agricultura de Precisão</w:t>
            </w:r>
          </w:p>
        </w:tc>
        <w:tc>
          <w:tcPr>
            <w:tcW w:w="567" w:type="dxa"/>
            <w:vAlign w:val="center"/>
          </w:tcPr>
          <w:p w14:paraId="23974C50" w14:textId="1FC577BF"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3</w:t>
            </w:r>
          </w:p>
        </w:tc>
        <w:tc>
          <w:tcPr>
            <w:tcW w:w="567" w:type="dxa"/>
            <w:vAlign w:val="center"/>
          </w:tcPr>
          <w:p w14:paraId="7E576B8E" w14:textId="01A01AE2"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w:t>
            </w:r>
          </w:p>
        </w:tc>
        <w:tc>
          <w:tcPr>
            <w:tcW w:w="850" w:type="dxa"/>
            <w:gridSpan w:val="2"/>
            <w:vAlign w:val="center"/>
          </w:tcPr>
          <w:p w14:paraId="7AC62643"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19" w:type="dxa"/>
            <w:gridSpan w:val="2"/>
            <w:vAlign w:val="center"/>
          </w:tcPr>
          <w:p w14:paraId="1EB6C5F6" w14:textId="77777777" w:rsidR="003B2AD2" w:rsidRPr="007066D8" w:rsidRDefault="008924FE" w:rsidP="002E5086">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Geoprocessamento</w:t>
            </w:r>
          </w:p>
        </w:tc>
      </w:tr>
      <w:tr w:rsidR="003B2AD2" w:rsidRPr="007066D8" w14:paraId="70B28842" w14:textId="77777777">
        <w:trPr>
          <w:gridAfter w:val="1"/>
          <w:wAfter w:w="7" w:type="dxa"/>
          <w:jc w:val="center"/>
        </w:trPr>
        <w:tc>
          <w:tcPr>
            <w:tcW w:w="5380" w:type="dxa"/>
            <w:gridSpan w:val="4"/>
            <w:vAlign w:val="center"/>
          </w:tcPr>
          <w:p w14:paraId="63C47BFF"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850" w:type="dxa"/>
            <w:gridSpan w:val="2"/>
            <w:vAlign w:val="center"/>
          </w:tcPr>
          <w:p w14:paraId="03D5C5EC"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390</w:t>
            </w:r>
          </w:p>
        </w:tc>
        <w:tc>
          <w:tcPr>
            <w:tcW w:w="3319" w:type="dxa"/>
            <w:gridSpan w:val="2"/>
            <w:vAlign w:val="center"/>
          </w:tcPr>
          <w:p w14:paraId="3B16B1DF" w14:textId="77777777" w:rsidR="003B2AD2" w:rsidRPr="007066D8" w:rsidRDefault="003B2AD2" w:rsidP="007066D8">
            <w:pPr>
              <w:rPr>
                <w:rFonts w:ascii="Times New Roman" w:eastAsia="Times New Roman" w:hAnsi="Times New Roman" w:cs="Times New Roman"/>
                <w:sz w:val="24"/>
                <w:szCs w:val="24"/>
              </w:rPr>
            </w:pPr>
          </w:p>
        </w:tc>
      </w:tr>
    </w:tbl>
    <w:p w14:paraId="0C223A6D" w14:textId="20A23180" w:rsidR="003B2AD2" w:rsidRDefault="003B2AD2" w:rsidP="007066D8"/>
    <w:p w14:paraId="0951C8C2" w14:textId="218F5D82" w:rsidR="002926BA" w:rsidRDefault="002926BA" w:rsidP="007066D8"/>
    <w:p w14:paraId="140307B4" w14:textId="2EFBC22D" w:rsidR="00936EDC" w:rsidRDefault="00936EDC">
      <w:r>
        <w:br w:type="page"/>
      </w:r>
    </w:p>
    <w:tbl>
      <w:tblPr>
        <w:tblStyle w:val="4"/>
        <w:tblW w:w="9616"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00" w:firstRow="0" w:lastRow="0" w:firstColumn="0" w:lastColumn="0" w:noHBand="0" w:noVBand="1"/>
      </w:tblPr>
      <w:tblGrid>
        <w:gridCol w:w="4297"/>
        <w:gridCol w:w="567"/>
        <w:gridCol w:w="567"/>
        <w:gridCol w:w="6"/>
        <w:gridCol w:w="844"/>
        <w:gridCol w:w="6"/>
        <w:gridCol w:w="3323"/>
        <w:gridCol w:w="6"/>
      </w:tblGrid>
      <w:tr w:rsidR="003B2AD2" w:rsidRPr="007066D8" w14:paraId="54280AA5" w14:textId="77777777">
        <w:trPr>
          <w:jc w:val="center"/>
        </w:trPr>
        <w:tc>
          <w:tcPr>
            <w:tcW w:w="9616" w:type="dxa"/>
            <w:gridSpan w:val="8"/>
            <w:vAlign w:val="center"/>
          </w:tcPr>
          <w:p w14:paraId="18281130"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lastRenderedPageBreak/>
              <w:t>10</w:t>
            </w:r>
            <w:r w:rsidRPr="007066D8">
              <w:rPr>
                <w:rFonts w:ascii="Times New Roman" w:eastAsia="Times New Roman" w:hAnsi="Times New Roman" w:cs="Times New Roman"/>
                <w:b/>
                <w:sz w:val="24"/>
                <w:szCs w:val="24"/>
                <w:vertAlign w:val="superscript"/>
              </w:rPr>
              <w:t>a</w:t>
            </w:r>
            <w:r w:rsidRPr="007066D8">
              <w:rPr>
                <w:rFonts w:ascii="Times New Roman" w:eastAsia="Times New Roman" w:hAnsi="Times New Roman" w:cs="Times New Roman"/>
                <w:b/>
                <w:sz w:val="24"/>
                <w:szCs w:val="24"/>
              </w:rPr>
              <w:t xml:space="preserve"> Fase</w:t>
            </w:r>
          </w:p>
        </w:tc>
      </w:tr>
      <w:tr w:rsidR="003B2AD2" w:rsidRPr="007066D8" w14:paraId="5BE908B6" w14:textId="77777777">
        <w:trPr>
          <w:gridAfter w:val="1"/>
          <w:wAfter w:w="6" w:type="dxa"/>
          <w:trHeight w:val="141"/>
          <w:jc w:val="center"/>
        </w:trPr>
        <w:tc>
          <w:tcPr>
            <w:tcW w:w="4297" w:type="dxa"/>
            <w:vMerge w:val="restart"/>
            <w:vAlign w:val="center"/>
          </w:tcPr>
          <w:p w14:paraId="1F2D3C3A"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Disciplinas</w:t>
            </w:r>
          </w:p>
        </w:tc>
        <w:tc>
          <w:tcPr>
            <w:tcW w:w="1134" w:type="dxa"/>
            <w:gridSpan w:val="2"/>
            <w:vAlign w:val="center"/>
          </w:tcPr>
          <w:p w14:paraId="256C4035"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Crédito</w:t>
            </w:r>
          </w:p>
        </w:tc>
        <w:tc>
          <w:tcPr>
            <w:tcW w:w="850" w:type="dxa"/>
            <w:gridSpan w:val="2"/>
            <w:vMerge w:val="restart"/>
            <w:vAlign w:val="center"/>
          </w:tcPr>
          <w:p w14:paraId="44E80181"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CH</w:t>
            </w:r>
          </w:p>
        </w:tc>
        <w:tc>
          <w:tcPr>
            <w:tcW w:w="3329" w:type="dxa"/>
            <w:gridSpan w:val="2"/>
            <w:vMerge w:val="restart"/>
            <w:vAlign w:val="center"/>
          </w:tcPr>
          <w:p w14:paraId="138E79F3"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Pré-requisitos</w:t>
            </w:r>
          </w:p>
        </w:tc>
      </w:tr>
      <w:tr w:rsidR="003B2AD2" w:rsidRPr="007066D8" w14:paraId="223DF845" w14:textId="77777777">
        <w:trPr>
          <w:gridAfter w:val="1"/>
          <w:wAfter w:w="6" w:type="dxa"/>
          <w:trHeight w:val="140"/>
          <w:jc w:val="center"/>
        </w:trPr>
        <w:tc>
          <w:tcPr>
            <w:tcW w:w="4297" w:type="dxa"/>
            <w:vMerge/>
            <w:vAlign w:val="center"/>
          </w:tcPr>
          <w:p w14:paraId="1600191E" w14:textId="77777777" w:rsidR="003B2AD2" w:rsidRPr="007066D8" w:rsidRDefault="003B2AD2" w:rsidP="007066D8">
            <w:pPr>
              <w:spacing w:line="276" w:lineRule="auto"/>
              <w:rPr>
                <w:rFonts w:ascii="Times New Roman" w:hAnsi="Times New Roman" w:cs="Times New Roman"/>
                <w:b/>
                <w:sz w:val="24"/>
                <w:szCs w:val="24"/>
              </w:rPr>
            </w:pPr>
          </w:p>
        </w:tc>
        <w:tc>
          <w:tcPr>
            <w:tcW w:w="567" w:type="dxa"/>
            <w:vAlign w:val="center"/>
          </w:tcPr>
          <w:p w14:paraId="1CD05610"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w:t>
            </w:r>
          </w:p>
        </w:tc>
        <w:tc>
          <w:tcPr>
            <w:tcW w:w="567" w:type="dxa"/>
            <w:vAlign w:val="center"/>
          </w:tcPr>
          <w:p w14:paraId="7F826632" w14:textId="77777777" w:rsidR="003B2AD2" w:rsidRPr="007066D8" w:rsidRDefault="008924FE" w:rsidP="007066D8">
            <w:pPr>
              <w:jc w:val="cente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P</w:t>
            </w:r>
          </w:p>
        </w:tc>
        <w:tc>
          <w:tcPr>
            <w:tcW w:w="850" w:type="dxa"/>
            <w:gridSpan w:val="2"/>
            <w:vMerge/>
            <w:vAlign w:val="center"/>
          </w:tcPr>
          <w:p w14:paraId="489789D2" w14:textId="77777777" w:rsidR="003B2AD2" w:rsidRPr="007066D8" w:rsidRDefault="003B2AD2" w:rsidP="007066D8">
            <w:pPr>
              <w:spacing w:line="276" w:lineRule="auto"/>
              <w:rPr>
                <w:rFonts w:ascii="Times New Roman" w:hAnsi="Times New Roman" w:cs="Times New Roman"/>
                <w:b/>
                <w:sz w:val="24"/>
                <w:szCs w:val="24"/>
              </w:rPr>
            </w:pPr>
          </w:p>
        </w:tc>
        <w:tc>
          <w:tcPr>
            <w:tcW w:w="3329" w:type="dxa"/>
            <w:gridSpan w:val="2"/>
            <w:vMerge/>
            <w:vAlign w:val="center"/>
          </w:tcPr>
          <w:p w14:paraId="788F084A" w14:textId="77777777" w:rsidR="003B2AD2" w:rsidRPr="007066D8" w:rsidRDefault="003B2AD2" w:rsidP="007066D8">
            <w:pPr>
              <w:spacing w:line="276" w:lineRule="auto"/>
              <w:rPr>
                <w:rFonts w:ascii="Times New Roman" w:hAnsi="Times New Roman" w:cs="Times New Roman"/>
                <w:b/>
                <w:sz w:val="24"/>
                <w:szCs w:val="24"/>
              </w:rPr>
            </w:pPr>
          </w:p>
        </w:tc>
      </w:tr>
      <w:tr w:rsidR="003B2AD2" w:rsidRPr="007066D8" w14:paraId="31308357" w14:textId="77777777">
        <w:trPr>
          <w:gridAfter w:val="1"/>
          <w:wAfter w:w="6" w:type="dxa"/>
          <w:jc w:val="center"/>
        </w:trPr>
        <w:tc>
          <w:tcPr>
            <w:tcW w:w="4297" w:type="dxa"/>
            <w:vAlign w:val="center"/>
          </w:tcPr>
          <w:p w14:paraId="3E6A2C6F" w14:textId="6FD7717E" w:rsidR="003B2AD2" w:rsidRPr="007066D8" w:rsidRDefault="00DD321B" w:rsidP="007066D8">
            <w:pPr>
              <w:rPr>
                <w:rFonts w:ascii="Times New Roman" w:eastAsia="Times New Roman" w:hAnsi="Times New Roman" w:cs="Times New Roman"/>
                <w:sz w:val="24"/>
                <w:szCs w:val="24"/>
              </w:rPr>
            </w:pPr>
            <w:r w:rsidRPr="00DD321B">
              <w:rPr>
                <w:rFonts w:ascii="Times New Roman" w:eastAsia="Times New Roman" w:hAnsi="Times New Roman" w:cs="Times New Roman"/>
                <w:sz w:val="24"/>
                <w:szCs w:val="24"/>
              </w:rPr>
              <w:t>Estágio curricular supervisionado</w:t>
            </w:r>
          </w:p>
        </w:tc>
        <w:tc>
          <w:tcPr>
            <w:tcW w:w="567" w:type="dxa"/>
            <w:vAlign w:val="center"/>
          </w:tcPr>
          <w:p w14:paraId="0A376F1A" w14:textId="45406D84" w:rsidR="003B2AD2" w:rsidRPr="007066D8" w:rsidRDefault="00136D12"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vAlign w:val="center"/>
          </w:tcPr>
          <w:p w14:paraId="0BADE495" w14:textId="10481770" w:rsidR="003B2AD2" w:rsidRPr="007066D8" w:rsidRDefault="00136D12" w:rsidP="00536570">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gridSpan w:val="2"/>
            <w:vAlign w:val="center"/>
          </w:tcPr>
          <w:p w14:paraId="2926DB15"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120</w:t>
            </w:r>
          </w:p>
        </w:tc>
        <w:tc>
          <w:tcPr>
            <w:tcW w:w="3329" w:type="dxa"/>
            <w:gridSpan w:val="2"/>
            <w:vAlign w:val="center"/>
          </w:tcPr>
          <w:p w14:paraId="52AF7BE3" w14:textId="07874997" w:rsidR="003B2AD2" w:rsidRPr="007066D8" w:rsidRDefault="00136D12"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36D12">
              <w:rPr>
                <w:rFonts w:ascii="Times New Roman" w:eastAsia="Times New Roman" w:hAnsi="Times New Roman" w:cs="Times New Roman"/>
                <w:sz w:val="24"/>
                <w:szCs w:val="24"/>
              </w:rPr>
              <w:t>umprido no mínimo 90% (noventa por cento) dos créditos do curso.</w:t>
            </w:r>
          </w:p>
        </w:tc>
      </w:tr>
      <w:tr w:rsidR="003B2AD2" w:rsidRPr="007066D8" w14:paraId="7A64CA35" w14:textId="77777777">
        <w:trPr>
          <w:gridAfter w:val="1"/>
          <w:wAfter w:w="6" w:type="dxa"/>
          <w:jc w:val="center"/>
        </w:trPr>
        <w:tc>
          <w:tcPr>
            <w:tcW w:w="4297" w:type="dxa"/>
            <w:vAlign w:val="center"/>
          </w:tcPr>
          <w:p w14:paraId="2D2B6C36" w14:textId="77777777" w:rsidR="003B2AD2" w:rsidRPr="007066D8" w:rsidRDefault="008924FE" w:rsidP="007066D8">
            <w:pP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Atividades complementares</w:t>
            </w:r>
          </w:p>
        </w:tc>
        <w:tc>
          <w:tcPr>
            <w:tcW w:w="567" w:type="dxa"/>
            <w:vAlign w:val="center"/>
          </w:tcPr>
          <w:p w14:paraId="75E311A8" w14:textId="766C6BEF" w:rsidR="003B2AD2" w:rsidRPr="007066D8" w:rsidRDefault="00F94BD0"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vAlign w:val="center"/>
          </w:tcPr>
          <w:p w14:paraId="23294328" w14:textId="38759B7F" w:rsidR="003B2AD2" w:rsidRPr="007066D8" w:rsidRDefault="00F94BD0" w:rsidP="007066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vAlign w:val="center"/>
          </w:tcPr>
          <w:p w14:paraId="01022961" w14:textId="77777777" w:rsidR="003B2AD2" w:rsidRPr="007066D8" w:rsidRDefault="008924FE" w:rsidP="007066D8">
            <w:pPr>
              <w:jc w:val="center"/>
              <w:rPr>
                <w:rFonts w:ascii="Times New Roman" w:eastAsia="Times New Roman" w:hAnsi="Times New Roman" w:cs="Times New Roman"/>
                <w:sz w:val="24"/>
                <w:szCs w:val="24"/>
              </w:rPr>
            </w:pPr>
            <w:r w:rsidRPr="007066D8">
              <w:rPr>
                <w:rFonts w:ascii="Times New Roman" w:eastAsia="Times New Roman" w:hAnsi="Times New Roman" w:cs="Times New Roman"/>
                <w:sz w:val="24"/>
                <w:szCs w:val="24"/>
              </w:rPr>
              <w:t>60</w:t>
            </w:r>
          </w:p>
        </w:tc>
        <w:tc>
          <w:tcPr>
            <w:tcW w:w="3329" w:type="dxa"/>
            <w:gridSpan w:val="2"/>
            <w:vAlign w:val="center"/>
          </w:tcPr>
          <w:p w14:paraId="4AFA2B87" w14:textId="77777777" w:rsidR="003B2AD2" w:rsidRPr="007066D8" w:rsidRDefault="003B2AD2" w:rsidP="007066D8">
            <w:pPr>
              <w:jc w:val="center"/>
              <w:rPr>
                <w:rFonts w:ascii="Times New Roman" w:eastAsia="Times New Roman" w:hAnsi="Times New Roman" w:cs="Times New Roman"/>
                <w:sz w:val="24"/>
                <w:szCs w:val="24"/>
              </w:rPr>
            </w:pPr>
          </w:p>
        </w:tc>
      </w:tr>
      <w:tr w:rsidR="003B2AD2" w:rsidRPr="007066D8" w14:paraId="2F826BB6" w14:textId="77777777">
        <w:trPr>
          <w:jc w:val="center"/>
        </w:trPr>
        <w:tc>
          <w:tcPr>
            <w:tcW w:w="5437" w:type="dxa"/>
            <w:gridSpan w:val="4"/>
            <w:vAlign w:val="center"/>
          </w:tcPr>
          <w:p w14:paraId="6762F23B" w14:textId="77777777" w:rsidR="003B2AD2" w:rsidRPr="007066D8" w:rsidRDefault="008924FE" w:rsidP="007066D8">
            <w:pPr>
              <w:rPr>
                <w:rFonts w:ascii="Times New Roman" w:eastAsia="Times New Roman" w:hAnsi="Times New Roman" w:cs="Times New Roman"/>
                <w:b/>
                <w:sz w:val="24"/>
                <w:szCs w:val="24"/>
              </w:rPr>
            </w:pPr>
            <w:r w:rsidRPr="007066D8">
              <w:rPr>
                <w:rFonts w:ascii="Times New Roman" w:eastAsia="Times New Roman" w:hAnsi="Times New Roman" w:cs="Times New Roman"/>
                <w:b/>
                <w:sz w:val="24"/>
                <w:szCs w:val="24"/>
              </w:rPr>
              <w:t>Total</w:t>
            </w:r>
          </w:p>
        </w:tc>
        <w:tc>
          <w:tcPr>
            <w:tcW w:w="850" w:type="dxa"/>
            <w:gridSpan w:val="2"/>
            <w:vAlign w:val="center"/>
          </w:tcPr>
          <w:p w14:paraId="59F3BB91" w14:textId="77777777" w:rsidR="003B2AD2" w:rsidRPr="00F94BD0" w:rsidRDefault="008924FE" w:rsidP="007066D8">
            <w:pPr>
              <w:jc w:val="center"/>
              <w:rPr>
                <w:rFonts w:ascii="Times New Roman" w:eastAsia="Times New Roman" w:hAnsi="Times New Roman" w:cs="Times New Roman"/>
                <w:b/>
                <w:sz w:val="24"/>
                <w:szCs w:val="24"/>
              </w:rPr>
            </w:pPr>
            <w:r w:rsidRPr="00F94BD0">
              <w:rPr>
                <w:rFonts w:ascii="Times New Roman" w:eastAsia="Times New Roman" w:hAnsi="Times New Roman" w:cs="Times New Roman"/>
                <w:b/>
                <w:sz w:val="24"/>
                <w:szCs w:val="24"/>
              </w:rPr>
              <w:t>180</w:t>
            </w:r>
          </w:p>
        </w:tc>
        <w:tc>
          <w:tcPr>
            <w:tcW w:w="3329" w:type="dxa"/>
            <w:gridSpan w:val="2"/>
            <w:vAlign w:val="center"/>
          </w:tcPr>
          <w:p w14:paraId="766F865C" w14:textId="77777777" w:rsidR="003B2AD2" w:rsidRPr="007066D8" w:rsidRDefault="003B2AD2" w:rsidP="007066D8">
            <w:pPr>
              <w:jc w:val="center"/>
              <w:rPr>
                <w:rFonts w:ascii="Times New Roman" w:eastAsia="Times New Roman" w:hAnsi="Times New Roman" w:cs="Times New Roman"/>
                <w:sz w:val="24"/>
                <w:szCs w:val="24"/>
              </w:rPr>
            </w:pPr>
          </w:p>
        </w:tc>
      </w:tr>
    </w:tbl>
    <w:p w14:paraId="396AFB5C" w14:textId="6FBE3FE2" w:rsidR="003B2AD2" w:rsidRDefault="003B2AD2" w:rsidP="007066D8"/>
    <w:p w14:paraId="70A5B563" w14:textId="77777777" w:rsidR="00D07F4E" w:rsidRDefault="00D07F4E" w:rsidP="007066D8"/>
    <w:tbl>
      <w:tblPr>
        <w:tblW w:w="9899" w:type="dxa"/>
        <w:tblInd w:w="-431" w:type="dxa"/>
        <w:tblCellMar>
          <w:left w:w="70" w:type="dxa"/>
          <w:right w:w="70" w:type="dxa"/>
        </w:tblCellMar>
        <w:tblLook w:val="04A0" w:firstRow="1" w:lastRow="0" w:firstColumn="1" w:lastColumn="0" w:noHBand="0" w:noVBand="1"/>
      </w:tblPr>
      <w:tblGrid>
        <w:gridCol w:w="4367"/>
        <w:gridCol w:w="5357"/>
        <w:gridCol w:w="175"/>
      </w:tblGrid>
      <w:tr w:rsidR="00D07F4E" w:rsidRPr="00D07F4E" w14:paraId="4FD1059E" w14:textId="77777777" w:rsidTr="00D07F4E">
        <w:trPr>
          <w:gridAfter w:val="1"/>
          <w:wAfter w:w="175" w:type="dxa"/>
          <w:trHeight w:val="333"/>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14:paraId="151A6704" w14:textId="77777777" w:rsidR="00D07F4E" w:rsidRPr="00D07F4E" w:rsidRDefault="00D07F4E">
            <w:pPr>
              <w:rPr>
                <w:b/>
                <w:bCs/>
                <w:color w:val="000000"/>
              </w:rPr>
            </w:pPr>
          </w:p>
        </w:tc>
        <w:tc>
          <w:tcPr>
            <w:tcW w:w="5357" w:type="dxa"/>
            <w:tcBorders>
              <w:top w:val="single" w:sz="4" w:space="0" w:color="auto"/>
              <w:left w:val="nil"/>
              <w:bottom w:val="single" w:sz="4" w:space="0" w:color="auto"/>
              <w:right w:val="single" w:sz="4" w:space="0" w:color="auto"/>
            </w:tcBorders>
            <w:shd w:val="clear" w:color="auto" w:fill="auto"/>
            <w:vAlign w:val="center"/>
          </w:tcPr>
          <w:p w14:paraId="30EEAF8A" w14:textId="2E20F565" w:rsidR="00D07F4E" w:rsidRPr="00D07F4E" w:rsidRDefault="00D07F4E" w:rsidP="00D07F4E">
            <w:pPr>
              <w:jc w:val="center"/>
              <w:rPr>
                <w:b/>
                <w:bCs/>
                <w:color w:val="000000"/>
              </w:rPr>
            </w:pPr>
            <w:r w:rsidRPr="00D07F4E">
              <w:rPr>
                <w:b/>
                <w:bCs/>
                <w:color w:val="000000"/>
              </w:rPr>
              <w:t>Carga horária</w:t>
            </w:r>
          </w:p>
        </w:tc>
      </w:tr>
      <w:tr w:rsidR="00D07F4E" w:rsidRPr="00D07F4E" w14:paraId="30857004" w14:textId="77777777" w:rsidTr="00D07F4E">
        <w:trPr>
          <w:gridAfter w:val="1"/>
          <w:wAfter w:w="175" w:type="dxa"/>
          <w:trHeight w:val="333"/>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8580A" w14:textId="1D82EA4C" w:rsidR="00D07F4E" w:rsidRPr="00D07F4E" w:rsidRDefault="00D07F4E">
            <w:pPr>
              <w:rPr>
                <w:b/>
                <w:bCs/>
                <w:color w:val="000000"/>
              </w:rPr>
            </w:pPr>
            <w:r w:rsidRPr="00D07F4E">
              <w:rPr>
                <w:b/>
                <w:bCs/>
                <w:color w:val="000000"/>
              </w:rPr>
              <w:t xml:space="preserve">Atividades curriculares de extensão </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14:paraId="5B0D83C8" w14:textId="77777777" w:rsidR="00D07F4E" w:rsidRPr="00D07F4E" w:rsidRDefault="00D07F4E" w:rsidP="00D07F4E">
            <w:pPr>
              <w:jc w:val="center"/>
              <w:rPr>
                <w:bCs/>
                <w:color w:val="000000"/>
              </w:rPr>
            </w:pPr>
            <w:r w:rsidRPr="00D07F4E">
              <w:rPr>
                <w:bCs/>
                <w:color w:val="000000"/>
              </w:rPr>
              <w:t>396</w:t>
            </w:r>
          </w:p>
        </w:tc>
      </w:tr>
      <w:tr w:rsidR="00D07F4E" w:rsidRPr="00D07F4E" w14:paraId="7D96B5B5" w14:textId="77777777" w:rsidTr="00D07F4E">
        <w:trPr>
          <w:trHeight w:val="350"/>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E124" w14:textId="04348E9C" w:rsidR="00D07F4E" w:rsidRPr="00D07F4E" w:rsidRDefault="00D07F4E">
            <w:pPr>
              <w:rPr>
                <w:b/>
                <w:color w:val="000000"/>
              </w:rPr>
            </w:pPr>
            <w:r w:rsidRPr="00D07F4E">
              <w:rPr>
                <w:b/>
                <w:color w:val="000000"/>
              </w:rPr>
              <w:t>Carga Horária Total</w:t>
            </w:r>
            <w:r>
              <w:rPr>
                <w:b/>
                <w:color w:val="000000"/>
              </w:rPr>
              <w:t xml:space="preserve"> do Curso de Agronomia</w:t>
            </w:r>
          </w:p>
        </w:tc>
        <w:tc>
          <w:tcPr>
            <w:tcW w:w="5357" w:type="dxa"/>
            <w:tcBorders>
              <w:top w:val="single" w:sz="4" w:space="0" w:color="auto"/>
              <w:left w:val="nil"/>
              <w:bottom w:val="single" w:sz="4" w:space="0" w:color="auto"/>
              <w:right w:val="single" w:sz="4" w:space="0" w:color="auto"/>
            </w:tcBorders>
            <w:shd w:val="clear" w:color="auto" w:fill="auto"/>
            <w:noWrap/>
            <w:vAlign w:val="center"/>
            <w:hideMark/>
          </w:tcPr>
          <w:p w14:paraId="19DE8AB6" w14:textId="5117BC11" w:rsidR="00D07F4E" w:rsidRPr="00D07F4E" w:rsidRDefault="00D07F4E" w:rsidP="00D07F4E">
            <w:pPr>
              <w:jc w:val="center"/>
              <w:rPr>
                <w:b/>
              </w:rPr>
            </w:pPr>
            <w:r w:rsidRPr="00D07F4E">
              <w:rPr>
                <w:b/>
                <w:color w:val="000000"/>
              </w:rPr>
              <w:t>3996</w:t>
            </w:r>
          </w:p>
        </w:tc>
        <w:tc>
          <w:tcPr>
            <w:tcW w:w="175" w:type="dxa"/>
            <w:tcBorders>
              <w:top w:val="nil"/>
              <w:left w:val="single" w:sz="4" w:space="0" w:color="auto"/>
              <w:bottom w:val="nil"/>
              <w:right w:val="nil"/>
            </w:tcBorders>
            <w:shd w:val="clear" w:color="auto" w:fill="auto"/>
            <w:noWrap/>
            <w:vAlign w:val="bottom"/>
            <w:hideMark/>
          </w:tcPr>
          <w:p w14:paraId="097C38AB" w14:textId="77777777" w:rsidR="00D07F4E" w:rsidRPr="00D07F4E" w:rsidRDefault="00D07F4E"/>
        </w:tc>
      </w:tr>
    </w:tbl>
    <w:p w14:paraId="719DA54C" w14:textId="6251CEA9" w:rsidR="00D07F4E" w:rsidRPr="007066D8" w:rsidRDefault="00D07F4E" w:rsidP="007066D8"/>
    <w:p w14:paraId="0E1394A8" w14:textId="5C0D3B22" w:rsidR="003B2AD2" w:rsidRPr="007066D8" w:rsidRDefault="008924FE" w:rsidP="007066D8">
      <w:pPr>
        <w:pStyle w:val="Ttulo2"/>
        <w:numPr>
          <w:ilvl w:val="0"/>
          <w:numId w:val="1"/>
        </w:numPr>
        <w:spacing w:before="0" w:after="0" w:line="360" w:lineRule="auto"/>
        <w:ind w:left="0" w:firstLine="0"/>
        <w:jc w:val="left"/>
      </w:pPr>
      <w:bookmarkStart w:id="37" w:name="_Toc54097796"/>
      <w:r w:rsidRPr="007066D8">
        <w:t>CONSIDERAÇÕES FINAIS</w:t>
      </w:r>
      <w:bookmarkEnd w:id="37"/>
    </w:p>
    <w:p w14:paraId="56A2E0E9" w14:textId="77777777" w:rsidR="00936EDC" w:rsidRDefault="00936EDC" w:rsidP="007066D8">
      <w:pPr>
        <w:spacing w:line="360" w:lineRule="auto"/>
        <w:ind w:firstLine="720"/>
        <w:jc w:val="both"/>
      </w:pPr>
      <w:bookmarkStart w:id="38" w:name="_23ckvvd" w:colFirst="0" w:colLast="0"/>
      <w:bookmarkEnd w:id="38"/>
    </w:p>
    <w:p w14:paraId="6B58E1BE" w14:textId="6F823479" w:rsidR="00924F6F" w:rsidRPr="00C074DA" w:rsidRDefault="008924FE" w:rsidP="00C074DA">
      <w:pPr>
        <w:spacing w:line="360" w:lineRule="auto"/>
        <w:ind w:firstLine="720"/>
        <w:jc w:val="both"/>
      </w:pPr>
      <w:r w:rsidRPr="007066D8">
        <w:t xml:space="preserve">O presente Projeto Pedagógico é resultado de uma ampla discussão no âmbito do Núcleo Docente Estruturante-NDE do curso de </w:t>
      </w:r>
      <w:r w:rsidR="00A60D42">
        <w:t>Agronomia</w:t>
      </w:r>
      <w:r w:rsidR="00EA4A7D">
        <w:t xml:space="preserve"> </w:t>
      </w:r>
      <w:r w:rsidRPr="007066D8">
        <w:t xml:space="preserve">e pelas contribuições do corpo docente da Faculdade de Ciências Biológicas e Agrárias-FACBA. Neste Projeto, apresentam-se instruções que possibilitam traçar novas perspectivas político, pedagógica em consonância com as orientações das Diretrizes Curriculares Nacionais-DCN. Com base nesta proposta o curso de </w:t>
      </w:r>
      <w:r w:rsidR="00A60D42">
        <w:t>Agronomia</w:t>
      </w:r>
      <w:r w:rsidRPr="007066D8">
        <w:t xml:space="preserve"> pretende contribuir com a missão de promover a formação de excelência e sobretudo de cidadãos conscientes do seu papel na sociedade, contribu</w:t>
      </w:r>
      <w:r w:rsidR="00EA7C22">
        <w:t xml:space="preserve">indo no desenvolvimento local, </w:t>
      </w:r>
      <w:r w:rsidRPr="007066D8">
        <w:t>regional e nacional do nosso país.</w:t>
      </w:r>
    </w:p>
    <w:tbl>
      <w:tblPr>
        <w:tblW w:w="0" w:type="auto"/>
        <w:jc w:val="center"/>
        <w:tblLook w:val="04A0" w:firstRow="1" w:lastRow="0" w:firstColumn="1" w:lastColumn="0" w:noHBand="0" w:noVBand="1"/>
      </w:tblPr>
      <w:tblGrid>
        <w:gridCol w:w="6768"/>
      </w:tblGrid>
      <w:tr w:rsidR="00924F6F" w14:paraId="64DA39A5" w14:textId="77777777" w:rsidTr="006E1F05">
        <w:trPr>
          <w:trHeight w:val="424"/>
          <w:jc w:val="center"/>
        </w:trPr>
        <w:tc>
          <w:tcPr>
            <w:tcW w:w="6768" w:type="dxa"/>
            <w:tcBorders>
              <w:top w:val="nil"/>
              <w:left w:val="nil"/>
              <w:bottom w:val="single" w:sz="4" w:space="0" w:color="auto"/>
              <w:right w:val="nil"/>
            </w:tcBorders>
            <w:hideMark/>
          </w:tcPr>
          <w:p w14:paraId="041BDEC5" w14:textId="77777777" w:rsidR="00924F6F" w:rsidRDefault="00924F6F" w:rsidP="006E1F05">
            <w:pPr>
              <w:jc w:val="center"/>
              <w:rPr>
                <w:rFonts w:eastAsia="Calibri"/>
                <w:noProof/>
                <w:sz w:val="22"/>
                <w:szCs w:val="22"/>
              </w:rPr>
            </w:pPr>
          </w:p>
          <w:p w14:paraId="2E6E65FA" w14:textId="77777777" w:rsidR="00091A5D" w:rsidRDefault="00091A5D" w:rsidP="006E1F05">
            <w:pPr>
              <w:jc w:val="center"/>
              <w:rPr>
                <w:rFonts w:eastAsia="Calibri"/>
                <w:noProof/>
                <w:sz w:val="22"/>
                <w:szCs w:val="22"/>
              </w:rPr>
            </w:pPr>
          </w:p>
          <w:p w14:paraId="4BD927D7" w14:textId="3C3DEB08" w:rsidR="00091A5D" w:rsidRDefault="00091A5D" w:rsidP="006E1F05">
            <w:pPr>
              <w:jc w:val="center"/>
              <w:rPr>
                <w:rFonts w:eastAsia="Calibri"/>
                <w:sz w:val="20"/>
                <w:szCs w:val="20"/>
                <w:lang w:eastAsia="en-US"/>
              </w:rPr>
            </w:pPr>
          </w:p>
        </w:tc>
      </w:tr>
      <w:tr w:rsidR="00924F6F" w14:paraId="5065B368" w14:textId="77777777" w:rsidTr="006E1F05">
        <w:trPr>
          <w:trHeight w:val="41"/>
          <w:jc w:val="center"/>
        </w:trPr>
        <w:tc>
          <w:tcPr>
            <w:tcW w:w="6768" w:type="dxa"/>
            <w:tcBorders>
              <w:top w:val="single" w:sz="4" w:space="0" w:color="auto"/>
              <w:left w:val="nil"/>
              <w:bottom w:val="nil"/>
              <w:right w:val="nil"/>
            </w:tcBorders>
          </w:tcPr>
          <w:p w14:paraId="22E26747" w14:textId="77777777" w:rsidR="00924F6F" w:rsidRDefault="00924F6F" w:rsidP="006E1F05">
            <w:pPr>
              <w:spacing w:before="60" w:after="60"/>
              <w:jc w:val="center"/>
              <w:rPr>
                <w:rFonts w:ascii="Arial" w:hAnsi="Arial" w:cs="Arial"/>
              </w:rPr>
            </w:pPr>
            <w:r>
              <w:t>Prof. Drª Ana Carolina Dias Guimarães</w:t>
            </w:r>
          </w:p>
          <w:p w14:paraId="78009557" w14:textId="55718C7A" w:rsidR="00924F6F" w:rsidRDefault="00924F6F" w:rsidP="006E1F05">
            <w:pPr>
              <w:jc w:val="center"/>
              <w:rPr>
                <w:rFonts w:eastAsia="Calibri"/>
                <w:sz w:val="20"/>
                <w:szCs w:val="20"/>
                <w:lang w:eastAsia="en-US"/>
              </w:rPr>
            </w:pPr>
            <w:r>
              <w:rPr>
                <w:rFonts w:eastAsia="Calibri"/>
                <w:sz w:val="20"/>
                <w:szCs w:val="20"/>
                <w:lang w:eastAsia="en-US"/>
              </w:rPr>
              <w:t>Presidente do Núcleo Docente Estruturante do curso de Bacharelado em Agronomia do câmpus universitário de Alta Floresta-MT</w:t>
            </w:r>
          </w:p>
          <w:p w14:paraId="62A0DDB1" w14:textId="7123FAC4" w:rsidR="00924F6F" w:rsidRDefault="00C074DA" w:rsidP="00C074DA">
            <w:pPr>
              <w:jc w:val="center"/>
              <w:rPr>
                <w:rFonts w:eastAsia="Calibri"/>
                <w:sz w:val="20"/>
                <w:szCs w:val="20"/>
                <w:lang w:eastAsia="en-US"/>
              </w:rPr>
            </w:pPr>
            <w:r>
              <w:rPr>
                <w:rFonts w:eastAsia="Calibri"/>
                <w:sz w:val="20"/>
                <w:szCs w:val="20"/>
                <w:lang w:eastAsia="en-US"/>
              </w:rPr>
              <w:t>Portaria 1248/2017</w:t>
            </w:r>
          </w:p>
        </w:tc>
      </w:tr>
    </w:tbl>
    <w:p w14:paraId="62D4DC17" w14:textId="20E38817" w:rsidR="00924F6F" w:rsidRPr="007066D8" w:rsidRDefault="00924F6F" w:rsidP="00CF52B0">
      <w:pPr>
        <w:spacing w:line="360" w:lineRule="auto"/>
        <w:jc w:val="both"/>
      </w:pPr>
    </w:p>
    <w:sectPr w:rsidR="00924F6F" w:rsidRPr="007066D8">
      <w:footerReference w:type="default" r:id="rId23"/>
      <w:pgSz w:w="12240" w:h="15840"/>
      <w:pgMar w:top="1134" w:right="1559" w:bottom="1979" w:left="1134" w:header="709" w:footer="709"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52A9" w14:textId="77777777" w:rsidR="006E356D" w:rsidRDefault="006E356D">
      <w:r>
        <w:separator/>
      </w:r>
    </w:p>
  </w:endnote>
  <w:endnote w:type="continuationSeparator" w:id="0">
    <w:p w14:paraId="374802B6" w14:textId="77777777" w:rsidR="006E356D" w:rsidRDefault="006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6AB4" w14:textId="77777777" w:rsidR="00AB50B7" w:rsidRDefault="00AB50B7">
    <w:pPr>
      <w:widowControl w:val="0"/>
      <w:pBdr>
        <w:top w:val="nil"/>
        <w:left w:val="nil"/>
        <w:bottom w:val="nil"/>
        <w:right w:val="nil"/>
        <w:between w:val="nil"/>
      </w:pBdr>
      <w:spacing w:line="276" w:lineRule="auto"/>
      <w:rPr>
        <w:color w:val="000000"/>
      </w:rPr>
    </w:pPr>
  </w:p>
  <w:tbl>
    <w:tblPr>
      <w:tblStyle w:val="2"/>
      <w:tblW w:w="9143" w:type="dxa"/>
      <w:tblInd w:w="0" w:type="dxa"/>
      <w:tblLayout w:type="fixed"/>
      <w:tblLook w:val="0000" w:firstRow="0" w:lastRow="0" w:firstColumn="0" w:lastColumn="0" w:noHBand="0" w:noVBand="0"/>
    </w:tblPr>
    <w:tblGrid>
      <w:gridCol w:w="5954"/>
      <w:gridCol w:w="3189"/>
    </w:tblGrid>
    <w:tr w:rsidR="00AB50B7" w14:paraId="1860FD74" w14:textId="77777777">
      <w:trPr>
        <w:trHeight w:val="800"/>
      </w:trPr>
      <w:tc>
        <w:tcPr>
          <w:tcW w:w="5954" w:type="dxa"/>
          <w:shd w:val="clear" w:color="auto" w:fill="auto"/>
          <w:vAlign w:val="center"/>
        </w:tcPr>
        <w:p w14:paraId="79235706" w14:textId="77777777" w:rsidR="00AB50B7" w:rsidRDefault="00AB50B7">
          <w:pPr>
            <w:tabs>
              <w:tab w:val="center" w:pos="4252"/>
              <w:tab w:val="right" w:pos="8504"/>
            </w:tabs>
            <w:rPr>
              <w:b/>
              <w:sz w:val="16"/>
              <w:szCs w:val="16"/>
            </w:rPr>
          </w:pPr>
          <w:r>
            <w:rPr>
              <w:b/>
              <w:sz w:val="16"/>
              <w:szCs w:val="16"/>
            </w:rPr>
            <w:t>UNIVERSIDADE DO ESTADO DE MATO GROSSO</w:t>
          </w:r>
        </w:p>
        <w:p w14:paraId="5BCE8700" w14:textId="77777777" w:rsidR="00AB50B7" w:rsidRDefault="00AB50B7">
          <w:pPr>
            <w:tabs>
              <w:tab w:val="center" w:pos="4252"/>
              <w:tab w:val="right" w:pos="8504"/>
            </w:tabs>
            <w:rPr>
              <w:sz w:val="16"/>
              <w:szCs w:val="16"/>
            </w:rPr>
          </w:pPr>
          <w:r>
            <w:rPr>
              <w:b/>
              <w:sz w:val="16"/>
              <w:szCs w:val="16"/>
            </w:rPr>
            <w:t>CARLOS ALBERTO REYES MALDONADO</w:t>
          </w:r>
        </w:p>
        <w:p w14:paraId="1D1DF4BA" w14:textId="77777777" w:rsidR="00AB50B7" w:rsidRDefault="00AB50B7">
          <w:pPr>
            <w:tabs>
              <w:tab w:val="center" w:pos="4252"/>
              <w:tab w:val="right" w:pos="8504"/>
            </w:tabs>
            <w:rPr>
              <w:sz w:val="16"/>
              <w:szCs w:val="16"/>
            </w:rPr>
          </w:pPr>
          <w:r>
            <w:rPr>
              <w:sz w:val="16"/>
              <w:szCs w:val="16"/>
            </w:rPr>
            <w:t>Av. Tancredo Neves, 1095, CEP: 78.200-000, Cáceres, MT</w:t>
          </w:r>
        </w:p>
        <w:p w14:paraId="2142425D" w14:textId="77777777" w:rsidR="00AB50B7" w:rsidRDefault="00AB50B7">
          <w:pPr>
            <w:tabs>
              <w:tab w:val="center" w:pos="4252"/>
              <w:tab w:val="right" w:pos="8504"/>
            </w:tabs>
            <w:rPr>
              <w:sz w:val="16"/>
              <w:szCs w:val="16"/>
            </w:rPr>
          </w:pPr>
          <w:r>
            <w:rPr>
              <w:sz w:val="16"/>
              <w:szCs w:val="16"/>
            </w:rPr>
            <w:t xml:space="preserve">Tel/PABX: (65) 3221 0000 </w:t>
          </w:r>
        </w:p>
        <w:p w14:paraId="05F8A582" w14:textId="77777777" w:rsidR="00AB50B7" w:rsidRDefault="00AB50B7">
          <w:pPr>
            <w:tabs>
              <w:tab w:val="center" w:pos="4252"/>
              <w:tab w:val="right" w:pos="8504"/>
            </w:tabs>
            <w:rPr>
              <w:sz w:val="16"/>
              <w:szCs w:val="16"/>
            </w:rPr>
          </w:pPr>
          <w:r>
            <w:rPr>
              <w:sz w:val="16"/>
              <w:szCs w:val="16"/>
            </w:rPr>
            <w:t>www.unemat.br</w:t>
          </w:r>
        </w:p>
      </w:tc>
      <w:tc>
        <w:tcPr>
          <w:tcW w:w="3189" w:type="dxa"/>
          <w:tcBorders>
            <w:left w:val="single" w:sz="4" w:space="0" w:color="000000"/>
          </w:tcBorders>
          <w:shd w:val="clear" w:color="auto" w:fill="auto"/>
          <w:vAlign w:val="center"/>
        </w:tcPr>
        <w:p w14:paraId="2EF216CA" w14:textId="77777777" w:rsidR="00AB50B7" w:rsidRDefault="00AB50B7">
          <w:pPr>
            <w:tabs>
              <w:tab w:val="center" w:pos="4252"/>
              <w:tab w:val="right" w:pos="8504"/>
            </w:tabs>
            <w:jc w:val="center"/>
            <w:rPr>
              <w:sz w:val="16"/>
              <w:szCs w:val="16"/>
            </w:rPr>
          </w:pPr>
          <w:r>
            <w:rPr>
              <w:noProof/>
              <w:sz w:val="16"/>
              <w:szCs w:val="16"/>
            </w:rPr>
            <w:drawing>
              <wp:inline distT="0" distB="0" distL="0" distR="0" wp14:anchorId="2E54FE5E" wp14:editId="0DAF220F">
                <wp:extent cx="1887220" cy="73152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7220" cy="731520"/>
                        </a:xfrm>
                        <a:prstGeom prst="rect">
                          <a:avLst/>
                        </a:prstGeom>
                        <a:ln/>
                      </pic:spPr>
                    </pic:pic>
                  </a:graphicData>
                </a:graphic>
              </wp:inline>
            </w:drawing>
          </w:r>
        </w:p>
      </w:tc>
    </w:tr>
  </w:tbl>
  <w:p w14:paraId="5BE81C36" w14:textId="77777777" w:rsidR="00AB50B7" w:rsidRDefault="00AB50B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7FBD" w14:textId="77777777" w:rsidR="00AB50B7" w:rsidRDefault="00AB50B7">
    <w:pPr>
      <w:widowControl w:val="0"/>
      <w:pBdr>
        <w:top w:val="nil"/>
        <w:left w:val="nil"/>
        <w:bottom w:val="nil"/>
        <w:right w:val="nil"/>
        <w:between w:val="nil"/>
      </w:pBdr>
      <w:spacing w:line="276" w:lineRule="auto"/>
      <w:rPr>
        <w:color w:val="000000"/>
      </w:rPr>
    </w:pPr>
  </w:p>
  <w:tbl>
    <w:tblPr>
      <w:tblStyle w:val="1"/>
      <w:tblW w:w="9143" w:type="dxa"/>
      <w:tblInd w:w="0" w:type="dxa"/>
      <w:tblLayout w:type="fixed"/>
      <w:tblLook w:val="0000" w:firstRow="0" w:lastRow="0" w:firstColumn="0" w:lastColumn="0" w:noHBand="0" w:noVBand="0"/>
    </w:tblPr>
    <w:tblGrid>
      <w:gridCol w:w="5954"/>
      <w:gridCol w:w="3189"/>
    </w:tblGrid>
    <w:tr w:rsidR="00AB50B7" w14:paraId="7F683A97" w14:textId="77777777">
      <w:trPr>
        <w:trHeight w:val="800"/>
      </w:trPr>
      <w:tc>
        <w:tcPr>
          <w:tcW w:w="5954" w:type="dxa"/>
          <w:shd w:val="clear" w:color="auto" w:fill="auto"/>
          <w:vAlign w:val="center"/>
        </w:tcPr>
        <w:p w14:paraId="3B9A64C8" w14:textId="77777777" w:rsidR="00AB50B7" w:rsidRDefault="00AB50B7">
          <w:pPr>
            <w:tabs>
              <w:tab w:val="center" w:pos="4252"/>
              <w:tab w:val="right" w:pos="8504"/>
            </w:tabs>
            <w:rPr>
              <w:b/>
              <w:sz w:val="16"/>
              <w:szCs w:val="16"/>
            </w:rPr>
          </w:pPr>
          <w:r>
            <w:rPr>
              <w:b/>
              <w:sz w:val="16"/>
              <w:szCs w:val="16"/>
            </w:rPr>
            <w:t>UNIVERSIDADE DO ESTADO DE MATO GROSSO</w:t>
          </w:r>
        </w:p>
        <w:p w14:paraId="2D190E85" w14:textId="77777777" w:rsidR="00AB50B7" w:rsidRDefault="00AB50B7">
          <w:pPr>
            <w:tabs>
              <w:tab w:val="center" w:pos="4252"/>
              <w:tab w:val="right" w:pos="8504"/>
            </w:tabs>
            <w:rPr>
              <w:sz w:val="16"/>
              <w:szCs w:val="16"/>
            </w:rPr>
          </w:pPr>
          <w:r>
            <w:rPr>
              <w:b/>
              <w:sz w:val="16"/>
              <w:szCs w:val="16"/>
            </w:rPr>
            <w:t>CARLOS ALBERTO REYES MALDONADO</w:t>
          </w:r>
        </w:p>
        <w:p w14:paraId="354ED132" w14:textId="77777777" w:rsidR="00AB50B7" w:rsidRDefault="00AB50B7">
          <w:pPr>
            <w:tabs>
              <w:tab w:val="center" w:pos="4252"/>
              <w:tab w:val="right" w:pos="8504"/>
            </w:tabs>
            <w:rPr>
              <w:sz w:val="16"/>
              <w:szCs w:val="16"/>
            </w:rPr>
          </w:pPr>
          <w:r>
            <w:rPr>
              <w:sz w:val="16"/>
              <w:szCs w:val="16"/>
            </w:rPr>
            <w:t>Av. Tancredo Neves, 1095, CEP: 78.200-000, Cáceres, MT</w:t>
          </w:r>
        </w:p>
        <w:p w14:paraId="2BBC2C94" w14:textId="77777777" w:rsidR="00AB50B7" w:rsidRDefault="00AB50B7">
          <w:pPr>
            <w:tabs>
              <w:tab w:val="center" w:pos="4252"/>
              <w:tab w:val="right" w:pos="8504"/>
            </w:tabs>
            <w:rPr>
              <w:sz w:val="16"/>
              <w:szCs w:val="16"/>
            </w:rPr>
          </w:pPr>
          <w:r>
            <w:rPr>
              <w:sz w:val="16"/>
              <w:szCs w:val="16"/>
            </w:rPr>
            <w:t xml:space="preserve">Tel/PABX: (65) 3221 0000 </w:t>
          </w:r>
        </w:p>
        <w:p w14:paraId="6D06F331" w14:textId="77777777" w:rsidR="00AB50B7" w:rsidRDefault="00AB50B7">
          <w:pPr>
            <w:tabs>
              <w:tab w:val="center" w:pos="4252"/>
              <w:tab w:val="right" w:pos="8504"/>
            </w:tabs>
            <w:rPr>
              <w:sz w:val="16"/>
              <w:szCs w:val="16"/>
            </w:rPr>
          </w:pPr>
          <w:r>
            <w:rPr>
              <w:sz w:val="16"/>
              <w:szCs w:val="16"/>
            </w:rPr>
            <w:t>www.unemat.br</w:t>
          </w:r>
        </w:p>
      </w:tc>
      <w:tc>
        <w:tcPr>
          <w:tcW w:w="3189" w:type="dxa"/>
          <w:tcBorders>
            <w:left w:val="single" w:sz="4" w:space="0" w:color="000000"/>
          </w:tcBorders>
          <w:shd w:val="clear" w:color="auto" w:fill="auto"/>
          <w:vAlign w:val="center"/>
        </w:tcPr>
        <w:p w14:paraId="3EAC9F4E" w14:textId="77777777" w:rsidR="00AB50B7" w:rsidRDefault="00AB50B7">
          <w:pPr>
            <w:tabs>
              <w:tab w:val="center" w:pos="4252"/>
              <w:tab w:val="right" w:pos="8504"/>
            </w:tabs>
            <w:jc w:val="center"/>
            <w:rPr>
              <w:sz w:val="16"/>
              <w:szCs w:val="16"/>
            </w:rPr>
          </w:pPr>
          <w:r>
            <w:rPr>
              <w:noProof/>
              <w:sz w:val="16"/>
              <w:szCs w:val="16"/>
            </w:rPr>
            <w:drawing>
              <wp:inline distT="0" distB="0" distL="0" distR="0" wp14:anchorId="12BA5EFC" wp14:editId="12DAB29B">
                <wp:extent cx="1887220" cy="73152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87220" cy="731520"/>
                        </a:xfrm>
                        <a:prstGeom prst="rect">
                          <a:avLst/>
                        </a:prstGeom>
                        <a:ln/>
                      </pic:spPr>
                    </pic:pic>
                  </a:graphicData>
                </a:graphic>
              </wp:inline>
            </w:drawing>
          </w:r>
        </w:p>
      </w:tc>
    </w:tr>
  </w:tbl>
  <w:p w14:paraId="5C9CA917" w14:textId="77777777" w:rsidR="00AB50B7" w:rsidRDefault="00AB50B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AF98" w14:textId="77777777" w:rsidR="006E356D" w:rsidRDefault="006E356D">
      <w:r>
        <w:separator/>
      </w:r>
    </w:p>
  </w:footnote>
  <w:footnote w:type="continuationSeparator" w:id="0">
    <w:p w14:paraId="0344640E" w14:textId="77777777" w:rsidR="006E356D" w:rsidRDefault="006E356D">
      <w:r>
        <w:continuationSeparator/>
      </w:r>
    </w:p>
  </w:footnote>
  <w:footnote w:id="1">
    <w:p w14:paraId="6B029B9A" w14:textId="77777777" w:rsidR="00AB50B7" w:rsidRDefault="00AB50B7">
      <w:pPr>
        <w:pBdr>
          <w:top w:val="nil"/>
          <w:left w:val="nil"/>
          <w:bottom w:val="nil"/>
          <w:right w:val="nil"/>
          <w:between w:val="nil"/>
        </w:pBdr>
        <w:shd w:val="clear" w:color="auto" w:fill="FFFFFF"/>
        <w:jc w:val="both"/>
        <w:rPr>
          <w:rFonts w:ascii="Arial" w:eastAsia="Arial" w:hAnsi="Arial" w:cs="Arial"/>
          <w:color w:val="000000"/>
          <w:sz w:val="20"/>
          <w:szCs w:val="20"/>
        </w:rPr>
      </w:pPr>
      <w:r>
        <w:rPr>
          <w:vertAlign w:val="superscript"/>
        </w:rPr>
        <w:footnoteRef/>
      </w:r>
      <w:r>
        <w:rPr>
          <w:color w:val="000000"/>
        </w:rPr>
        <w:t xml:space="preserve"> </w:t>
      </w:r>
      <w:r>
        <w:rPr>
          <w:rFonts w:ascii="Arial" w:eastAsia="Arial" w:hAnsi="Arial" w:cs="Arial"/>
          <w:color w:val="000000"/>
          <w:sz w:val="20"/>
          <w:szCs w:val="20"/>
        </w:rPr>
        <w:t>Art. 207. As universidades gozam de autonomia didático-científica, administrativa e de gestão financeira e patrimonial, e obedecerão ao princípio de indissociabilidade entre ensino, pesquisa e extensão.</w:t>
      </w:r>
    </w:p>
    <w:p w14:paraId="5E186518" w14:textId="77777777" w:rsidR="00AB50B7" w:rsidRDefault="00AB50B7">
      <w:pPr>
        <w:pBdr>
          <w:top w:val="nil"/>
          <w:left w:val="nil"/>
          <w:bottom w:val="nil"/>
          <w:right w:val="nil"/>
          <w:between w:val="nil"/>
        </w:pBdr>
        <w:rPr>
          <w:rFonts w:ascii="Calibri" w:eastAsia="Calibri" w:hAnsi="Calibri" w:cs="Calibri"/>
          <w:color w:val="000000"/>
          <w:sz w:val="20"/>
          <w:szCs w:val="20"/>
        </w:rPr>
      </w:pPr>
      <w:bookmarkStart w:id="12" w:name="kgcv8k" w:colFirst="0" w:colLast="0"/>
      <w:bookmarkStart w:id="13" w:name="25b2l0r" w:colFirst="0" w:colLast="0"/>
      <w:bookmarkEnd w:id="12"/>
      <w:bookmarkEnd w:id="13"/>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D20C" w14:textId="77777777" w:rsidR="00AB50B7" w:rsidRDefault="00AB50B7">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3"/>
      <w:tblW w:w="9322" w:type="dxa"/>
      <w:tblInd w:w="-72" w:type="dxa"/>
      <w:tblLayout w:type="fixed"/>
      <w:tblLook w:val="0000" w:firstRow="0" w:lastRow="0" w:firstColumn="0" w:lastColumn="0" w:noHBand="0" w:noVBand="0"/>
    </w:tblPr>
    <w:tblGrid>
      <w:gridCol w:w="1560"/>
      <w:gridCol w:w="6322"/>
      <w:gridCol w:w="1440"/>
    </w:tblGrid>
    <w:tr w:rsidR="00AB50B7" w14:paraId="22D4BA6D" w14:textId="77777777">
      <w:trPr>
        <w:trHeight w:val="700"/>
      </w:trPr>
      <w:tc>
        <w:tcPr>
          <w:tcW w:w="1560" w:type="dxa"/>
          <w:shd w:val="clear" w:color="auto" w:fill="auto"/>
          <w:vAlign w:val="center"/>
        </w:tcPr>
        <w:p w14:paraId="102C118B" w14:textId="77777777" w:rsidR="00AB50B7" w:rsidRDefault="00AB50B7">
          <w:pPr>
            <w:tabs>
              <w:tab w:val="left" w:pos="9356"/>
            </w:tabs>
            <w:spacing w:line="360" w:lineRule="auto"/>
            <w:jc w:val="center"/>
          </w:pPr>
          <w:r>
            <w:rPr>
              <w:noProof/>
            </w:rPr>
            <w:drawing>
              <wp:inline distT="0" distB="0" distL="0" distR="0" wp14:anchorId="00649BB6" wp14:editId="2EB64EBD">
                <wp:extent cx="746125" cy="68770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6125" cy="687705"/>
                        </a:xfrm>
                        <a:prstGeom prst="rect">
                          <a:avLst/>
                        </a:prstGeom>
                        <a:ln/>
                      </pic:spPr>
                    </pic:pic>
                  </a:graphicData>
                </a:graphic>
              </wp:inline>
            </w:drawing>
          </w:r>
        </w:p>
      </w:tc>
      <w:tc>
        <w:tcPr>
          <w:tcW w:w="6322" w:type="dxa"/>
          <w:shd w:val="clear" w:color="auto" w:fill="auto"/>
        </w:tcPr>
        <w:p w14:paraId="05A9CCA7" w14:textId="77777777" w:rsidR="00AB50B7" w:rsidRDefault="00AB50B7">
          <w:pPr>
            <w:tabs>
              <w:tab w:val="left" w:pos="2790"/>
            </w:tabs>
            <w:jc w:val="center"/>
            <w:rPr>
              <w:b/>
              <w:sz w:val="20"/>
              <w:szCs w:val="20"/>
            </w:rPr>
          </w:pPr>
          <w:r>
            <w:rPr>
              <w:b/>
              <w:sz w:val="20"/>
              <w:szCs w:val="20"/>
            </w:rPr>
            <w:t>GOVERNO DO ESTADO DE MATO GROSSO</w:t>
          </w:r>
        </w:p>
        <w:p w14:paraId="5E1CDD43" w14:textId="77777777" w:rsidR="00AB50B7" w:rsidRDefault="00AB50B7">
          <w:pPr>
            <w:tabs>
              <w:tab w:val="left" w:pos="2790"/>
            </w:tabs>
            <w:jc w:val="center"/>
            <w:rPr>
              <w:b/>
              <w:sz w:val="20"/>
              <w:szCs w:val="20"/>
            </w:rPr>
          </w:pPr>
          <w:r>
            <w:rPr>
              <w:b/>
              <w:sz w:val="20"/>
              <w:szCs w:val="20"/>
            </w:rPr>
            <w:t>SECRETARIA DE ESTADO DE CIÊNCIA TECNOLOGIA E INOVAÇÃO</w:t>
          </w:r>
        </w:p>
        <w:p w14:paraId="14612ED5" w14:textId="77777777" w:rsidR="00AB50B7" w:rsidRDefault="00AB50B7">
          <w:pPr>
            <w:tabs>
              <w:tab w:val="left" w:pos="2790"/>
            </w:tabs>
            <w:jc w:val="center"/>
            <w:rPr>
              <w:b/>
              <w:sz w:val="20"/>
              <w:szCs w:val="20"/>
            </w:rPr>
          </w:pPr>
          <w:r>
            <w:rPr>
              <w:b/>
              <w:sz w:val="20"/>
              <w:szCs w:val="20"/>
            </w:rPr>
            <w:t>UNIVERSIDADE DO ESTADO DE MATO GROSSO</w:t>
          </w:r>
        </w:p>
        <w:p w14:paraId="6F4E4C89" w14:textId="77777777" w:rsidR="00AB50B7" w:rsidRDefault="00AB50B7">
          <w:pPr>
            <w:tabs>
              <w:tab w:val="left" w:pos="9356"/>
            </w:tabs>
            <w:jc w:val="center"/>
          </w:pPr>
          <w:r>
            <w:rPr>
              <w:b/>
              <w:sz w:val="20"/>
              <w:szCs w:val="20"/>
            </w:rPr>
            <w:t>CARLOS ALBERTO REYES MALDONADO</w:t>
          </w:r>
          <w:r>
            <w:t xml:space="preserve"> </w:t>
          </w:r>
        </w:p>
        <w:p w14:paraId="29DB1596" w14:textId="77777777" w:rsidR="00AB50B7" w:rsidRDefault="00AB50B7">
          <w:pPr>
            <w:tabs>
              <w:tab w:val="left" w:pos="9356"/>
            </w:tabs>
            <w:jc w:val="center"/>
            <w:rPr>
              <w:b/>
              <w:sz w:val="20"/>
              <w:szCs w:val="20"/>
            </w:rPr>
          </w:pPr>
          <w:r>
            <w:rPr>
              <w:b/>
              <w:sz w:val="20"/>
              <w:szCs w:val="20"/>
            </w:rPr>
            <w:t>FACULDADE DE CIÊNCIAS BIOLÓGICAS E AGRÁRIAS</w:t>
          </w:r>
        </w:p>
        <w:p w14:paraId="54D7F209" w14:textId="35B6E991" w:rsidR="00AB50B7" w:rsidRDefault="00AB50B7" w:rsidP="004C3230">
          <w:pPr>
            <w:tabs>
              <w:tab w:val="left" w:pos="9356"/>
            </w:tabs>
            <w:jc w:val="center"/>
            <w:rPr>
              <w:b/>
              <w:sz w:val="20"/>
              <w:szCs w:val="20"/>
            </w:rPr>
          </w:pPr>
          <w:r>
            <w:rPr>
              <w:b/>
              <w:sz w:val="20"/>
              <w:szCs w:val="20"/>
            </w:rPr>
            <w:t>CURSO DE AGRONOMIA</w:t>
          </w:r>
        </w:p>
      </w:tc>
      <w:tc>
        <w:tcPr>
          <w:tcW w:w="1440" w:type="dxa"/>
          <w:shd w:val="clear" w:color="auto" w:fill="auto"/>
          <w:vAlign w:val="center"/>
        </w:tcPr>
        <w:p w14:paraId="7B6D153D" w14:textId="77777777" w:rsidR="00AB50B7" w:rsidRDefault="00AB50B7">
          <w:pPr>
            <w:tabs>
              <w:tab w:val="left" w:pos="9356"/>
            </w:tabs>
            <w:spacing w:line="360" w:lineRule="auto"/>
            <w:jc w:val="center"/>
          </w:pPr>
          <w:r>
            <w:rPr>
              <w:noProof/>
            </w:rPr>
            <w:drawing>
              <wp:inline distT="0" distB="0" distL="0" distR="0" wp14:anchorId="22F7764A" wp14:editId="0A81BDA4">
                <wp:extent cx="709295" cy="74612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09295" cy="746125"/>
                        </a:xfrm>
                        <a:prstGeom prst="rect">
                          <a:avLst/>
                        </a:prstGeom>
                        <a:ln/>
                      </pic:spPr>
                    </pic:pic>
                  </a:graphicData>
                </a:graphic>
              </wp:inline>
            </w:drawing>
          </w:r>
        </w:p>
      </w:tc>
    </w:tr>
  </w:tbl>
  <w:p w14:paraId="5600A56A" w14:textId="77777777" w:rsidR="00AB50B7" w:rsidRDefault="00AB50B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CAB"/>
    <w:multiLevelType w:val="multilevel"/>
    <w:tmpl w:val="D990F8E2"/>
    <w:lvl w:ilvl="0">
      <w:start w:val="1"/>
      <w:numFmt w:val="decimal"/>
      <w:lvlText w:val="%1."/>
      <w:lvlJc w:val="left"/>
      <w:pPr>
        <w:ind w:left="929" w:hanging="532"/>
      </w:pPr>
      <w:rPr>
        <w:rFonts w:ascii="Arial" w:eastAsia="Arial" w:hAnsi="Arial" w:cs="Arial"/>
        <w:sz w:val="20"/>
        <w:szCs w:val="20"/>
      </w:rPr>
    </w:lvl>
    <w:lvl w:ilvl="1">
      <w:start w:val="1"/>
      <w:numFmt w:val="bullet"/>
      <w:lvlText w:val="•"/>
      <w:lvlJc w:val="left"/>
      <w:pPr>
        <w:ind w:left="1708" w:hanging="532"/>
      </w:pPr>
    </w:lvl>
    <w:lvl w:ilvl="2">
      <w:start w:val="1"/>
      <w:numFmt w:val="bullet"/>
      <w:lvlText w:val="•"/>
      <w:lvlJc w:val="left"/>
      <w:pPr>
        <w:ind w:left="2496" w:hanging="533"/>
      </w:pPr>
    </w:lvl>
    <w:lvl w:ilvl="3">
      <w:start w:val="1"/>
      <w:numFmt w:val="bullet"/>
      <w:lvlText w:val="•"/>
      <w:lvlJc w:val="left"/>
      <w:pPr>
        <w:ind w:left="3284" w:hanging="533"/>
      </w:pPr>
    </w:lvl>
    <w:lvl w:ilvl="4">
      <w:start w:val="1"/>
      <w:numFmt w:val="bullet"/>
      <w:lvlText w:val="•"/>
      <w:lvlJc w:val="left"/>
      <w:pPr>
        <w:ind w:left="4072" w:hanging="533"/>
      </w:pPr>
    </w:lvl>
    <w:lvl w:ilvl="5">
      <w:start w:val="1"/>
      <w:numFmt w:val="bullet"/>
      <w:lvlText w:val="•"/>
      <w:lvlJc w:val="left"/>
      <w:pPr>
        <w:ind w:left="4860" w:hanging="533"/>
      </w:pPr>
    </w:lvl>
    <w:lvl w:ilvl="6">
      <w:start w:val="1"/>
      <w:numFmt w:val="bullet"/>
      <w:lvlText w:val="•"/>
      <w:lvlJc w:val="left"/>
      <w:pPr>
        <w:ind w:left="5648" w:hanging="533"/>
      </w:pPr>
    </w:lvl>
    <w:lvl w:ilvl="7">
      <w:start w:val="1"/>
      <w:numFmt w:val="bullet"/>
      <w:lvlText w:val="•"/>
      <w:lvlJc w:val="left"/>
      <w:pPr>
        <w:ind w:left="6436" w:hanging="532"/>
      </w:pPr>
    </w:lvl>
    <w:lvl w:ilvl="8">
      <w:start w:val="1"/>
      <w:numFmt w:val="bullet"/>
      <w:lvlText w:val="•"/>
      <w:lvlJc w:val="left"/>
      <w:pPr>
        <w:ind w:left="7224" w:hanging="533"/>
      </w:pPr>
    </w:lvl>
  </w:abstractNum>
  <w:abstractNum w:abstractNumId="1" w15:restartNumberingAfterBreak="0">
    <w:nsid w:val="072379C4"/>
    <w:multiLevelType w:val="hybridMultilevel"/>
    <w:tmpl w:val="3D3A3E6A"/>
    <w:lvl w:ilvl="0" w:tplc="6D44540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C635EF4"/>
    <w:multiLevelType w:val="multilevel"/>
    <w:tmpl w:val="ECC84FBA"/>
    <w:lvl w:ilvl="0">
      <w:start w:val="1"/>
      <w:numFmt w:val="decimal"/>
      <w:lvlText w:val="%1."/>
      <w:lvlJc w:val="left"/>
      <w:pPr>
        <w:ind w:left="728" w:hanging="332"/>
      </w:pPr>
      <w:rPr>
        <w:rFonts w:ascii="Arial" w:eastAsia="Arial" w:hAnsi="Arial" w:cs="Arial"/>
        <w:sz w:val="20"/>
        <w:szCs w:val="20"/>
      </w:rPr>
    </w:lvl>
    <w:lvl w:ilvl="1">
      <w:start w:val="1"/>
      <w:numFmt w:val="bullet"/>
      <w:lvlText w:val="•"/>
      <w:lvlJc w:val="left"/>
      <w:pPr>
        <w:ind w:left="1528" w:hanging="332"/>
      </w:pPr>
    </w:lvl>
    <w:lvl w:ilvl="2">
      <w:start w:val="1"/>
      <w:numFmt w:val="bullet"/>
      <w:lvlText w:val="•"/>
      <w:lvlJc w:val="left"/>
      <w:pPr>
        <w:ind w:left="2336" w:hanging="332"/>
      </w:pPr>
    </w:lvl>
    <w:lvl w:ilvl="3">
      <w:start w:val="1"/>
      <w:numFmt w:val="bullet"/>
      <w:lvlText w:val="•"/>
      <w:lvlJc w:val="left"/>
      <w:pPr>
        <w:ind w:left="3144" w:hanging="332"/>
      </w:pPr>
    </w:lvl>
    <w:lvl w:ilvl="4">
      <w:start w:val="1"/>
      <w:numFmt w:val="bullet"/>
      <w:lvlText w:val="•"/>
      <w:lvlJc w:val="left"/>
      <w:pPr>
        <w:ind w:left="3952" w:hanging="332"/>
      </w:pPr>
    </w:lvl>
    <w:lvl w:ilvl="5">
      <w:start w:val="1"/>
      <w:numFmt w:val="bullet"/>
      <w:lvlText w:val="•"/>
      <w:lvlJc w:val="left"/>
      <w:pPr>
        <w:ind w:left="4760" w:hanging="332"/>
      </w:pPr>
    </w:lvl>
    <w:lvl w:ilvl="6">
      <w:start w:val="1"/>
      <w:numFmt w:val="bullet"/>
      <w:lvlText w:val="•"/>
      <w:lvlJc w:val="left"/>
      <w:pPr>
        <w:ind w:left="5568" w:hanging="332"/>
      </w:pPr>
    </w:lvl>
    <w:lvl w:ilvl="7">
      <w:start w:val="1"/>
      <w:numFmt w:val="bullet"/>
      <w:lvlText w:val="•"/>
      <w:lvlJc w:val="left"/>
      <w:pPr>
        <w:ind w:left="6376" w:hanging="332"/>
      </w:pPr>
    </w:lvl>
    <w:lvl w:ilvl="8">
      <w:start w:val="1"/>
      <w:numFmt w:val="bullet"/>
      <w:lvlText w:val="•"/>
      <w:lvlJc w:val="left"/>
      <w:pPr>
        <w:ind w:left="7184" w:hanging="332"/>
      </w:pPr>
    </w:lvl>
  </w:abstractNum>
  <w:abstractNum w:abstractNumId="3" w15:restartNumberingAfterBreak="0">
    <w:nsid w:val="12260055"/>
    <w:multiLevelType w:val="multilevel"/>
    <w:tmpl w:val="B442C2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82AE3"/>
    <w:multiLevelType w:val="multilevel"/>
    <w:tmpl w:val="FD788072"/>
    <w:lvl w:ilvl="0">
      <w:start w:val="1"/>
      <w:numFmt w:val="lowerLetter"/>
      <w:lvlText w:val="%1)"/>
      <w:lvlJc w:val="left"/>
      <w:pPr>
        <w:ind w:left="1428" w:hanging="719"/>
      </w:pPr>
    </w:lvl>
    <w:lvl w:ilvl="1">
      <w:start w:val="1"/>
      <w:numFmt w:val="lowerRoman"/>
      <w:lvlText w:val="%2."/>
      <w:lvlJc w:val="right"/>
      <w:pPr>
        <w:ind w:left="1788" w:hanging="360"/>
      </w:pPr>
    </w:lvl>
    <w:lvl w:ilvl="2">
      <w:start w:val="1"/>
      <w:numFmt w:val="lowerLetter"/>
      <w:lvlText w:val="%3)"/>
      <w:lvlJc w:val="left"/>
      <w:pPr>
        <w:ind w:left="3048" w:hanging="72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A8108A2"/>
    <w:multiLevelType w:val="multilevel"/>
    <w:tmpl w:val="CBF04ED4"/>
    <w:lvl w:ilvl="0">
      <w:start w:val="1"/>
      <w:numFmt w:val="lowerLetter"/>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1E50BF6"/>
    <w:multiLevelType w:val="multilevel"/>
    <w:tmpl w:val="385A2C60"/>
    <w:lvl w:ilvl="0">
      <w:start w:val="1"/>
      <w:numFmt w:val="decimal"/>
      <w:lvlText w:val="%1."/>
      <w:lvlJc w:val="left"/>
      <w:pPr>
        <w:ind w:left="264" w:hanging="264"/>
      </w:pPr>
      <w:rPr>
        <w:rFonts w:ascii="Arial" w:eastAsia="Arial" w:hAnsi="Arial" w:cs="Arial"/>
        <w:sz w:val="20"/>
        <w:szCs w:val="20"/>
      </w:rPr>
    </w:lvl>
    <w:lvl w:ilvl="1">
      <w:start w:val="1"/>
      <w:numFmt w:val="bullet"/>
      <w:lvlText w:val="•"/>
      <w:lvlJc w:val="left"/>
      <w:pPr>
        <w:ind w:left="1240" w:hanging="264"/>
      </w:pPr>
    </w:lvl>
    <w:lvl w:ilvl="2">
      <w:start w:val="1"/>
      <w:numFmt w:val="bullet"/>
      <w:lvlText w:val="•"/>
      <w:lvlJc w:val="left"/>
      <w:pPr>
        <w:ind w:left="2080" w:hanging="264"/>
      </w:pPr>
    </w:lvl>
    <w:lvl w:ilvl="3">
      <w:start w:val="1"/>
      <w:numFmt w:val="bullet"/>
      <w:lvlText w:val="•"/>
      <w:lvlJc w:val="left"/>
      <w:pPr>
        <w:ind w:left="2920" w:hanging="264"/>
      </w:pPr>
    </w:lvl>
    <w:lvl w:ilvl="4">
      <w:start w:val="1"/>
      <w:numFmt w:val="bullet"/>
      <w:lvlText w:val="•"/>
      <w:lvlJc w:val="left"/>
      <w:pPr>
        <w:ind w:left="3760" w:hanging="264"/>
      </w:pPr>
    </w:lvl>
    <w:lvl w:ilvl="5">
      <w:start w:val="1"/>
      <w:numFmt w:val="bullet"/>
      <w:lvlText w:val="•"/>
      <w:lvlJc w:val="left"/>
      <w:pPr>
        <w:ind w:left="4600" w:hanging="264"/>
      </w:pPr>
    </w:lvl>
    <w:lvl w:ilvl="6">
      <w:start w:val="1"/>
      <w:numFmt w:val="bullet"/>
      <w:lvlText w:val="•"/>
      <w:lvlJc w:val="left"/>
      <w:pPr>
        <w:ind w:left="5440" w:hanging="264"/>
      </w:pPr>
    </w:lvl>
    <w:lvl w:ilvl="7">
      <w:start w:val="1"/>
      <w:numFmt w:val="bullet"/>
      <w:lvlText w:val="•"/>
      <w:lvlJc w:val="left"/>
      <w:pPr>
        <w:ind w:left="6280" w:hanging="264"/>
      </w:pPr>
    </w:lvl>
    <w:lvl w:ilvl="8">
      <w:start w:val="1"/>
      <w:numFmt w:val="bullet"/>
      <w:lvlText w:val="•"/>
      <w:lvlJc w:val="left"/>
      <w:pPr>
        <w:ind w:left="7120" w:hanging="264"/>
      </w:pPr>
    </w:lvl>
  </w:abstractNum>
  <w:abstractNum w:abstractNumId="7" w15:restartNumberingAfterBreak="0">
    <w:nsid w:val="2EAE0409"/>
    <w:multiLevelType w:val="multilevel"/>
    <w:tmpl w:val="1BFE22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236651"/>
    <w:multiLevelType w:val="multilevel"/>
    <w:tmpl w:val="EB06E3C4"/>
    <w:lvl w:ilvl="0">
      <w:start w:val="1"/>
      <w:numFmt w:val="bullet"/>
      <w:lvlText w:val="•"/>
      <w:lvlJc w:val="left"/>
      <w:pPr>
        <w:ind w:left="104" w:hanging="533"/>
      </w:pPr>
      <w:rPr>
        <w:rFonts w:ascii="Arial" w:eastAsia="Arial" w:hAnsi="Arial" w:cs="Arial"/>
        <w:sz w:val="20"/>
        <w:szCs w:val="20"/>
      </w:rPr>
    </w:lvl>
    <w:lvl w:ilvl="1">
      <w:start w:val="1"/>
      <w:numFmt w:val="bullet"/>
      <w:lvlText w:val="•"/>
      <w:lvlJc w:val="left"/>
      <w:pPr>
        <w:ind w:left="1020" w:hanging="533"/>
      </w:pPr>
    </w:lvl>
    <w:lvl w:ilvl="2">
      <w:start w:val="1"/>
      <w:numFmt w:val="bullet"/>
      <w:lvlText w:val="•"/>
      <w:lvlJc w:val="left"/>
      <w:pPr>
        <w:ind w:left="1940" w:hanging="533"/>
      </w:pPr>
    </w:lvl>
    <w:lvl w:ilvl="3">
      <w:start w:val="1"/>
      <w:numFmt w:val="bullet"/>
      <w:lvlText w:val="•"/>
      <w:lvlJc w:val="left"/>
      <w:pPr>
        <w:ind w:left="2860" w:hanging="533"/>
      </w:pPr>
    </w:lvl>
    <w:lvl w:ilvl="4">
      <w:start w:val="1"/>
      <w:numFmt w:val="bullet"/>
      <w:lvlText w:val="•"/>
      <w:lvlJc w:val="left"/>
      <w:pPr>
        <w:ind w:left="3780" w:hanging="533"/>
      </w:pPr>
    </w:lvl>
    <w:lvl w:ilvl="5">
      <w:start w:val="1"/>
      <w:numFmt w:val="bullet"/>
      <w:lvlText w:val="•"/>
      <w:lvlJc w:val="left"/>
      <w:pPr>
        <w:ind w:left="4700" w:hanging="533"/>
      </w:pPr>
    </w:lvl>
    <w:lvl w:ilvl="6">
      <w:start w:val="1"/>
      <w:numFmt w:val="bullet"/>
      <w:lvlText w:val="•"/>
      <w:lvlJc w:val="left"/>
      <w:pPr>
        <w:ind w:left="5620" w:hanging="533"/>
      </w:pPr>
    </w:lvl>
    <w:lvl w:ilvl="7">
      <w:start w:val="1"/>
      <w:numFmt w:val="bullet"/>
      <w:lvlText w:val="•"/>
      <w:lvlJc w:val="left"/>
      <w:pPr>
        <w:ind w:left="6540" w:hanging="533"/>
      </w:pPr>
    </w:lvl>
    <w:lvl w:ilvl="8">
      <w:start w:val="1"/>
      <w:numFmt w:val="bullet"/>
      <w:lvlText w:val="•"/>
      <w:lvlJc w:val="left"/>
      <w:pPr>
        <w:ind w:left="7460" w:hanging="533"/>
      </w:pPr>
    </w:lvl>
  </w:abstractNum>
  <w:abstractNum w:abstractNumId="9" w15:restartNumberingAfterBreak="0">
    <w:nsid w:val="452021D1"/>
    <w:multiLevelType w:val="multilevel"/>
    <w:tmpl w:val="54B4D05A"/>
    <w:lvl w:ilvl="0">
      <w:start w:val="1"/>
      <w:numFmt w:val="decimal"/>
      <w:lvlText w:val="%1"/>
      <w:lvlJc w:val="left"/>
      <w:pPr>
        <w:ind w:left="720" w:hanging="360"/>
      </w:pPr>
      <w:rPr>
        <w:sz w:val="26"/>
        <w:szCs w:val="26"/>
      </w:rPr>
    </w:lvl>
    <w:lvl w:ilvl="1">
      <w:start w:val="1"/>
      <w:numFmt w:val="decimal"/>
      <w:pStyle w:val="Estilo2"/>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E641CA5"/>
    <w:multiLevelType w:val="multilevel"/>
    <w:tmpl w:val="3366161C"/>
    <w:lvl w:ilvl="0">
      <w:start w:val="1"/>
      <w:numFmt w:val="decimal"/>
      <w:lvlText w:val="%1."/>
      <w:lvlJc w:val="left"/>
      <w:pPr>
        <w:ind w:left="533" w:hanging="533"/>
      </w:pPr>
      <w:rPr>
        <w:rFonts w:ascii="Arial" w:eastAsia="Arial" w:hAnsi="Arial" w:cs="Arial"/>
        <w:sz w:val="20"/>
        <w:szCs w:val="20"/>
      </w:rPr>
    </w:lvl>
    <w:lvl w:ilvl="1">
      <w:start w:val="1"/>
      <w:numFmt w:val="bullet"/>
      <w:lvlText w:val="•"/>
      <w:lvlJc w:val="left"/>
      <w:pPr>
        <w:ind w:left="1020" w:hanging="533"/>
      </w:pPr>
    </w:lvl>
    <w:lvl w:ilvl="2">
      <w:start w:val="1"/>
      <w:numFmt w:val="bullet"/>
      <w:lvlText w:val="•"/>
      <w:lvlJc w:val="left"/>
      <w:pPr>
        <w:ind w:left="1940" w:hanging="533"/>
      </w:pPr>
    </w:lvl>
    <w:lvl w:ilvl="3">
      <w:start w:val="1"/>
      <w:numFmt w:val="bullet"/>
      <w:lvlText w:val="•"/>
      <w:lvlJc w:val="left"/>
      <w:pPr>
        <w:ind w:left="2860" w:hanging="533"/>
      </w:pPr>
    </w:lvl>
    <w:lvl w:ilvl="4">
      <w:start w:val="1"/>
      <w:numFmt w:val="bullet"/>
      <w:lvlText w:val="•"/>
      <w:lvlJc w:val="left"/>
      <w:pPr>
        <w:ind w:left="3780" w:hanging="533"/>
      </w:pPr>
    </w:lvl>
    <w:lvl w:ilvl="5">
      <w:start w:val="1"/>
      <w:numFmt w:val="bullet"/>
      <w:lvlText w:val="•"/>
      <w:lvlJc w:val="left"/>
      <w:pPr>
        <w:ind w:left="4700" w:hanging="533"/>
      </w:pPr>
    </w:lvl>
    <w:lvl w:ilvl="6">
      <w:start w:val="1"/>
      <w:numFmt w:val="bullet"/>
      <w:lvlText w:val="•"/>
      <w:lvlJc w:val="left"/>
      <w:pPr>
        <w:ind w:left="5620" w:hanging="533"/>
      </w:pPr>
    </w:lvl>
    <w:lvl w:ilvl="7">
      <w:start w:val="1"/>
      <w:numFmt w:val="bullet"/>
      <w:lvlText w:val="•"/>
      <w:lvlJc w:val="left"/>
      <w:pPr>
        <w:ind w:left="6540" w:hanging="533"/>
      </w:pPr>
    </w:lvl>
    <w:lvl w:ilvl="8">
      <w:start w:val="1"/>
      <w:numFmt w:val="bullet"/>
      <w:lvlText w:val="•"/>
      <w:lvlJc w:val="left"/>
      <w:pPr>
        <w:ind w:left="7460" w:hanging="533"/>
      </w:pPr>
    </w:lvl>
  </w:abstractNum>
  <w:abstractNum w:abstractNumId="11" w15:restartNumberingAfterBreak="0">
    <w:nsid w:val="5D571FF9"/>
    <w:multiLevelType w:val="multilevel"/>
    <w:tmpl w:val="9260156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156A08"/>
    <w:multiLevelType w:val="multilevel"/>
    <w:tmpl w:val="FA786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9160768"/>
    <w:multiLevelType w:val="multilevel"/>
    <w:tmpl w:val="AC5E17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2"/>
  </w:num>
  <w:num w:numId="3">
    <w:abstractNumId w:val="6"/>
  </w:num>
  <w:num w:numId="4">
    <w:abstractNumId w:val="11"/>
  </w:num>
  <w:num w:numId="5">
    <w:abstractNumId w:val="2"/>
  </w:num>
  <w:num w:numId="6">
    <w:abstractNumId w:val="0"/>
  </w:num>
  <w:num w:numId="7">
    <w:abstractNumId w:val="10"/>
  </w:num>
  <w:num w:numId="8">
    <w:abstractNumId w:val="8"/>
  </w:num>
  <w:num w:numId="9">
    <w:abstractNumId w:val="7"/>
  </w:num>
  <w:num w:numId="10">
    <w:abstractNumId w:val="5"/>
  </w:num>
  <w:num w:numId="11">
    <w:abstractNumId w:val="9"/>
  </w:num>
  <w:num w:numId="12">
    <w:abstractNumId w:val="4"/>
  </w:num>
  <w:num w:numId="13">
    <w:abstractNumId w:val="13"/>
  </w:num>
  <w:num w:numId="14">
    <w:abstractNumId w:val="9"/>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D2"/>
    <w:rsid w:val="000034EA"/>
    <w:rsid w:val="00011430"/>
    <w:rsid w:val="00016DD9"/>
    <w:rsid w:val="00017D86"/>
    <w:rsid w:val="00036197"/>
    <w:rsid w:val="0005048D"/>
    <w:rsid w:val="00050DC9"/>
    <w:rsid w:val="00054558"/>
    <w:rsid w:val="000555EF"/>
    <w:rsid w:val="0005604B"/>
    <w:rsid w:val="00076DAB"/>
    <w:rsid w:val="00091A5D"/>
    <w:rsid w:val="00095176"/>
    <w:rsid w:val="000A7270"/>
    <w:rsid w:val="000A7D10"/>
    <w:rsid w:val="000B4F9E"/>
    <w:rsid w:val="000C0E46"/>
    <w:rsid w:val="000C48EA"/>
    <w:rsid w:val="000D6CB0"/>
    <w:rsid w:val="001067B7"/>
    <w:rsid w:val="00136D12"/>
    <w:rsid w:val="00141D88"/>
    <w:rsid w:val="00197695"/>
    <w:rsid w:val="001A1B0E"/>
    <w:rsid w:val="001B5C42"/>
    <w:rsid w:val="001C23DC"/>
    <w:rsid w:val="001C546B"/>
    <w:rsid w:val="001D340C"/>
    <w:rsid w:val="00204D56"/>
    <w:rsid w:val="002167A8"/>
    <w:rsid w:val="002229D5"/>
    <w:rsid w:val="00223368"/>
    <w:rsid w:val="002513BB"/>
    <w:rsid w:val="00252236"/>
    <w:rsid w:val="002608A2"/>
    <w:rsid w:val="002643AC"/>
    <w:rsid w:val="0027593D"/>
    <w:rsid w:val="002772F7"/>
    <w:rsid w:val="00287963"/>
    <w:rsid w:val="0029118E"/>
    <w:rsid w:val="002926BA"/>
    <w:rsid w:val="00294BB8"/>
    <w:rsid w:val="002C5A05"/>
    <w:rsid w:val="002E5086"/>
    <w:rsid w:val="002E7953"/>
    <w:rsid w:val="003011A8"/>
    <w:rsid w:val="003069C0"/>
    <w:rsid w:val="00326BA6"/>
    <w:rsid w:val="00337C11"/>
    <w:rsid w:val="0034005E"/>
    <w:rsid w:val="003402BA"/>
    <w:rsid w:val="003453FB"/>
    <w:rsid w:val="003457BB"/>
    <w:rsid w:val="00350EE2"/>
    <w:rsid w:val="00356EB8"/>
    <w:rsid w:val="00363551"/>
    <w:rsid w:val="0036562D"/>
    <w:rsid w:val="00391651"/>
    <w:rsid w:val="003963FF"/>
    <w:rsid w:val="003B182C"/>
    <w:rsid w:val="003B2AD2"/>
    <w:rsid w:val="003C5620"/>
    <w:rsid w:val="003F424A"/>
    <w:rsid w:val="003F7501"/>
    <w:rsid w:val="00411AF0"/>
    <w:rsid w:val="0044263E"/>
    <w:rsid w:val="00465B09"/>
    <w:rsid w:val="00481BA0"/>
    <w:rsid w:val="004954C4"/>
    <w:rsid w:val="004968C1"/>
    <w:rsid w:val="004B62B9"/>
    <w:rsid w:val="004C3230"/>
    <w:rsid w:val="004C3BA0"/>
    <w:rsid w:val="004D01EA"/>
    <w:rsid w:val="004D2FF4"/>
    <w:rsid w:val="004D7B03"/>
    <w:rsid w:val="0050428E"/>
    <w:rsid w:val="005122E8"/>
    <w:rsid w:val="00513D8E"/>
    <w:rsid w:val="00536570"/>
    <w:rsid w:val="00554EF9"/>
    <w:rsid w:val="00555B91"/>
    <w:rsid w:val="00563BE8"/>
    <w:rsid w:val="00580AAE"/>
    <w:rsid w:val="005830E5"/>
    <w:rsid w:val="005831ED"/>
    <w:rsid w:val="005877DD"/>
    <w:rsid w:val="005C189B"/>
    <w:rsid w:val="005C206C"/>
    <w:rsid w:val="005E3513"/>
    <w:rsid w:val="006070CA"/>
    <w:rsid w:val="00632D37"/>
    <w:rsid w:val="00644AD6"/>
    <w:rsid w:val="00656D99"/>
    <w:rsid w:val="00664C80"/>
    <w:rsid w:val="00683998"/>
    <w:rsid w:val="006A61B0"/>
    <w:rsid w:val="006A7339"/>
    <w:rsid w:val="006A7D7A"/>
    <w:rsid w:val="006C27CF"/>
    <w:rsid w:val="006D04CE"/>
    <w:rsid w:val="006E1F05"/>
    <w:rsid w:val="006E356D"/>
    <w:rsid w:val="006F09D1"/>
    <w:rsid w:val="006F3295"/>
    <w:rsid w:val="007066D8"/>
    <w:rsid w:val="007108A3"/>
    <w:rsid w:val="00713FDC"/>
    <w:rsid w:val="0073596E"/>
    <w:rsid w:val="00751D57"/>
    <w:rsid w:val="00760FB8"/>
    <w:rsid w:val="00764A61"/>
    <w:rsid w:val="00781792"/>
    <w:rsid w:val="00793FD3"/>
    <w:rsid w:val="0079566C"/>
    <w:rsid w:val="007A1A53"/>
    <w:rsid w:val="007A5874"/>
    <w:rsid w:val="007B5DB7"/>
    <w:rsid w:val="007D599D"/>
    <w:rsid w:val="007D59DB"/>
    <w:rsid w:val="007E2128"/>
    <w:rsid w:val="007E3B8A"/>
    <w:rsid w:val="007F72AD"/>
    <w:rsid w:val="00804C47"/>
    <w:rsid w:val="008070C8"/>
    <w:rsid w:val="00852B16"/>
    <w:rsid w:val="00854B11"/>
    <w:rsid w:val="00861725"/>
    <w:rsid w:val="008652FB"/>
    <w:rsid w:val="008716F1"/>
    <w:rsid w:val="0088185D"/>
    <w:rsid w:val="008924FE"/>
    <w:rsid w:val="008A23FF"/>
    <w:rsid w:val="008C5FA1"/>
    <w:rsid w:val="008E2129"/>
    <w:rsid w:val="008F020B"/>
    <w:rsid w:val="008F6F43"/>
    <w:rsid w:val="00905560"/>
    <w:rsid w:val="00923785"/>
    <w:rsid w:val="00924F6F"/>
    <w:rsid w:val="00936A49"/>
    <w:rsid w:val="00936EDC"/>
    <w:rsid w:val="00982487"/>
    <w:rsid w:val="00994ACC"/>
    <w:rsid w:val="009976FC"/>
    <w:rsid w:val="009C5F64"/>
    <w:rsid w:val="009E7E95"/>
    <w:rsid w:val="009F5179"/>
    <w:rsid w:val="00A2091A"/>
    <w:rsid w:val="00A53E8D"/>
    <w:rsid w:val="00A60D42"/>
    <w:rsid w:val="00A612D6"/>
    <w:rsid w:val="00A63A43"/>
    <w:rsid w:val="00A6700A"/>
    <w:rsid w:val="00A73854"/>
    <w:rsid w:val="00A8635D"/>
    <w:rsid w:val="00A949E0"/>
    <w:rsid w:val="00AA2728"/>
    <w:rsid w:val="00AA3EF4"/>
    <w:rsid w:val="00AB24B3"/>
    <w:rsid w:val="00AB35BB"/>
    <w:rsid w:val="00AB50B7"/>
    <w:rsid w:val="00B048BF"/>
    <w:rsid w:val="00B07164"/>
    <w:rsid w:val="00B10788"/>
    <w:rsid w:val="00B33707"/>
    <w:rsid w:val="00B42DB3"/>
    <w:rsid w:val="00B83310"/>
    <w:rsid w:val="00B91DAC"/>
    <w:rsid w:val="00BC5326"/>
    <w:rsid w:val="00BD63BB"/>
    <w:rsid w:val="00BF5BDA"/>
    <w:rsid w:val="00BF7365"/>
    <w:rsid w:val="00C06948"/>
    <w:rsid w:val="00C074DA"/>
    <w:rsid w:val="00C123B1"/>
    <w:rsid w:val="00C25790"/>
    <w:rsid w:val="00C34A62"/>
    <w:rsid w:val="00C51523"/>
    <w:rsid w:val="00CA7FDA"/>
    <w:rsid w:val="00CB6340"/>
    <w:rsid w:val="00CF52B0"/>
    <w:rsid w:val="00D01068"/>
    <w:rsid w:val="00D07F4E"/>
    <w:rsid w:val="00D11BC1"/>
    <w:rsid w:val="00D23FBC"/>
    <w:rsid w:val="00D34EF0"/>
    <w:rsid w:val="00D473BB"/>
    <w:rsid w:val="00D91AEB"/>
    <w:rsid w:val="00DB379F"/>
    <w:rsid w:val="00DD321B"/>
    <w:rsid w:val="00E07F65"/>
    <w:rsid w:val="00E12F6F"/>
    <w:rsid w:val="00E566A8"/>
    <w:rsid w:val="00E617CA"/>
    <w:rsid w:val="00E870F6"/>
    <w:rsid w:val="00EA0272"/>
    <w:rsid w:val="00EA3775"/>
    <w:rsid w:val="00EA4A7D"/>
    <w:rsid w:val="00EA7C22"/>
    <w:rsid w:val="00EC53BC"/>
    <w:rsid w:val="00ED1919"/>
    <w:rsid w:val="00ED19D3"/>
    <w:rsid w:val="00EE5905"/>
    <w:rsid w:val="00EE7BA4"/>
    <w:rsid w:val="00EF4D4B"/>
    <w:rsid w:val="00EF6F02"/>
    <w:rsid w:val="00F41D2D"/>
    <w:rsid w:val="00F60C1B"/>
    <w:rsid w:val="00F63A3B"/>
    <w:rsid w:val="00F94BD0"/>
    <w:rsid w:val="00FB2E9F"/>
    <w:rsid w:val="00FC6887"/>
    <w:rsid w:val="00FD0217"/>
    <w:rsid w:val="00FF70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6A80"/>
  <w15:docId w15:val="{79662C28-E4DF-4E36-B1D3-DACDE5DA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432" w:hanging="432"/>
      <w:jc w:val="both"/>
      <w:outlineLvl w:val="0"/>
    </w:pPr>
    <w:rPr>
      <w:b/>
    </w:rPr>
  </w:style>
  <w:style w:type="paragraph" w:styleId="Ttulo2">
    <w:name w:val="heading 2"/>
    <w:basedOn w:val="Normal"/>
    <w:next w:val="Normal"/>
    <w:link w:val="Ttulo2Char"/>
    <w:uiPriority w:val="9"/>
    <w:qFormat/>
    <w:pPr>
      <w:keepNext/>
      <w:spacing w:before="120" w:after="120"/>
      <w:ind w:left="576" w:hanging="576"/>
      <w:jc w:val="center"/>
      <w:outlineLvl w:val="1"/>
    </w:pPr>
    <w:rPr>
      <w:b/>
    </w:rPr>
  </w:style>
  <w:style w:type="paragraph" w:styleId="Ttulo3">
    <w:name w:val="heading 3"/>
    <w:basedOn w:val="Normal"/>
    <w:next w:val="Normal"/>
    <w:link w:val="Ttulo3Char"/>
    <w:pPr>
      <w:keepNext/>
      <w:spacing w:before="240" w:after="60"/>
      <w:ind w:left="720" w:hanging="720"/>
      <w:outlineLvl w:val="2"/>
    </w:pPr>
    <w:rPr>
      <w:rFonts w:ascii="Cambria" w:eastAsia="Cambria" w:hAnsi="Cambria" w:cs="Cambria"/>
      <w:b/>
      <w:sz w:val="26"/>
      <w:szCs w:val="26"/>
    </w:rPr>
  </w:style>
  <w:style w:type="paragraph" w:styleId="Ttulo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before="120" w:after="120"/>
      <w:jc w:val="center"/>
    </w:pPr>
    <w:rPr>
      <w:b/>
    </w:rPr>
  </w:style>
  <w:style w:type="table" w:customStyle="1" w:styleId="133">
    <w:name w:val="133"/>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32">
    <w:name w:val="132"/>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31">
    <w:name w:val="131"/>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30">
    <w:name w:val="130"/>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9">
    <w:name w:val="129"/>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128">
    <w:name w:val="128"/>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7">
    <w:name w:val="127"/>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6">
    <w:name w:val="126"/>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12">
    <w:name w:val="12"/>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11">
    <w:name w:val="11"/>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10">
    <w:name w:val="10"/>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9">
    <w:name w:val="9"/>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8">
    <w:name w:val="8"/>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7">
    <w:name w:val="7"/>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6">
    <w:name w:val="6"/>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5">
    <w:name w:val="5"/>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4">
    <w:name w:val="4"/>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3">
    <w:name w:val="3"/>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2">
    <w:name w:val="2"/>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
    <w:name w:val="1"/>
    <w:basedOn w:val="TableNormal"/>
    <w:pPr>
      <w:widowControl w:val="0"/>
      <w:pBdr>
        <w:top w:val="nil"/>
        <w:left w:val="nil"/>
        <w:bottom w:val="nil"/>
        <w:right w:val="nil"/>
        <w:between w:val="nil"/>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FD0217"/>
    <w:pPr>
      <w:tabs>
        <w:tab w:val="center" w:pos="4252"/>
        <w:tab w:val="right" w:pos="8504"/>
      </w:tabs>
    </w:pPr>
  </w:style>
  <w:style w:type="character" w:customStyle="1" w:styleId="CabealhoChar">
    <w:name w:val="Cabeçalho Char"/>
    <w:basedOn w:val="Fontepargpadro"/>
    <w:link w:val="Cabealho"/>
    <w:uiPriority w:val="99"/>
    <w:rsid w:val="00FD0217"/>
  </w:style>
  <w:style w:type="paragraph" w:styleId="Rodap">
    <w:name w:val="footer"/>
    <w:basedOn w:val="Normal"/>
    <w:link w:val="RodapChar"/>
    <w:uiPriority w:val="99"/>
    <w:unhideWhenUsed/>
    <w:rsid w:val="00FD0217"/>
    <w:pPr>
      <w:tabs>
        <w:tab w:val="center" w:pos="4252"/>
        <w:tab w:val="right" w:pos="8504"/>
      </w:tabs>
    </w:pPr>
  </w:style>
  <w:style w:type="character" w:customStyle="1" w:styleId="RodapChar">
    <w:name w:val="Rodapé Char"/>
    <w:basedOn w:val="Fontepargpadro"/>
    <w:link w:val="Rodap"/>
    <w:uiPriority w:val="99"/>
    <w:rsid w:val="00FD0217"/>
  </w:style>
  <w:style w:type="paragraph" w:styleId="Sumrio1">
    <w:name w:val="toc 1"/>
    <w:basedOn w:val="Normal"/>
    <w:next w:val="Normal"/>
    <w:autoRedefine/>
    <w:uiPriority w:val="39"/>
    <w:unhideWhenUsed/>
    <w:rsid w:val="00EA4A7D"/>
    <w:pPr>
      <w:spacing w:after="100"/>
    </w:pPr>
  </w:style>
  <w:style w:type="paragraph" w:styleId="Sumrio3">
    <w:name w:val="toc 3"/>
    <w:basedOn w:val="Normal"/>
    <w:next w:val="Normal"/>
    <w:autoRedefine/>
    <w:uiPriority w:val="39"/>
    <w:unhideWhenUsed/>
    <w:rsid w:val="00EA4A7D"/>
    <w:pPr>
      <w:spacing w:after="100"/>
      <w:ind w:left="480"/>
    </w:pPr>
  </w:style>
  <w:style w:type="paragraph" w:styleId="Sumrio4">
    <w:name w:val="toc 4"/>
    <w:basedOn w:val="Normal"/>
    <w:next w:val="Normal"/>
    <w:autoRedefine/>
    <w:uiPriority w:val="39"/>
    <w:unhideWhenUsed/>
    <w:rsid w:val="00EA4A7D"/>
    <w:pPr>
      <w:spacing w:after="100"/>
      <w:ind w:left="720"/>
    </w:pPr>
  </w:style>
  <w:style w:type="paragraph" w:styleId="Sumrio2">
    <w:name w:val="toc 2"/>
    <w:basedOn w:val="Normal"/>
    <w:next w:val="Normal"/>
    <w:autoRedefine/>
    <w:uiPriority w:val="39"/>
    <w:unhideWhenUsed/>
    <w:rsid w:val="00EA4A7D"/>
    <w:pPr>
      <w:spacing w:after="100"/>
      <w:ind w:left="240"/>
    </w:pPr>
  </w:style>
  <w:style w:type="character" w:styleId="Hyperlink">
    <w:name w:val="Hyperlink"/>
    <w:basedOn w:val="Fontepargpadro"/>
    <w:uiPriority w:val="99"/>
    <w:unhideWhenUsed/>
    <w:rsid w:val="00EA4A7D"/>
    <w:rPr>
      <w:color w:val="0000FF" w:themeColor="hyperlink"/>
      <w:u w:val="single"/>
    </w:rPr>
  </w:style>
  <w:style w:type="paragraph" w:styleId="PargrafodaLista">
    <w:name w:val="List Paragraph"/>
    <w:basedOn w:val="Normal"/>
    <w:uiPriority w:val="34"/>
    <w:qFormat/>
    <w:rsid w:val="004D2FF4"/>
    <w:pPr>
      <w:ind w:left="720"/>
      <w:contextualSpacing/>
    </w:pPr>
  </w:style>
  <w:style w:type="paragraph" w:styleId="Textodebalo">
    <w:name w:val="Balloon Text"/>
    <w:basedOn w:val="Normal"/>
    <w:link w:val="TextodebaloChar"/>
    <w:uiPriority w:val="99"/>
    <w:semiHidden/>
    <w:unhideWhenUsed/>
    <w:rsid w:val="00793FD3"/>
    <w:rPr>
      <w:rFonts w:ascii="Segoe UI" w:hAnsi="Segoe UI" w:cs="Segoe UI"/>
      <w:sz w:val="18"/>
      <w:szCs w:val="18"/>
    </w:rPr>
  </w:style>
  <w:style w:type="character" w:customStyle="1" w:styleId="TextodebaloChar">
    <w:name w:val="Texto de balão Char"/>
    <w:basedOn w:val="Fontepargpadro"/>
    <w:link w:val="Textodebalo"/>
    <w:uiPriority w:val="99"/>
    <w:semiHidden/>
    <w:rsid w:val="00793FD3"/>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7D59DB"/>
    <w:rPr>
      <w:b/>
      <w:bCs/>
    </w:rPr>
  </w:style>
  <w:style w:type="character" w:customStyle="1" w:styleId="AssuntodocomentrioChar">
    <w:name w:val="Assunto do comentário Char"/>
    <w:basedOn w:val="TextodecomentrioChar"/>
    <w:link w:val="Assuntodocomentrio"/>
    <w:uiPriority w:val="99"/>
    <w:semiHidden/>
    <w:rsid w:val="007D59DB"/>
    <w:rPr>
      <w:b/>
      <w:bCs/>
      <w:sz w:val="20"/>
      <w:szCs w:val="20"/>
    </w:rPr>
  </w:style>
  <w:style w:type="paragraph" w:customStyle="1" w:styleId="Estilo2">
    <w:name w:val="Estilo 2"/>
    <w:basedOn w:val="Ttulo3"/>
    <w:link w:val="Estilo2Char"/>
    <w:qFormat/>
    <w:rsid w:val="00764A61"/>
    <w:pPr>
      <w:numPr>
        <w:ilvl w:val="1"/>
        <w:numId w:val="11"/>
      </w:numPr>
      <w:spacing w:before="0" w:after="0" w:line="360" w:lineRule="auto"/>
      <w:jc w:val="both"/>
    </w:pPr>
    <w:rPr>
      <w:rFonts w:ascii="Times New Roman" w:eastAsia="Times New Roman" w:hAnsi="Times New Roman" w:cs="Times New Roman"/>
      <w:sz w:val="24"/>
      <w:szCs w:val="24"/>
    </w:rPr>
  </w:style>
  <w:style w:type="paragraph" w:customStyle="1" w:styleId="Estilo3">
    <w:name w:val="Estilo 3"/>
    <w:basedOn w:val="Normal"/>
    <w:link w:val="Estilo3Char"/>
    <w:qFormat/>
    <w:rsid w:val="00764A61"/>
    <w:pPr>
      <w:spacing w:line="360" w:lineRule="auto"/>
      <w:jc w:val="both"/>
    </w:pPr>
  </w:style>
  <w:style w:type="character" w:customStyle="1" w:styleId="Ttulo3Char">
    <w:name w:val="Título 3 Char"/>
    <w:basedOn w:val="Fontepargpadro"/>
    <w:link w:val="Ttulo3"/>
    <w:rsid w:val="00764A61"/>
    <w:rPr>
      <w:rFonts w:ascii="Cambria" w:eastAsia="Cambria" w:hAnsi="Cambria" w:cs="Cambria"/>
      <w:b/>
      <w:sz w:val="26"/>
      <w:szCs w:val="26"/>
    </w:rPr>
  </w:style>
  <w:style w:type="character" w:customStyle="1" w:styleId="Estilo2Char">
    <w:name w:val="Estilo 2 Char"/>
    <w:basedOn w:val="Ttulo3Char"/>
    <w:link w:val="Estilo2"/>
    <w:rsid w:val="00764A61"/>
    <w:rPr>
      <w:rFonts w:ascii="Cambria" w:eastAsia="Cambria" w:hAnsi="Cambria" w:cs="Cambria"/>
      <w:b/>
      <w:sz w:val="26"/>
      <w:szCs w:val="26"/>
    </w:rPr>
  </w:style>
  <w:style w:type="table" w:styleId="Tabelacomgrade">
    <w:name w:val="Table Grid"/>
    <w:basedOn w:val="Tabelanormal"/>
    <w:uiPriority w:val="39"/>
    <w:rsid w:val="00781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Char">
    <w:name w:val="Estilo 3 Char"/>
    <w:basedOn w:val="Fontepargpadro"/>
    <w:link w:val="Estilo3"/>
    <w:rsid w:val="00764A61"/>
  </w:style>
  <w:style w:type="paragraph" w:styleId="SemEspaamento">
    <w:name w:val="No Spacing"/>
    <w:uiPriority w:val="1"/>
    <w:qFormat/>
    <w:rsid w:val="008C5FA1"/>
  </w:style>
  <w:style w:type="paragraph" w:customStyle="1" w:styleId="SemEspaamento1">
    <w:name w:val="Sem Espaçamento1"/>
    <w:uiPriority w:val="6"/>
    <w:qFormat/>
    <w:rsid w:val="007E2128"/>
    <w:pPr>
      <w:suppressAutoHyphens/>
      <w:spacing w:after="160" w:line="259" w:lineRule="auto"/>
    </w:pPr>
    <w:rPr>
      <w:rFonts w:eastAsia="Calibri"/>
      <w:szCs w:val="22"/>
      <w:lang w:eastAsia="zh-CN"/>
    </w:rPr>
  </w:style>
  <w:style w:type="character" w:customStyle="1" w:styleId="Ttulo2Char">
    <w:name w:val="Título 2 Char"/>
    <w:basedOn w:val="Fontepargpadro"/>
    <w:link w:val="Ttulo2"/>
    <w:uiPriority w:val="9"/>
    <w:rsid w:val="00B07164"/>
    <w:rPr>
      <w:b/>
    </w:rPr>
  </w:style>
  <w:style w:type="paragraph" w:customStyle="1" w:styleId="TableParagraph">
    <w:name w:val="Table Paragraph"/>
    <w:basedOn w:val="Normal"/>
    <w:uiPriority w:val="1"/>
    <w:qFormat/>
    <w:rsid w:val="00B07164"/>
    <w:pPr>
      <w:widowControl w:val="0"/>
      <w:autoSpaceDE w:val="0"/>
      <w:autoSpaceDN w:val="0"/>
    </w:pPr>
    <w:rPr>
      <w:rFonts w:ascii="Calibri" w:eastAsia="Calibri" w:hAnsi="Calibri" w:cs="Calibri"/>
      <w:sz w:val="22"/>
      <w:szCs w:val="22"/>
      <w:lang w:bidi="pt-BR"/>
    </w:rPr>
  </w:style>
  <w:style w:type="paragraph" w:customStyle="1" w:styleId="copyright-top">
    <w:name w:val="copyright-top"/>
    <w:basedOn w:val="Normal"/>
    <w:rsid w:val="00B07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6268">
      <w:bodyDiv w:val="1"/>
      <w:marLeft w:val="0"/>
      <w:marRight w:val="0"/>
      <w:marTop w:val="0"/>
      <w:marBottom w:val="0"/>
      <w:divBdr>
        <w:top w:val="none" w:sz="0" w:space="0" w:color="auto"/>
        <w:left w:val="none" w:sz="0" w:space="0" w:color="auto"/>
        <w:bottom w:val="none" w:sz="0" w:space="0" w:color="auto"/>
        <w:right w:val="none" w:sz="0" w:space="0" w:color="auto"/>
      </w:divBdr>
    </w:div>
    <w:div w:id="354966239">
      <w:bodyDiv w:val="1"/>
      <w:marLeft w:val="0"/>
      <w:marRight w:val="0"/>
      <w:marTop w:val="0"/>
      <w:marBottom w:val="0"/>
      <w:divBdr>
        <w:top w:val="none" w:sz="0" w:space="0" w:color="auto"/>
        <w:left w:val="none" w:sz="0" w:space="0" w:color="auto"/>
        <w:bottom w:val="none" w:sz="0" w:space="0" w:color="auto"/>
        <w:right w:val="none" w:sz="0" w:space="0" w:color="auto"/>
      </w:divBdr>
    </w:div>
    <w:div w:id="546337699">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555115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egrada.minhabiblioteca.com.br/books/9788521632054" TargetMode="External"/><Relationship Id="rId18" Type="http://schemas.openxmlformats.org/officeDocument/2006/relationships/hyperlink" Target="https://integrada.minhabiblioteca.com.br/books/9788595152496" TargetMode="External"/><Relationship Id="rId3" Type="http://schemas.openxmlformats.org/officeDocument/2006/relationships/styles" Target="styles.xml"/><Relationship Id="rId21" Type="http://schemas.openxmlformats.org/officeDocument/2006/relationships/hyperlink" Target="https://integrada.minhabiblioteca.com.br/" TargetMode="External"/><Relationship Id="rId7" Type="http://schemas.openxmlformats.org/officeDocument/2006/relationships/endnotes" Target="endnotes.xml"/><Relationship Id="rId12" Type="http://schemas.openxmlformats.org/officeDocument/2006/relationships/hyperlink" Target="https://integrada.minhabiblioteca.com.br/" TargetMode="External"/><Relationship Id="rId17" Type="http://schemas.openxmlformats.org/officeDocument/2006/relationships/hyperlink" Target="https://integrada.minhabiblioteca.com.br/books/978-85-216-262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grada.minhabiblioteca.com.br/books/978-85-216-2618-3" TargetMode="External"/><Relationship Id="rId20" Type="http://schemas.openxmlformats.org/officeDocument/2006/relationships/hyperlink" Target="https://integrada.minhabiblioteca.com.br/books/9788502621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grada.minhabiblioteca.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grada.minhabiblioteca.com.br/books/9788521632092" TargetMode="External"/><Relationship Id="rId23" Type="http://schemas.openxmlformats.org/officeDocument/2006/relationships/footer" Target="footer2.xml"/><Relationship Id="rId10" Type="http://schemas.openxmlformats.org/officeDocument/2006/relationships/hyperlink" Target="https://integrada.minhabiblioteca.com.br/" TargetMode="External"/><Relationship Id="rId19" Type="http://schemas.openxmlformats.org/officeDocument/2006/relationships/hyperlink" Target="https://integrada.minhabiblioteca.com.br/books/97885950280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grada.minhabiblioteca.com.br/books/9788521632078" TargetMode="External"/><Relationship Id="rId22" Type="http://schemas.openxmlformats.org/officeDocument/2006/relationships/hyperlink" Target="https://integrada.minhabiblioteca.com.br/books/978-85-216-198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F55A-48F2-4902-A664-E1D74717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121</Pages>
  <Words>24348</Words>
  <Characters>131481</Characters>
  <Application>Microsoft Office Word</Application>
  <DocSecurity>0</DocSecurity>
  <Lines>1095</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Dias</dc:creator>
  <cp:keywords/>
  <dc:description/>
  <cp:lastModifiedBy>Ana Dias</cp:lastModifiedBy>
  <cp:revision>138</cp:revision>
  <cp:lastPrinted>2020-11-26T14:45:00Z</cp:lastPrinted>
  <dcterms:created xsi:type="dcterms:W3CDTF">2020-09-11T20:06:00Z</dcterms:created>
  <dcterms:modified xsi:type="dcterms:W3CDTF">2020-11-26T17:34:00Z</dcterms:modified>
</cp:coreProperties>
</file>